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E45BE3" w14:textId="77777777" w:rsidR="00C02B76" w:rsidRPr="00FE6868" w:rsidRDefault="00C02B76">
      <w:pPr>
        <w:rPr>
          <w:rFonts w:ascii="Montserrat" w:hAnsi="Montserrat"/>
        </w:rPr>
      </w:pPr>
    </w:p>
    <w:p w14:paraId="509828EA" w14:textId="77777777" w:rsidR="00FE6868" w:rsidRPr="00FE6868" w:rsidRDefault="00FE6868">
      <w:pPr>
        <w:rPr>
          <w:rFonts w:ascii="Montserrat" w:hAnsi="Montserrat"/>
        </w:rPr>
      </w:pPr>
    </w:p>
    <w:p w14:paraId="0BB2D321" w14:textId="77777777" w:rsidR="00FE6868" w:rsidRPr="00FE6868" w:rsidRDefault="00FE6868">
      <w:pPr>
        <w:rPr>
          <w:rFonts w:ascii="Montserrat" w:hAnsi="Montserrat"/>
        </w:rPr>
      </w:pPr>
    </w:p>
    <w:p w14:paraId="33DAA462" w14:textId="77777777" w:rsidR="00FE6868" w:rsidRPr="00FE6868" w:rsidRDefault="00FE6868">
      <w:pPr>
        <w:rPr>
          <w:rFonts w:ascii="Montserrat" w:hAnsi="Montserrat"/>
        </w:rPr>
      </w:pPr>
    </w:p>
    <w:p w14:paraId="061CA1C8" w14:textId="77777777" w:rsidR="00FE6868" w:rsidRPr="00FE6868" w:rsidRDefault="00FE6868">
      <w:pPr>
        <w:rPr>
          <w:rFonts w:ascii="Montserrat" w:hAnsi="Montserrat"/>
        </w:rPr>
      </w:pPr>
    </w:p>
    <w:p w14:paraId="5D43D117" w14:textId="77777777" w:rsidR="00FE6868" w:rsidRPr="00FE6868" w:rsidRDefault="00FE6868">
      <w:pPr>
        <w:rPr>
          <w:rFonts w:ascii="Montserrat" w:hAnsi="Montserrat"/>
        </w:rPr>
      </w:pPr>
    </w:p>
    <w:p w14:paraId="4FB4DFDE" w14:textId="7BB2B795" w:rsidR="00C53C5B" w:rsidRPr="00720516" w:rsidRDefault="00C53C5B" w:rsidP="00C53C5B">
      <w:pPr>
        <w:keepNext/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720516">
        <w:rPr>
          <w:rFonts w:ascii="Arial" w:hAnsi="Arial" w:cs="Arial"/>
          <w:b/>
          <w:sz w:val="28"/>
          <w:szCs w:val="28"/>
        </w:rPr>
        <w:t>Obec Úholičky</w:t>
      </w:r>
      <w:r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            </w:t>
      </w:r>
      <w:r w:rsidRPr="00720516">
        <w:rPr>
          <w:rFonts w:ascii="Arial" w:hAnsi="Arial" w:cs="Arial"/>
          <w:b/>
          <w:sz w:val="28"/>
          <w:szCs w:val="28"/>
        </w:rPr>
        <w:t>Zastupitelstvo obce Úholičky</w:t>
      </w:r>
    </w:p>
    <w:p w14:paraId="52288803" w14:textId="29318A50" w:rsidR="00C53C5B" w:rsidRPr="0062486B" w:rsidRDefault="00C53C5B" w:rsidP="00C53C5B">
      <w:pPr>
        <w:keepNext/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720516">
        <w:rPr>
          <w:rFonts w:ascii="Arial" w:hAnsi="Arial" w:cs="Arial"/>
          <w:b/>
          <w:sz w:val="28"/>
          <w:szCs w:val="28"/>
        </w:rPr>
        <w:t>Obecně závazná vyhláška obce Úholičky</w:t>
      </w:r>
      <w:r>
        <w:rPr>
          <w:rFonts w:ascii="Arial" w:hAnsi="Arial" w:cs="Arial"/>
          <w:b/>
          <w:sz w:val="28"/>
          <w:szCs w:val="28"/>
        </w:rPr>
        <w:t xml:space="preserve">, </w:t>
      </w:r>
      <w:r w:rsidRPr="00720516">
        <w:rPr>
          <w:rFonts w:ascii="Arial" w:hAnsi="Arial" w:cs="Arial"/>
          <w:b/>
          <w:sz w:val="28"/>
          <w:szCs w:val="28"/>
        </w:rPr>
        <w:t>kterou se stanovují pravidla pro pohyb psů na veřejném prostranství v obci Úholičky a vymezují prostory pro volné pobíhání psů</w:t>
      </w:r>
    </w:p>
    <w:p w14:paraId="77F6BF44" w14:textId="2442D74B" w:rsidR="00C53C5B" w:rsidRPr="0062486B" w:rsidRDefault="00C53C5B" w:rsidP="00C53C5B">
      <w:pPr>
        <w:spacing w:line="276" w:lineRule="auto"/>
        <w:rPr>
          <w:rFonts w:ascii="Arial" w:hAnsi="Arial" w:cs="Arial"/>
        </w:rPr>
      </w:pPr>
      <w:r w:rsidRPr="0062486B">
        <w:rPr>
          <w:rFonts w:ascii="Arial" w:hAnsi="Arial" w:cs="Arial"/>
        </w:rPr>
        <w:t xml:space="preserve">Zastupitelstvo </w:t>
      </w:r>
      <w:r w:rsidRPr="00A73A90">
        <w:rPr>
          <w:rFonts w:ascii="Arial" w:hAnsi="Arial" w:cs="Arial"/>
        </w:rPr>
        <w:t>obce</w:t>
      </w:r>
      <w:r>
        <w:rPr>
          <w:rFonts w:ascii="Arial" w:hAnsi="Arial" w:cs="Arial"/>
        </w:rPr>
        <w:t xml:space="preserve"> Úholičky </w:t>
      </w:r>
      <w:r w:rsidRPr="0062486B">
        <w:rPr>
          <w:rFonts w:ascii="Arial" w:hAnsi="Arial" w:cs="Arial"/>
        </w:rPr>
        <w:t>se na svém zasedání dne</w:t>
      </w:r>
      <w:r>
        <w:rPr>
          <w:rFonts w:ascii="Arial" w:hAnsi="Arial" w:cs="Arial"/>
        </w:rPr>
        <w:t xml:space="preserve"> 16.12.2024</w:t>
      </w:r>
      <w:r w:rsidRPr="0062486B">
        <w:rPr>
          <w:rFonts w:ascii="Arial" w:hAnsi="Arial" w:cs="Arial"/>
        </w:rPr>
        <w:t xml:space="preserve"> usnesením č.</w:t>
      </w:r>
      <w:r>
        <w:rPr>
          <w:rFonts w:ascii="Arial" w:hAnsi="Arial" w:cs="Arial"/>
        </w:rPr>
        <w:t> </w:t>
      </w:r>
      <w:r w:rsidR="00271F3E">
        <w:rPr>
          <w:rFonts w:ascii="Arial" w:hAnsi="Arial" w:cs="Arial"/>
        </w:rPr>
        <w:t xml:space="preserve">9/19VZ/2024 </w:t>
      </w:r>
      <w:r w:rsidRPr="0062486B">
        <w:rPr>
          <w:rFonts w:ascii="Arial" w:hAnsi="Arial" w:cs="Arial"/>
        </w:rPr>
        <w:t>usneslo vydat na základě § </w:t>
      </w:r>
      <w:r>
        <w:rPr>
          <w:rFonts w:ascii="Arial" w:hAnsi="Arial" w:cs="Arial"/>
        </w:rPr>
        <w:t>24</w:t>
      </w:r>
      <w:r w:rsidRPr="006248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odst. 2 </w:t>
      </w:r>
      <w:r w:rsidRPr="0062486B">
        <w:rPr>
          <w:rFonts w:ascii="Arial" w:hAnsi="Arial" w:cs="Arial"/>
        </w:rPr>
        <w:t>zákona č. </w:t>
      </w:r>
      <w:r>
        <w:rPr>
          <w:rFonts w:ascii="Arial" w:hAnsi="Arial" w:cs="Arial"/>
        </w:rPr>
        <w:t>246</w:t>
      </w:r>
      <w:r w:rsidRPr="0062486B">
        <w:rPr>
          <w:rFonts w:ascii="Arial" w:hAnsi="Arial" w:cs="Arial"/>
        </w:rPr>
        <w:t>/</w:t>
      </w:r>
      <w:r>
        <w:rPr>
          <w:rFonts w:ascii="Arial" w:hAnsi="Arial" w:cs="Arial"/>
        </w:rPr>
        <w:t>1992</w:t>
      </w:r>
      <w:r w:rsidRPr="0062486B">
        <w:rPr>
          <w:rFonts w:ascii="Arial" w:hAnsi="Arial" w:cs="Arial"/>
        </w:rPr>
        <w:t xml:space="preserve"> Sb., </w:t>
      </w:r>
      <w:r>
        <w:rPr>
          <w:rFonts w:ascii="Arial" w:hAnsi="Arial" w:cs="Arial"/>
        </w:rPr>
        <w:t>na</w:t>
      </w:r>
      <w:r w:rsidRPr="006248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ochranu zvířat proti týrání,</w:t>
      </w:r>
      <w:r w:rsidRPr="0062486B">
        <w:rPr>
          <w:rFonts w:ascii="Arial" w:hAnsi="Arial" w:cs="Arial"/>
        </w:rPr>
        <w:t xml:space="preserve"> ve znění pozdějších předpisů</w:t>
      </w:r>
      <w:r>
        <w:rPr>
          <w:rFonts w:ascii="Arial" w:hAnsi="Arial" w:cs="Arial"/>
        </w:rPr>
        <w:t xml:space="preserve">, </w:t>
      </w:r>
      <w:r w:rsidRPr="0062486B">
        <w:rPr>
          <w:rFonts w:ascii="Arial" w:hAnsi="Arial" w:cs="Arial"/>
        </w:rPr>
        <w:t>a</w:t>
      </w:r>
      <w:r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v souladu s</w:t>
      </w:r>
      <w:r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§ 10 písm. d) a</w:t>
      </w:r>
      <w:r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§ 84 odst. 2 písm. h) zákona č. 128/2000 Sb., o</w:t>
      </w:r>
      <w:r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obcích (obecní zřízení), ve znění pozdějších předpisů</w:t>
      </w:r>
      <w:r>
        <w:rPr>
          <w:rFonts w:ascii="Arial" w:hAnsi="Arial" w:cs="Arial"/>
        </w:rPr>
        <w:t>,</w:t>
      </w:r>
      <w:r w:rsidRPr="0062486B">
        <w:rPr>
          <w:rFonts w:ascii="Arial" w:hAnsi="Arial" w:cs="Arial"/>
        </w:rPr>
        <w:t xml:space="preserve"> tuto obecně závaznou vyhlášku:</w:t>
      </w:r>
    </w:p>
    <w:p w14:paraId="3FA366A7" w14:textId="6B65D30C" w:rsidR="00C53C5B" w:rsidRPr="005F7FAE" w:rsidRDefault="00C53C5B" w:rsidP="00C53C5B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Čl. 1</w:t>
      </w:r>
      <w:r>
        <w:rPr>
          <w:rFonts w:ascii="Arial" w:hAnsi="Arial" w:cs="Arial"/>
          <w:b/>
          <w:szCs w:val="24"/>
        </w:rPr>
        <w:t xml:space="preserve">                                                                                                                                               </w:t>
      </w:r>
      <w:r w:rsidRPr="005F7FAE">
        <w:rPr>
          <w:rFonts w:ascii="Arial" w:hAnsi="Arial" w:cs="Arial"/>
          <w:b/>
          <w:szCs w:val="24"/>
        </w:rPr>
        <w:t>Pravidla pro pohyb psů na veřejném prostranství</w:t>
      </w:r>
    </w:p>
    <w:p w14:paraId="7AA5F03A" w14:textId="77777777" w:rsidR="00C53C5B" w:rsidRPr="0062486B" w:rsidRDefault="00C53C5B" w:rsidP="00C53C5B">
      <w:pPr>
        <w:pStyle w:val="Odstavecseseznamem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Stanovují se následující pravidla pro pohyb psů na veřejném prostranství </w:t>
      </w:r>
      <w:r w:rsidRPr="00A73A90">
        <w:rPr>
          <w:rFonts w:ascii="Arial" w:hAnsi="Arial" w:cs="Arial"/>
        </w:rPr>
        <w:t xml:space="preserve">v obci </w:t>
      </w:r>
      <w:r>
        <w:rPr>
          <w:rFonts w:ascii="Arial" w:hAnsi="Arial" w:cs="Arial"/>
        </w:rPr>
        <w:t>Úholičky.</w:t>
      </w:r>
    </w:p>
    <w:p w14:paraId="363D478B" w14:textId="77777777" w:rsidR="00C53C5B" w:rsidRDefault="00C53C5B" w:rsidP="00C53C5B">
      <w:pPr>
        <w:pStyle w:val="Odstavecseseznamem"/>
        <w:numPr>
          <w:ilvl w:val="0"/>
          <w:numId w:val="2"/>
        </w:numPr>
        <w:tabs>
          <w:tab w:val="left" w:pos="709"/>
        </w:tabs>
        <w:spacing w:line="276" w:lineRule="auto"/>
        <w:ind w:left="709" w:hanging="425"/>
        <w:contextualSpacing w:val="0"/>
        <w:rPr>
          <w:rFonts w:ascii="Arial" w:hAnsi="Arial" w:cs="Arial"/>
        </w:rPr>
      </w:pPr>
      <w:r w:rsidRPr="00C53C5B">
        <w:rPr>
          <w:rFonts w:ascii="Arial" w:hAnsi="Arial" w:cs="Arial"/>
        </w:rPr>
        <w:t>na všech veřejných prostranstvích v obci Úholičky je možný pohyb psů pouze na vodítku</w:t>
      </w:r>
      <w:r>
        <w:rPr>
          <w:rFonts w:ascii="Arial" w:hAnsi="Arial" w:cs="Arial"/>
        </w:rPr>
        <w:t xml:space="preserve">                                                                                                                                           </w:t>
      </w:r>
    </w:p>
    <w:p w14:paraId="08844E82" w14:textId="2354F381" w:rsidR="00C53C5B" w:rsidRPr="00C53C5B" w:rsidRDefault="00C53C5B" w:rsidP="00C53C5B">
      <w:pPr>
        <w:pStyle w:val="Odstavecseseznamem"/>
        <w:numPr>
          <w:ilvl w:val="0"/>
          <w:numId w:val="2"/>
        </w:numPr>
        <w:tabs>
          <w:tab w:val="left" w:pos="709"/>
        </w:tabs>
        <w:spacing w:line="276" w:lineRule="auto"/>
        <w:ind w:left="709" w:hanging="425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na </w:t>
      </w:r>
      <w:r w:rsidRPr="00C53C5B">
        <w:rPr>
          <w:rFonts w:ascii="Arial" w:hAnsi="Arial" w:cs="Arial"/>
        </w:rPr>
        <w:t xml:space="preserve">veřejném prostranství v obci Úholičky, na pozemcích </w:t>
      </w:r>
      <w:proofErr w:type="spellStart"/>
      <w:r w:rsidRPr="00C53C5B">
        <w:rPr>
          <w:rFonts w:ascii="Arial" w:hAnsi="Arial" w:cs="Arial"/>
        </w:rPr>
        <w:t>p.č</w:t>
      </w:r>
      <w:proofErr w:type="spellEnd"/>
      <w:r w:rsidRPr="00C53C5B">
        <w:rPr>
          <w:rFonts w:ascii="Arial" w:hAnsi="Arial" w:cs="Arial"/>
        </w:rPr>
        <w:t xml:space="preserve">. 68 a 69 (psí hřiště) je povolen výcvik psů </w:t>
      </w:r>
    </w:p>
    <w:p w14:paraId="56C488AC" w14:textId="77777777" w:rsidR="00C53C5B" w:rsidRDefault="00C53C5B" w:rsidP="00C53C5B">
      <w:pPr>
        <w:pStyle w:val="Odstavecseseznamem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Splnění povinností stanovených v odstavci 1 zajišťuje fyzická osoba, která má psa na veřejném prostranství pod kontrolou či dohledem</w:t>
      </w:r>
      <w:r w:rsidRPr="0062486B">
        <w:rPr>
          <w:rFonts w:ascii="Arial" w:hAnsi="Arial" w:cs="Arial"/>
        </w:rPr>
        <w:t>.</w:t>
      </w:r>
    </w:p>
    <w:p w14:paraId="4CBC1835" w14:textId="77777777" w:rsidR="00C53C5B" w:rsidRDefault="00C53C5B" w:rsidP="00C53C5B">
      <w:pPr>
        <w:pStyle w:val="Odstavecseseznamem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Pravidla stanovená v odstavci 1 se nevztahují na psy při jejich použití dle zvláštních právních předpisů.</w:t>
      </w:r>
    </w:p>
    <w:p w14:paraId="37F5A835" w14:textId="623657D5" w:rsidR="00C53C5B" w:rsidRPr="0062486B" w:rsidRDefault="00C53C5B" w:rsidP="00C53C5B">
      <w:pPr>
        <w:keepNext/>
        <w:spacing w:line="276" w:lineRule="auto"/>
        <w:jc w:val="center"/>
        <w:rPr>
          <w:rFonts w:ascii="Arial" w:hAnsi="Arial" w:cs="Arial"/>
        </w:rPr>
      </w:pPr>
      <w:r w:rsidRPr="005F7FAE">
        <w:rPr>
          <w:rFonts w:ascii="Arial" w:hAnsi="Arial" w:cs="Arial"/>
          <w:b/>
        </w:rPr>
        <w:t xml:space="preserve">Čl. </w:t>
      </w:r>
      <w:r>
        <w:rPr>
          <w:rFonts w:ascii="Arial" w:hAnsi="Arial" w:cs="Arial"/>
          <w:b/>
        </w:rPr>
        <w:t xml:space="preserve">2                                                                                                                                               </w:t>
      </w:r>
      <w:r w:rsidRPr="005F7FAE">
        <w:rPr>
          <w:rFonts w:ascii="Arial" w:hAnsi="Arial" w:cs="Arial"/>
          <w:b/>
        </w:rPr>
        <w:t>Zrušovací ustanovení</w:t>
      </w:r>
      <w:r>
        <w:rPr>
          <w:rFonts w:ascii="Arial" w:hAnsi="Arial" w:cs="Arial"/>
          <w:b/>
        </w:rPr>
        <w:t xml:space="preserve">                                                                                                                   </w:t>
      </w:r>
      <w:r w:rsidRPr="0062486B">
        <w:rPr>
          <w:rFonts w:ascii="Arial" w:hAnsi="Arial" w:cs="Arial"/>
        </w:rPr>
        <w:t xml:space="preserve">Zrušuje se obecně závazná vyhláška </w:t>
      </w:r>
      <w:r w:rsidRPr="00A73A90">
        <w:rPr>
          <w:rFonts w:ascii="Arial" w:hAnsi="Arial" w:cs="Arial"/>
        </w:rPr>
        <w:t>obce</w:t>
      </w:r>
      <w:r>
        <w:rPr>
          <w:rFonts w:ascii="Arial" w:hAnsi="Arial" w:cs="Arial"/>
        </w:rPr>
        <w:t xml:space="preserve"> Úholičky </w:t>
      </w:r>
      <w:r w:rsidRPr="0062486B">
        <w:rPr>
          <w:rFonts w:ascii="Arial" w:hAnsi="Arial" w:cs="Arial"/>
        </w:rPr>
        <w:t xml:space="preserve">č. </w:t>
      </w:r>
      <w:r>
        <w:rPr>
          <w:rFonts w:ascii="Arial" w:hAnsi="Arial" w:cs="Arial"/>
        </w:rPr>
        <w:t>1/2010 o veřejném pořádku, opatřeních k jeho zabezpečení a čistotě v obci</w:t>
      </w:r>
      <w:r w:rsidRPr="0062486B">
        <w:rPr>
          <w:rFonts w:ascii="Arial" w:hAnsi="Arial" w:cs="Arial"/>
        </w:rPr>
        <w:t xml:space="preserve">, ze dne </w:t>
      </w:r>
      <w:r>
        <w:rPr>
          <w:rFonts w:ascii="Arial" w:hAnsi="Arial" w:cs="Arial"/>
        </w:rPr>
        <w:t>23. 6. 2010</w:t>
      </w:r>
      <w:r w:rsidRPr="0062486B">
        <w:rPr>
          <w:rFonts w:ascii="Arial" w:hAnsi="Arial" w:cs="Arial"/>
        </w:rPr>
        <w:t>.</w:t>
      </w:r>
    </w:p>
    <w:p w14:paraId="55416918" w14:textId="72A2DC58" w:rsidR="00C53C5B" w:rsidRDefault="00C53C5B" w:rsidP="00C53C5B">
      <w:pPr>
        <w:keepNext/>
        <w:spacing w:line="276" w:lineRule="auto"/>
        <w:jc w:val="center"/>
        <w:rPr>
          <w:rFonts w:ascii="Arial" w:hAnsi="Arial" w:cs="Arial"/>
        </w:rPr>
      </w:pPr>
      <w:r w:rsidRPr="005F7FAE">
        <w:rPr>
          <w:rFonts w:ascii="Arial" w:hAnsi="Arial" w:cs="Arial"/>
          <w:b/>
        </w:rPr>
        <w:t xml:space="preserve">Čl. </w:t>
      </w:r>
      <w:r>
        <w:rPr>
          <w:rFonts w:ascii="Arial" w:hAnsi="Arial" w:cs="Arial"/>
          <w:b/>
        </w:rPr>
        <w:t xml:space="preserve">3                                                                                                                                                 </w:t>
      </w:r>
      <w:r w:rsidRPr="005F7FAE">
        <w:rPr>
          <w:rFonts w:ascii="Arial" w:hAnsi="Arial" w:cs="Arial"/>
          <w:b/>
        </w:rPr>
        <w:t>Účinnost</w:t>
      </w:r>
      <w:r>
        <w:rPr>
          <w:rFonts w:ascii="Arial" w:hAnsi="Arial" w:cs="Arial"/>
          <w:b/>
        </w:rPr>
        <w:t xml:space="preserve">                                                                                                                                             </w:t>
      </w:r>
      <w:r w:rsidRPr="0062486B">
        <w:rPr>
          <w:rFonts w:ascii="Arial" w:hAnsi="Arial" w:cs="Arial"/>
        </w:rPr>
        <w:t xml:space="preserve">Tato </w:t>
      </w:r>
      <w:r>
        <w:rPr>
          <w:rFonts w:ascii="Arial" w:hAnsi="Arial" w:cs="Arial"/>
        </w:rPr>
        <w:t xml:space="preserve">obecně závazná </w:t>
      </w:r>
      <w:r w:rsidRPr="0062486B">
        <w:rPr>
          <w:rFonts w:ascii="Arial" w:hAnsi="Arial" w:cs="Arial"/>
        </w:rPr>
        <w:t>vyhláška nabývá účinnosti dnem</w:t>
      </w:r>
      <w:r>
        <w:rPr>
          <w:rFonts w:ascii="Arial" w:hAnsi="Arial" w:cs="Arial"/>
        </w:rPr>
        <w:t xml:space="preserve"> 1. 1. 2025.</w:t>
      </w:r>
    </w:p>
    <w:p w14:paraId="027756DA" w14:textId="77777777" w:rsidR="00C53C5B" w:rsidRDefault="00C53C5B" w:rsidP="00C53C5B">
      <w:pPr>
        <w:spacing w:line="276" w:lineRule="auto"/>
        <w:ind w:firstLine="709"/>
        <w:rPr>
          <w:rFonts w:ascii="Arial" w:hAnsi="Arial" w:cs="Arial"/>
        </w:rPr>
      </w:pPr>
    </w:p>
    <w:p w14:paraId="689B7D1E" w14:textId="69C12E47" w:rsidR="00C53C5B" w:rsidRDefault="00C53C5B" w:rsidP="00C53C5B">
      <w:pPr>
        <w:spacing w:line="276" w:lineRule="auto"/>
        <w:ind w:firstLine="709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                         …………………………………</w:t>
      </w:r>
    </w:p>
    <w:p w14:paraId="713CED4B" w14:textId="40AE7E9D" w:rsidR="00C53C5B" w:rsidRDefault="00C53C5B" w:rsidP="00C53C5B">
      <w:pPr>
        <w:spacing w:line="276" w:lineRule="auto"/>
        <w:ind w:firstLine="709"/>
        <w:rPr>
          <w:rFonts w:ascii="Arial" w:hAnsi="Arial" w:cs="Arial"/>
        </w:rPr>
      </w:pPr>
      <w:r>
        <w:rPr>
          <w:rFonts w:ascii="Arial" w:hAnsi="Arial" w:cs="Arial"/>
        </w:rPr>
        <w:t>Ing. Terezie Kořínková v.r.                                    Vilém Kozel v.r.</w:t>
      </w:r>
    </w:p>
    <w:p w14:paraId="6D83BC89" w14:textId="55A7E1F5" w:rsidR="00FE6868" w:rsidRPr="00FE6868" w:rsidRDefault="00C53C5B" w:rsidP="00C53C5B">
      <w:pPr>
        <w:spacing w:line="276" w:lineRule="auto"/>
        <w:ind w:firstLine="709"/>
        <w:rPr>
          <w:rFonts w:ascii="Montserrat" w:hAnsi="Montserrat"/>
        </w:rPr>
      </w:pPr>
      <w:r>
        <w:rPr>
          <w:rFonts w:ascii="Arial" w:hAnsi="Arial" w:cs="Arial"/>
        </w:rPr>
        <w:t xml:space="preserve">             starostka                                                   místostarosta</w:t>
      </w:r>
    </w:p>
    <w:sectPr w:rsidR="00FE6868" w:rsidRPr="00FE686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4C4785" w14:textId="77777777" w:rsidR="00B87B2D" w:rsidRDefault="00B87B2D" w:rsidP="00FE6868">
      <w:pPr>
        <w:spacing w:after="0"/>
      </w:pPr>
      <w:r>
        <w:separator/>
      </w:r>
    </w:p>
  </w:endnote>
  <w:endnote w:type="continuationSeparator" w:id="0">
    <w:p w14:paraId="763611F4" w14:textId="77777777" w:rsidR="00B87B2D" w:rsidRDefault="00B87B2D" w:rsidP="00FE686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B8B008" w14:textId="77777777" w:rsidR="00FE6868" w:rsidRDefault="00FE686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2F48E3" w14:textId="77777777" w:rsidR="00FE6868" w:rsidRDefault="00FE6868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276841" w14:textId="77777777" w:rsidR="00FE6868" w:rsidRDefault="00FE686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16A2B4" w14:textId="77777777" w:rsidR="00B87B2D" w:rsidRDefault="00B87B2D" w:rsidP="00FE6868">
      <w:pPr>
        <w:spacing w:after="0"/>
      </w:pPr>
      <w:r>
        <w:separator/>
      </w:r>
    </w:p>
  </w:footnote>
  <w:footnote w:type="continuationSeparator" w:id="0">
    <w:p w14:paraId="58AF1F97" w14:textId="77777777" w:rsidR="00B87B2D" w:rsidRDefault="00B87B2D" w:rsidP="00FE686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0DAE13" w14:textId="61D88E8F" w:rsidR="00FE6868" w:rsidRDefault="00000000">
    <w:pPr>
      <w:pStyle w:val="Zhlav"/>
    </w:pPr>
    <w:r>
      <w:rPr>
        <w:noProof/>
      </w:rPr>
      <w:pict w14:anchorId="4BE1E9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976938" o:spid="_x0000_s102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vyhlaska_uholick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F82D23" w14:textId="34C3EC03" w:rsidR="00FE6868" w:rsidRDefault="00000000">
    <w:pPr>
      <w:pStyle w:val="Zhlav"/>
    </w:pPr>
    <w:r>
      <w:rPr>
        <w:noProof/>
      </w:rPr>
      <w:pict w14:anchorId="5B41E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976939" o:spid="_x0000_s1027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vyhlaska_uholick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DFEF1E" w14:textId="1CC56CE5" w:rsidR="00FE6868" w:rsidRDefault="00000000">
    <w:pPr>
      <w:pStyle w:val="Zhlav"/>
    </w:pPr>
    <w:r>
      <w:rPr>
        <w:noProof/>
      </w:rPr>
      <w:pict w14:anchorId="5CEF42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976937" o:spid="_x0000_s102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vyhlaska_uholick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0D816B2"/>
    <w:multiLevelType w:val="hybridMultilevel"/>
    <w:tmpl w:val="E1F62EB8"/>
    <w:lvl w:ilvl="0" w:tplc="C344903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B31B2"/>
    <w:multiLevelType w:val="hybridMultilevel"/>
    <w:tmpl w:val="897019BA"/>
    <w:lvl w:ilvl="0" w:tplc="C97651F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8272142">
    <w:abstractNumId w:val="0"/>
  </w:num>
  <w:num w:numId="2" w16cid:durableId="10657570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868"/>
    <w:rsid w:val="00040D3D"/>
    <w:rsid w:val="001508A7"/>
    <w:rsid w:val="00271F3E"/>
    <w:rsid w:val="002917D1"/>
    <w:rsid w:val="00375140"/>
    <w:rsid w:val="009C59EF"/>
    <w:rsid w:val="00B87B2D"/>
    <w:rsid w:val="00C02B76"/>
    <w:rsid w:val="00C53C5B"/>
    <w:rsid w:val="00C808BA"/>
    <w:rsid w:val="00D06320"/>
    <w:rsid w:val="00E16724"/>
    <w:rsid w:val="00FE6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939129"/>
  <w15:chartTrackingRefBased/>
  <w15:docId w15:val="{93977F23-0E86-454B-8779-A2EF62629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53C5B"/>
    <w:pPr>
      <w:spacing w:after="120" w:line="240" w:lineRule="auto"/>
      <w:jc w:val="both"/>
    </w:pPr>
    <w:rPr>
      <w:kern w:val="0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FE68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E68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E68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E68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E68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E68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E68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E68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E68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E68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E68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E68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E686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E686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E686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E686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E686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E686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E686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E68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E68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E68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E68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E686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E686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E686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E68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E686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E6868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FE6868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FE6868"/>
  </w:style>
  <w:style w:type="paragraph" w:styleId="Zpat">
    <w:name w:val="footer"/>
    <w:basedOn w:val="Normln"/>
    <w:link w:val="ZpatChar"/>
    <w:uiPriority w:val="99"/>
    <w:unhideWhenUsed/>
    <w:rsid w:val="00FE6868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FE6868"/>
  </w:style>
  <w:style w:type="paragraph" w:styleId="Bezmezer">
    <w:name w:val="No Spacing"/>
    <w:uiPriority w:val="1"/>
    <w:qFormat/>
    <w:rsid w:val="00FE686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368</Words>
  <Characters>2174</Characters>
  <Application>Microsoft Office Word</Application>
  <DocSecurity>0</DocSecurity>
  <Lines>18</Lines>
  <Paragraphs>5</Paragraphs>
  <ScaleCrop>false</ScaleCrop>
  <Company/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Karolína Bendová</dc:creator>
  <cp:keywords/>
  <dc:description/>
  <cp:lastModifiedBy>Obec</cp:lastModifiedBy>
  <cp:revision>4</cp:revision>
  <cp:lastPrinted>2024-11-27T11:26:00Z</cp:lastPrinted>
  <dcterms:created xsi:type="dcterms:W3CDTF">2024-11-27T11:26:00Z</dcterms:created>
  <dcterms:modified xsi:type="dcterms:W3CDTF">2024-12-17T11:09:00Z</dcterms:modified>
</cp:coreProperties>
</file>