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84E0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9FE7311" w14:textId="77777777" w:rsidR="00996971" w:rsidRDefault="00996971" w:rsidP="00D43EB3">
      <w:pPr>
        <w:pStyle w:val="NormlnIMP"/>
        <w:spacing w:line="312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61915061" w14:textId="77777777" w:rsidR="00ED448B" w:rsidRPr="00ED448B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ED448B">
        <w:rPr>
          <w:rFonts w:ascii="Arial" w:hAnsi="Arial" w:cs="Arial"/>
          <w:b/>
          <w:caps/>
          <w:color w:val="000000"/>
          <w:sz w:val="28"/>
          <w:szCs w:val="28"/>
        </w:rPr>
        <w:t>Obecně závazná vyhláška</w:t>
      </w:r>
      <w:r w:rsidR="00ED448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ED448B" w:rsidRPr="00ED448B">
        <w:rPr>
          <w:rFonts w:ascii="Arial" w:hAnsi="Arial" w:cs="Arial"/>
          <w:b/>
          <w:caps/>
          <w:color w:val="000000"/>
          <w:sz w:val="28"/>
          <w:szCs w:val="28"/>
        </w:rPr>
        <w:t>O</w:t>
      </w:r>
      <w:r w:rsidRPr="00ED448B">
        <w:rPr>
          <w:rFonts w:ascii="Arial" w:hAnsi="Arial" w:cs="Arial"/>
          <w:b/>
          <w:caps/>
          <w:color w:val="000000"/>
          <w:sz w:val="28"/>
          <w:szCs w:val="28"/>
        </w:rPr>
        <w:t>bce</w:t>
      </w:r>
      <w:r w:rsidR="007269D5">
        <w:rPr>
          <w:rFonts w:ascii="Arial" w:hAnsi="Arial" w:cs="Arial"/>
          <w:b/>
          <w:caps/>
          <w:color w:val="000000"/>
          <w:sz w:val="28"/>
          <w:szCs w:val="28"/>
        </w:rPr>
        <w:t xml:space="preserve"> RYBNIK</w:t>
      </w:r>
    </w:p>
    <w:p w14:paraId="1EC58716" w14:textId="77777777" w:rsidR="00D43EB3" w:rsidRPr="00ED448B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269D5">
        <w:rPr>
          <w:rFonts w:ascii="Arial" w:hAnsi="Arial" w:cs="Arial"/>
          <w:b/>
          <w:sz w:val="28"/>
          <w:szCs w:val="28"/>
        </w:rPr>
        <w:t>č.</w:t>
      </w:r>
      <w:r w:rsidR="00422E29">
        <w:rPr>
          <w:rFonts w:ascii="Arial" w:hAnsi="Arial" w:cs="Arial"/>
          <w:b/>
          <w:sz w:val="28"/>
          <w:szCs w:val="28"/>
        </w:rPr>
        <w:t>4</w:t>
      </w:r>
      <w:r w:rsidR="0029360A">
        <w:rPr>
          <w:rFonts w:ascii="Arial" w:hAnsi="Arial" w:cs="Arial"/>
          <w:b/>
          <w:color w:val="000000"/>
          <w:sz w:val="28"/>
          <w:szCs w:val="28"/>
        </w:rPr>
        <w:t>/20</w:t>
      </w:r>
      <w:r w:rsidR="007269D5">
        <w:rPr>
          <w:rFonts w:ascii="Arial" w:hAnsi="Arial" w:cs="Arial"/>
          <w:b/>
          <w:color w:val="000000"/>
          <w:sz w:val="28"/>
          <w:szCs w:val="28"/>
        </w:rPr>
        <w:t>21</w:t>
      </w:r>
    </w:p>
    <w:p w14:paraId="1ADC1569" w14:textId="77777777"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2E1C63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6C03C121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714ED8C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8E9F6B1" w14:textId="77777777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7269D5">
        <w:rPr>
          <w:rFonts w:ascii="Arial" w:hAnsi="Arial" w:cs="Arial"/>
          <w:color w:val="000000"/>
          <w:sz w:val="22"/>
          <w:szCs w:val="22"/>
        </w:rPr>
        <w:t xml:space="preserve"> Rybník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na svém </w:t>
      </w:r>
      <w:r w:rsidRPr="00996971">
        <w:rPr>
          <w:rFonts w:ascii="Arial" w:hAnsi="Arial" w:cs="Arial"/>
          <w:sz w:val="22"/>
          <w:szCs w:val="22"/>
        </w:rPr>
        <w:t>zasedání dne</w:t>
      </w:r>
      <w:r w:rsidR="00B24783">
        <w:rPr>
          <w:rFonts w:ascii="Arial" w:hAnsi="Arial" w:cs="Arial"/>
          <w:sz w:val="22"/>
          <w:szCs w:val="22"/>
        </w:rPr>
        <w:t xml:space="preserve"> 23.9.</w:t>
      </w:r>
      <w:r w:rsidR="003E4E31" w:rsidRPr="00996971">
        <w:rPr>
          <w:rFonts w:ascii="Arial" w:hAnsi="Arial" w:cs="Arial"/>
          <w:sz w:val="22"/>
          <w:szCs w:val="22"/>
        </w:rPr>
        <w:t xml:space="preserve"> </w:t>
      </w:r>
      <w:r w:rsidR="007269D5" w:rsidRPr="00996971">
        <w:rPr>
          <w:rFonts w:ascii="Arial" w:hAnsi="Arial" w:cs="Arial"/>
          <w:sz w:val="22"/>
          <w:szCs w:val="22"/>
        </w:rPr>
        <w:t>2021</w:t>
      </w:r>
      <w:r w:rsidR="00E44D7E" w:rsidRPr="00996971">
        <w:rPr>
          <w:rFonts w:ascii="Arial" w:hAnsi="Arial" w:cs="Arial"/>
          <w:sz w:val="22"/>
          <w:szCs w:val="22"/>
        </w:rPr>
        <w:t xml:space="preserve"> </w:t>
      </w:r>
      <w:r w:rsidR="0030466C">
        <w:rPr>
          <w:rFonts w:ascii="Arial" w:hAnsi="Arial" w:cs="Arial"/>
          <w:color w:val="000000"/>
          <w:sz w:val="22"/>
          <w:szCs w:val="22"/>
        </w:rPr>
        <w:t xml:space="preserve">v </w:t>
      </w:r>
      <w:r w:rsidR="00996971" w:rsidRPr="00996971">
        <w:rPr>
          <w:rFonts w:ascii="Arial" w:hAnsi="Arial" w:cs="Arial"/>
          <w:color w:val="000000"/>
          <w:sz w:val="22"/>
          <w:szCs w:val="22"/>
        </w:rPr>
        <w:t xml:space="preserve">bodu č. </w:t>
      </w:r>
      <w:r w:rsidR="002F1E69">
        <w:rPr>
          <w:rFonts w:ascii="Arial" w:hAnsi="Arial" w:cs="Arial"/>
          <w:color w:val="000000"/>
          <w:sz w:val="22"/>
          <w:szCs w:val="22"/>
        </w:rPr>
        <w:t xml:space="preserve"> </w:t>
      </w:r>
      <w:r w:rsidR="0030466C">
        <w:rPr>
          <w:rFonts w:ascii="Arial" w:hAnsi="Arial" w:cs="Arial"/>
          <w:color w:val="000000"/>
          <w:sz w:val="22"/>
          <w:szCs w:val="22"/>
        </w:rPr>
        <w:t xml:space="preserve">7 </w:t>
      </w:r>
      <w:proofErr w:type="gramStart"/>
      <w:r w:rsidR="0030466C">
        <w:rPr>
          <w:rFonts w:ascii="Arial" w:hAnsi="Arial" w:cs="Arial"/>
          <w:color w:val="000000"/>
          <w:sz w:val="22"/>
          <w:szCs w:val="22"/>
        </w:rPr>
        <w:t>se</w:t>
      </w:r>
      <w:r w:rsidR="002F1E69">
        <w:rPr>
          <w:rFonts w:ascii="Arial" w:hAnsi="Arial" w:cs="Arial"/>
          <w:color w:val="000000"/>
          <w:sz w:val="22"/>
          <w:szCs w:val="22"/>
        </w:rPr>
        <w:t xml:space="preserve"> </w:t>
      </w:r>
      <w:r w:rsidR="009969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971">
        <w:rPr>
          <w:rFonts w:ascii="Arial" w:hAnsi="Arial" w:cs="Arial"/>
          <w:sz w:val="22"/>
          <w:szCs w:val="22"/>
        </w:rPr>
        <w:t>usneslo</w:t>
      </w:r>
      <w:proofErr w:type="gramEnd"/>
      <w:r w:rsidRPr="00D4123F">
        <w:rPr>
          <w:rFonts w:ascii="Arial" w:hAnsi="Arial" w:cs="Arial"/>
          <w:color w:val="000000"/>
          <w:sz w:val="22"/>
          <w:szCs w:val="22"/>
        </w:rPr>
        <w:t xml:space="preserve">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14:paraId="32A9AE2E" w14:textId="77777777" w:rsidR="00D43EB3" w:rsidRPr="00D4123F" w:rsidRDefault="00996971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8BF84C" w14:textId="77777777" w:rsidR="00D43EB3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3EC1506E" w14:textId="77777777" w:rsidR="00D43EB3" w:rsidRPr="00D4123F" w:rsidRDefault="00ED448B" w:rsidP="007269D5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7314C9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</w:t>
      </w:r>
      <w:r w:rsidRPr="007269D5">
        <w:rPr>
          <w:rFonts w:ascii="Arial" w:hAnsi="Arial" w:cs="Arial"/>
          <w:sz w:val="22"/>
          <w:szCs w:val="22"/>
        </w:rPr>
        <w:t>obec</w:t>
      </w:r>
      <w:r w:rsidR="007269D5" w:rsidRPr="007269D5">
        <w:rPr>
          <w:rFonts w:ascii="Arial" w:hAnsi="Arial" w:cs="Arial"/>
          <w:sz w:val="22"/>
          <w:szCs w:val="22"/>
        </w:rPr>
        <w:t xml:space="preserve"> Rybník</w:t>
      </w:r>
      <w:r w:rsidR="00056676" w:rsidRPr="007269D5">
        <w:rPr>
          <w:rFonts w:ascii="Arial" w:hAnsi="Arial" w:cs="Arial"/>
          <w:sz w:val="22"/>
          <w:szCs w:val="22"/>
        </w:rPr>
        <w:t xml:space="preserve"> </w:t>
      </w:r>
      <w:r w:rsidR="00A652DC" w:rsidRPr="007269D5">
        <w:rPr>
          <w:rFonts w:ascii="Arial" w:hAnsi="Arial" w:cs="Arial"/>
          <w:sz w:val="22"/>
          <w:szCs w:val="22"/>
        </w:rPr>
        <w:t>stanoví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</w:t>
      </w:r>
      <w:r w:rsidR="00C908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 w:rsidR="007314C9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7571E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15D47D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0F85C144" w14:textId="77777777" w:rsidR="00FA2D80" w:rsidRPr="00EE3483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</w:t>
      </w:r>
      <w:r w:rsidR="00C908B4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</w:t>
      </w:r>
      <w:r w:rsidR="00EE3483">
        <w:rPr>
          <w:rFonts w:ascii="Arial" w:eastAsia="Calibri" w:hAnsi="Arial" w:cs="Arial"/>
          <w:bCs/>
          <w:color w:val="000000"/>
          <w:sz w:val="22"/>
          <w:szCs w:val="22"/>
        </w:rPr>
        <w:t>a vlastnictví k tomuto prostoru, a to pouze v zastavěném území obce</w:t>
      </w:r>
      <w:r w:rsidR="007269D5">
        <w:rPr>
          <w:rFonts w:ascii="Arial" w:eastAsia="Calibri" w:hAnsi="Arial" w:cs="Arial"/>
          <w:bCs/>
          <w:color w:val="000000"/>
          <w:sz w:val="22"/>
          <w:szCs w:val="22"/>
        </w:rPr>
        <w:t xml:space="preserve"> Rybník.</w:t>
      </w:r>
    </w:p>
    <w:p w14:paraId="1953F8F0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81E19C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22B8F005" w14:textId="77777777" w:rsidR="00ED1930" w:rsidRPr="00D4123F" w:rsidRDefault="00ED1930" w:rsidP="007269D5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</w:t>
      </w:r>
      <w:r w:rsidR="00A46FBE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obci nebo být v rozporu s dobrými mravy, ochranou bezpečnosti, zdraví a majetku jsou:</w:t>
      </w:r>
    </w:p>
    <w:p w14:paraId="2BDCBB32" w14:textId="77777777"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063CAA" w14:textId="77777777" w:rsidR="007269D5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</w:t>
      </w:r>
    </w:p>
    <w:p w14:paraId="605214E1" w14:textId="77777777" w:rsidR="00ED1930" w:rsidRPr="00D4123F" w:rsidRDefault="007269D5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„zvířata“)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47F7F4BF" w14:textId="77777777" w:rsidR="00313C64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0E752AA4" w14:textId="77777777" w:rsidR="007269D5" w:rsidRDefault="007269D5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F19498" w14:textId="77777777"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31DE5BD8" w14:textId="77777777"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</w:t>
      </w:r>
      <w:r w:rsidR="00C908B4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14:paraId="3A763207" w14:textId="77777777" w:rsidR="00885A3D" w:rsidRPr="00D4123F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6A1819" w14:textId="77777777" w:rsidR="00313C64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která má zvíře v</w:t>
      </w:r>
      <w:r w:rsidR="00C908B4">
        <w:rPr>
          <w:rFonts w:ascii="Arial" w:hAnsi="Arial" w:cs="Arial"/>
          <w:color w:val="000000"/>
          <w:sz w:val="22"/>
          <w:szCs w:val="22"/>
        </w:rPr>
        <w:t> 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držení</w:t>
      </w:r>
      <w:r w:rsidR="00C908B4">
        <w:rPr>
          <w:rFonts w:ascii="Arial" w:hAnsi="Arial" w:cs="Arial"/>
          <w:color w:val="000000"/>
          <w:sz w:val="22"/>
          <w:szCs w:val="22"/>
        </w:rPr>
        <w:t>,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znečištění těmito zvířaty</w:t>
      </w:r>
      <w:r w:rsidR="00C908B4">
        <w:rPr>
          <w:rFonts w:ascii="Arial" w:hAnsi="Arial" w:cs="Arial"/>
          <w:color w:val="000000"/>
          <w:sz w:val="22"/>
          <w:szCs w:val="22"/>
        </w:rPr>
        <w:t>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782B63F3" w14:textId="77777777" w:rsidR="00885A3D" w:rsidRPr="00D4123F" w:rsidRDefault="00885A3D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3A65E8F" w14:textId="77777777" w:rsidR="00313C64" w:rsidRPr="00D4123F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>3.</w:t>
      </w:r>
      <w:r w:rsidR="007269D5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10866267" w14:textId="77777777"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79C3B7" w14:textId="77777777"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560318" w14:textId="77777777" w:rsidR="00A652DC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2EC191BA" w14:textId="77777777" w:rsidR="003B0347" w:rsidRPr="007269D5" w:rsidRDefault="00535E78" w:rsidP="007269D5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 w:rsidRPr="007269D5">
        <w:rPr>
          <w:rFonts w:ascii="Arial" w:hAnsi="Arial" w:cs="Arial"/>
          <w:color w:val="000000"/>
          <w:sz w:val="22"/>
          <w:szCs w:val="22"/>
        </w:rPr>
        <w:t xml:space="preserve">Povinnosti pro pohyb psů stanovené touto </w:t>
      </w:r>
      <w:r w:rsidR="00A76535" w:rsidRPr="007269D5">
        <w:rPr>
          <w:rFonts w:ascii="Arial" w:hAnsi="Arial" w:cs="Arial"/>
          <w:color w:val="000000"/>
          <w:sz w:val="22"/>
          <w:szCs w:val="22"/>
        </w:rPr>
        <w:t>vyhláškou</w:t>
      </w:r>
      <w:r w:rsidRPr="007269D5">
        <w:rPr>
          <w:rFonts w:ascii="Arial" w:hAnsi="Arial" w:cs="Arial"/>
          <w:color w:val="000000"/>
          <w:sz w:val="22"/>
          <w:szCs w:val="22"/>
        </w:rPr>
        <w:t xml:space="preserve"> se nevztahují na:</w:t>
      </w:r>
    </w:p>
    <w:p w14:paraId="53005686" w14:textId="77777777" w:rsidR="00FA59E2" w:rsidRPr="007269D5" w:rsidRDefault="00623B38" w:rsidP="003B0347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14:paraId="4F04373C" w14:textId="77777777" w:rsidR="00DF55CF" w:rsidRDefault="00623B38" w:rsidP="003D15FB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7269D5">
        <w:rPr>
          <w:rFonts w:ascii="Arial" w:hAnsi="Arial" w:cs="Arial"/>
          <w:color w:val="000000"/>
          <w:sz w:val="22"/>
          <w:szCs w:val="22"/>
        </w:rPr>
        <w:t>osobou nevidomou, bezmocnou a osobu s těžkým zdravotním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 xml:space="preserve">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6FC7C97E" w14:textId="77777777" w:rsidR="003D15FB" w:rsidRPr="007269D5" w:rsidRDefault="003D15FB" w:rsidP="003D15F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E89D8AA" w14:textId="77777777" w:rsidR="00313C64" w:rsidRPr="00313C64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6949CF31" w14:textId="77777777" w:rsidR="00D43EB3" w:rsidRP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3D15FB">
        <w:rPr>
          <w:rFonts w:ascii="Arial" w:hAnsi="Arial" w:cs="Arial"/>
          <w:b/>
          <w:sz w:val="22"/>
          <w:szCs w:val="22"/>
        </w:rPr>
        <w:t>6</w:t>
      </w:r>
    </w:p>
    <w:p w14:paraId="4F9E780C" w14:textId="77777777" w:rsidR="00D43EB3" w:rsidRPr="00D43EB3" w:rsidRDefault="00D43EB3" w:rsidP="007314C9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vyhláška nabývá účinnosti 15. dnem po dni jejího vyhlášení.</w:t>
      </w:r>
    </w:p>
    <w:p w14:paraId="0D7037C2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517C753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C467753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565C5928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5419A" w14:textId="77777777" w:rsidR="00D43EB3" w:rsidRPr="00D43EB3" w:rsidRDefault="007269D5" w:rsidP="007269D5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……….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23428445" w14:textId="77777777" w:rsidR="00D43EB3" w:rsidRPr="00D43EB3" w:rsidRDefault="00D43EB3" w:rsidP="007269D5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D8FDF1" w14:textId="77777777" w:rsidR="002F1D10" w:rsidRDefault="0030466C" w:rsidP="007269D5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2F1D10">
        <w:rPr>
          <w:rFonts w:ascii="Arial" w:hAnsi="Arial" w:cs="Arial"/>
          <w:color w:val="000000"/>
          <w:sz w:val="22"/>
          <w:szCs w:val="22"/>
        </w:rPr>
        <w:t>Štěpán Karban</w:t>
      </w:r>
      <w:r w:rsidR="007269D5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F1D1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F1D10">
        <w:rPr>
          <w:rFonts w:ascii="Arial" w:hAnsi="Arial" w:cs="Arial"/>
          <w:color w:val="000000"/>
          <w:sz w:val="22"/>
          <w:szCs w:val="22"/>
        </w:rPr>
        <w:t xml:space="preserve">Jindřich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2F1D10">
        <w:rPr>
          <w:rFonts w:ascii="Arial" w:hAnsi="Arial" w:cs="Arial"/>
          <w:color w:val="000000"/>
          <w:sz w:val="22"/>
          <w:szCs w:val="22"/>
        </w:rPr>
        <w:t>ejšek</w:t>
      </w:r>
    </w:p>
    <w:p w14:paraId="2492ED34" w14:textId="77777777" w:rsidR="00D43EB3" w:rsidRPr="00D43EB3" w:rsidRDefault="007269D5" w:rsidP="007269D5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0466C">
        <w:rPr>
          <w:rFonts w:ascii="Arial" w:hAnsi="Arial" w:cs="Arial"/>
          <w:color w:val="000000"/>
          <w:sz w:val="22"/>
          <w:szCs w:val="22"/>
        </w:rPr>
        <w:t xml:space="preserve">      m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>ístostarosta</w:t>
      </w:r>
      <w:r w:rsidR="0030466C">
        <w:rPr>
          <w:rFonts w:ascii="Arial" w:hAnsi="Arial" w:cs="Arial"/>
          <w:color w:val="000000"/>
          <w:sz w:val="22"/>
          <w:szCs w:val="22"/>
        </w:rPr>
        <w:t xml:space="preserve">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33A2B7E3" w14:textId="77777777" w:rsidR="00D43EB3" w:rsidRPr="00D43EB3" w:rsidRDefault="00D43EB3" w:rsidP="007269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754AB2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22BF503A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20759870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5A65D295" w14:textId="77777777" w:rsidR="00D43EB3" w:rsidRPr="00D43EB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</w:t>
      </w:r>
      <w:r w:rsidR="000809BB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desce dne:</w:t>
      </w:r>
      <w:r w:rsidR="0030466C">
        <w:rPr>
          <w:rFonts w:ascii="Arial" w:hAnsi="Arial" w:cs="Arial"/>
          <w:sz w:val="22"/>
          <w:szCs w:val="22"/>
        </w:rPr>
        <w:t xml:space="preserve"> 29.9.2021</w:t>
      </w:r>
    </w:p>
    <w:p w14:paraId="0F4C8C6D" w14:textId="77777777" w:rsidR="00D43EB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 dne:</w:t>
      </w:r>
    </w:p>
    <w:p w14:paraId="06B3F377" w14:textId="77777777" w:rsidR="005D6990" w:rsidRDefault="005D6990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08FC2BE" w14:textId="77777777" w:rsidR="005D6990" w:rsidRPr="00996971" w:rsidRDefault="005D6990" w:rsidP="00996971">
      <w:pPr>
        <w:pStyle w:val="Zkladntext"/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996971">
        <w:rPr>
          <w:rFonts w:ascii="Arial" w:hAnsi="Arial" w:cs="Arial"/>
          <w:iCs/>
          <w:sz w:val="22"/>
          <w:szCs w:val="22"/>
        </w:rPr>
        <w:t>Zveřejnění obecně závazné vyhlášky bylo shodně provedeno způsobem umožňujícím dálkový přístup.</w:t>
      </w:r>
    </w:p>
    <w:p w14:paraId="662EDACC" w14:textId="77777777" w:rsidR="005D6990" w:rsidRPr="00996971" w:rsidRDefault="005D6990" w:rsidP="00996971">
      <w:pPr>
        <w:pStyle w:val="Zkladntext"/>
        <w:spacing w:after="0" w:line="312" w:lineRule="auto"/>
        <w:rPr>
          <w:rFonts w:ascii="Arial" w:hAnsi="Arial" w:cs="Arial"/>
          <w:iCs/>
          <w:sz w:val="22"/>
          <w:szCs w:val="22"/>
        </w:rPr>
      </w:pPr>
    </w:p>
    <w:sectPr w:rsidR="005D6990" w:rsidRPr="009969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5572" w14:textId="77777777" w:rsidR="00066246" w:rsidRDefault="00066246">
      <w:r>
        <w:separator/>
      </w:r>
    </w:p>
  </w:endnote>
  <w:endnote w:type="continuationSeparator" w:id="0">
    <w:p w14:paraId="6B59563B" w14:textId="77777777" w:rsidR="00066246" w:rsidRDefault="0006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E07E" w14:textId="77777777" w:rsidR="00066246" w:rsidRDefault="00066246">
      <w:r>
        <w:separator/>
      </w:r>
    </w:p>
  </w:footnote>
  <w:footnote w:type="continuationSeparator" w:id="0">
    <w:p w14:paraId="3347B9ED" w14:textId="77777777" w:rsidR="00066246" w:rsidRDefault="0006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5273" w14:textId="77777777" w:rsidR="00996971" w:rsidRPr="00996971" w:rsidRDefault="00996971" w:rsidP="00996971">
    <w:pPr>
      <w:jc w:val="center"/>
      <w:rPr>
        <w:rFonts w:eastAsia="Arial"/>
        <w:b/>
        <w:w w:val="90"/>
        <w:sz w:val="28"/>
        <w:szCs w:val="28"/>
        <w:lang w:val="en-US"/>
      </w:rPr>
    </w:pPr>
    <w:r w:rsidRPr="00996971">
      <w:rPr>
        <w:rFonts w:eastAsia="Arial"/>
        <w:b/>
        <w:w w:val="90"/>
        <w:sz w:val="28"/>
        <w:szCs w:val="28"/>
        <w:lang w:val="en-US"/>
      </w:rPr>
      <w:t>Obec</w:t>
    </w:r>
    <w:r w:rsidRPr="00996971">
      <w:rPr>
        <w:rFonts w:eastAsia="Arial"/>
        <w:b/>
        <w:spacing w:val="26"/>
        <w:w w:val="90"/>
        <w:sz w:val="28"/>
        <w:szCs w:val="28"/>
        <w:lang w:val="en-US"/>
      </w:rPr>
      <w:t xml:space="preserve"> </w:t>
    </w:r>
    <w:r w:rsidRPr="00996971">
      <w:rPr>
        <w:rFonts w:eastAsia="Arial"/>
        <w:b/>
        <w:w w:val="90"/>
        <w:sz w:val="28"/>
        <w:szCs w:val="28"/>
        <w:lang w:val="en-US"/>
      </w:rPr>
      <w:t>Rybník</w:t>
    </w:r>
  </w:p>
  <w:p w14:paraId="56CEDAE5" w14:textId="77777777" w:rsidR="00996971" w:rsidRDefault="00996971" w:rsidP="00996971">
    <w:pPr>
      <w:jc w:val="center"/>
      <w:rPr>
        <w:rFonts w:eastAsia="Arial"/>
        <w:lang w:val="en-US"/>
      </w:rPr>
    </w:pPr>
    <w:r w:rsidRPr="00E04F0F">
      <w:rPr>
        <w:rFonts w:eastAsia="Arial"/>
        <w:color w:val="363636"/>
        <w:lang w:val="en-US"/>
      </w:rPr>
      <w:t>Rybník</w:t>
    </w:r>
    <w:r w:rsidRPr="00E04F0F">
      <w:rPr>
        <w:rFonts w:eastAsia="Arial"/>
        <w:color w:val="363636"/>
        <w:spacing w:val="-6"/>
        <w:lang w:val="en-US"/>
      </w:rPr>
      <w:t xml:space="preserve"> </w:t>
    </w:r>
    <w:r w:rsidRPr="00E04F0F">
      <w:rPr>
        <w:rFonts w:eastAsia="Arial"/>
        <w:color w:val="363636"/>
        <w:lang w:val="en-US"/>
      </w:rPr>
      <w:t>13,</w:t>
    </w:r>
    <w:r w:rsidRPr="00E04F0F">
      <w:rPr>
        <w:rFonts w:eastAsia="Arial"/>
        <w:color w:val="363636"/>
        <w:spacing w:val="-28"/>
        <w:lang w:val="en-US"/>
      </w:rPr>
      <w:t xml:space="preserve"> </w:t>
    </w:r>
    <w:r w:rsidRPr="00E04F0F">
      <w:rPr>
        <w:rFonts w:eastAsia="Arial"/>
        <w:color w:val="363636"/>
        <w:lang w:val="en-US"/>
      </w:rPr>
      <w:t>345</w:t>
    </w:r>
    <w:r w:rsidRPr="00E04F0F">
      <w:rPr>
        <w:rFonts w:eastAsia="Arial"/>
        <w:color w:val="363636"/>
        <w:spacing w:val="-14"/>
        <w:lang w:val="en-US"/>
      </w:rPr>
      <w:t xml:space="preserve"> </w:t>
    </w:r>
    <w:r w:rsidRPr="00E04F0F">
      <w:rPr>
        <w:rFonts w:eastAsia="Arial"/>
        <w:color w:val="464646"/>
        <w:lang w:val="en-US"/>
      </w:rPr>
      <w:t>25</w:t>
    </w:r>
    <w:r w:rsidRPr="00E04F0F">
      <w:rPr>
        <w:rFonts w:eastAsia="Arial"/>
        <w:color w:val="464646"/>
        <w:spacing w:val="-9"/>
        <w:lang w:val="en-US"/>
      </w:rPr>
      <w:t xml:space="preserve"> </w:t>
    </w:r>
    <w:proofErr w:type="spellStart"/>
    <w:r w:rsidRPr="00E04F0F">
      <w:rPr>
        <w:rFonts w:eastAsia="Arial"/>
        <w:color w:val="363636"/>
        <w:lang w:val="en-US"/>
      </w:rPr>
      <w:t>pošta</w:t>
    </w:r>
    <w:proofErr w:type="spellEnd"/>
    <w:r w:rsidRPr="00E04F0F">
      <w:rPr>
        <w:rFonts w:eastAsia="Arial"/>
        <w:color w:val="363636"/>
        <w:spacing w:val="-7"/>
        <w:lang w:val="en-US"/>
      </w:rPr>
      <w:t xml:space="preserve"> </w:t>
    </w:r>
    <w:proofErr w:type="spellStart"/>
    <w:r w:rsidRPr="00E04F0F">
      <w:rPr>
        <w:rFonts w:eastAsia="Arial"/>
        <w:lang w:val="en-US"/>
      </w:rPr>
      <w:t>H</w:t>
    </w:r>
    <w:r w:rsidRPr="00E04F0F">
      <w:rPr>
        <w:rFonts w:eastAsia="Arial"/>
        <w:color w:val="464646"/>
        <w:lang w:val="en-US"/>
      </w:rPr>
      <w:t>os</w:t>
    </w:r>
    <w:r w:rsidRPr="00E04F0F">
      <w:rPr>
        <w:rFonts w:eastAsia="Arial"/>
        <w:lang w:val="en-US"/>
      </w:rPr>
      <w:t>to</w:t>
    </w:r>
    <w:r>
      <w:rPr>
        <w:rFonts w:eastAsia="Arial"/>
        <w:lang w:val="en-US"/>
      </w:rPr>
      <w:t>uň</w:t>
    </w:r>
    <w:proofErr w:type="spellEnd"/>
  </w:p>
  <w:p w14:paraId="58B06A37" w14:textId="77777777" w:rsidR="00996971" w:rsidRPr="00E04F0F" w:rsidRDefault="00996971" w:rsidP="00996971">
    <w:pPr>
      <w:jc w:val="center"/>
      <w:rPr>
        <w:rFonts w:eastAsia="Arial"/>
        <w:lang w:val="en-US"/>
      </w:rPr>
    </w:pPr>
    <w:r w:rsidRPr="00E04F0F">
      <w:rPr>
        <w:rFonts w:eastAsia="Arial"/>
        <w:color w:val="161616"/>
        <w:spacing w:val="-7"/>
        <w:lang w:val="en-US"/>
      </w:rPr>
      <w:t>I</w:t>
    </w:r>
    <w:r w:rsidRPr="00E04F0F">
      <w:rPr>
        <w:rFonts w:eastAsia="Arial"/>
        <w:color w:val="464646"/>
        <w:spacing w:val="-9"/>
        <w:lang w:val="en-US"/>
      </w:rPr>
      <w:t>Č:</w:t>
    </w:r>
    <w:r w:rsidRPr="00E04F0F">
      <w:rPr>
        <w:rFonts w:eastAsia="Arial"/>
        <w:color w:val="464646"/>
        <w:spacing w:val="-28"/>
        <w:lang w:val="en-US"/>
      </w:rPr>
      <w:t xml:space="preserve"> </w:t>
    </w:r>
    <w:r w:rsidRPr="00E04F0F">
      <w:rPr>
        <w:rFonts w:eastAsia="Arial"/>
        <w:color w:val="464646"/>
        <w:spacing w:val="-2"/>
        <w:lang w:val="en-US"/>
      </w:rPr>
      <w:t>0</w:t>
    </w:r>
    <w:r w:rsidRPr="00E04F0F">
      <w:rPr>
        <w:rFonts w:eastAsia="Arial"/>
        <w:spacing w:val="-2"/>
        <w:lang w:val="en-US"/>
      </w:rPr>
      <w:t>0253707</w:t>
    </w:r>
    <w:r>
      <w:rPr>
        <w:rFonts w:eastAsia="Arial"/>
        <w:spacing w:val="-2"/>
        <w:lang w:val="en-US"/>
      </w:rPr>
      <w:t xml:space="preserve"> </w:t>
    </w:r>
    <w:r w:rsidRPr="00E04F0F">
      <w:rPr>
        <w:rFonts w:eastAsia="Arial"/>
        <w:color w:val="464646"/>
        <w:spacing w:val="-4"/>
        <w:w w:val="95"/>
        <w:lang w:val="en-US"/>
      </w:rPr>
      <w:t>D</w:t>
    </w:r>
    <w:r w:rsidRPr="00E04F0F">
      <w:rPr>
        <w:rFonts w:eastAsia="Arial"/>
        <w:spacing w:val="-4"/>
        <w:w w:val="95"/>
        <w:lang w:val="en-US"/>
      </w:rPr>
      <w:t>I</w:t>
    </w:r>
    <w:r w:rsidRPr="00E04F0F">
      <w:rPr>
        <w:rFonts w:eastAsia="Arial"/>
        <w:color w:val="464646"/>
        <w:spacing w:val="-5"/>
        <w:w w:val="95"/>
        <w:lang w:val="en-US"/>
      </w:rPr>
      <w:t>Č:</w:t>
    </w:r>
    <w:r w:rsidRPr="00E04F0F">
      <w:rPr>
        <w:rFonts w:eastAsia="Arial"/>
        <w:color w:val="464646"/>
        <w:spacing w:val="-33"/>
        <w:w w:val="95"/>
        <w:lang w:val="en-US"/>
      </w:rPr>
      <w:t xml:space="preserve"> </w:t>
    </w:r>
    <w:r w:rsidRPr="00E04F0F">
      <w:rPr>
        <w:rFonts w:eastAsia="Arial"/>
        <w:color w:val="464646"/>
        <w:spacing w:val="1"/>
        <w:w w:val="95"/>
        <w:lang w:val="en-US"/>
      </w:rPr>
      <w:t>CZ00253</w:t>
    </w:r>
    <w:r w:rsidRPr="00E04F0F">
      <w:rPr>
        <w:rFonts w:eastAsia="Arial"/>
        <w:w w:val="95"/>
        <w:lang w:val="en-US"/>
      </w:rPr>
      <w:t>707</w:t>
    </w:r>
  </w:p>
  <w:p w14:paraId="02E7B6D2" w14:textId="77777777" w:rsidR="00996971" w:rsidRDefault="009969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391195">
    <w:abstractNumId w:val="2"/>
  </w:num>
  <w:num w:numId="2" w16cid:durableId="799571948">
    <w:abstractNumId w:val="13"/>
  </w:num>
  <w:num w:numId="3" w16cid:durableId="1487824134">
    <w:abstractNumId w:val="1"/>
  </w:num>
  <w:num w:numId="4" w16cid:durableId="1485202451">
    <w:abstractNumId w:val="6"/>
  </w:num>
  <w:num w:numId="5" w16cid:durableId="1748259781">
    <w:abstractNumId w:val="5"/>
  </w:num>
  <w:num w:numId="6" w16cid:durableId="1663896875">
    <w:abstractNumId w:val="8"/>
  </w:num>
  <w:num w:numId="7" w16cid:durableId="1398477486">
    <w:abstractNumId w:val="3"/>
  </w:num>
  <w:num w:numId="8" w16cid:durableId="1282347693">
    <w:abstractNumId w:val="0"/>
  </w:num>
  <w:num w:numId="9" w16cid:durableId="860163012">
    <w:abstractNumId w:val="7"/>
  </w:num>
  <w:num w:numId="10" w16cid:durableId="28990128">
    <w:abstractNumId w:val="12"/>
  </w:num>
  <w:num w:numId="11" w16cid:durableId="1505125371">
    <w:abstractNumId w:val="10"/>
  </w:num>
  <w:num w:numId="12" w16cid:durableId="1336961438">
    <w:abstractNumId w:val="11"/>
  </w:num>
  <w:num w:numId="13" w16cid:durableId="564606107">
    <w:abstractNumId w:val="9"/>
  </w:num>
  <w:num w:numId="14" w16cid:durableId="1719548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678D"/>
    <w:rsid w:val="00056676"/>
    <w:rsid w:val="00064CA2"/>
    <w:rsid w:val="00066246"/>
    <w:rsid w:val="00070BCC"/>
    <w:rsid w:val="000809BB"/>
    <w:rsid w:val="00093DFA"/>
    <w:rsid w:val="000D0CD9"/>
    <w:rsid w:val="000F0CD1"/>
    <w:rsid w:val="001635E5"/>
    <w:rsid w:val="00166BAD"/>
    <w:rsid w:val="00183A07"/>
    <w:rsid w:val="001C00A7"/>
    <w:rsid w:val="001C2062"/>
    <w:rsid w:val="001C3041"/>
    <w:rsid w:val="00200373"/>
    <w:rsid w:val="00205E58"/>
    <w:rsid w:val="002452E1"/>
    <w:rsid w:val="0024722A"/>
    <w:rsid w:val="0029360A"/>
    <w:rsid w:val="002A4014"/>
    <w:rsid w:val="002D5B2F"/>
    <w:rsid w:val="002F1D10"/>
    <w:rsid w:val="002F1E69"/>
    <w:rsid w:val="0030466C"/>
    <w:rsid w:val="00313C64"/>
    <w:rsid w:val="003B0347"/>
    <w:rsid w:val="003B1E25"/>
    <w:rsid w:val="003D15FB"/>
    <w:rsid w:val="003E4E31"/>
    <w:rsid w:val="004179CA"/>
    <w:rsid w:val="00422E29"/>
    <w:rsid w:val="004339CC"/>
    <w:rsid w:val="00487AF4"/>
    <w:rsid w:val="004B19AC"/>
    <w:rsid w:val="004E1B03"/>
    <w:rsid w:val="00535E78"/>
    <w:rsid w:val="005664A1"/>
    <w:rsid w:val="005D6990"/>
    <w:rsid w:val="0060428A"/>
    <w:rsid w:val="00613FFF"/>
    <w:rsid w:val="00623B38"/>
    <w:rsid w:val="00641107"/>
    <w:rsid w:val="00645BC7"/>
    <w:rsid w:val="00653D7F"/>
    <w:rsid w:val="00673B9C"/>
    <w:rsid w:val="007269D5"/>
    <w:rsid w:val="007314C9"/>
    <w:rsid w:val="007352ED"/>
    <w:rsid w:val="0076157B"/>
    <w:rsid w:val="0079631E"/>
    <w:rsid w:val="007B39FB"/>
    <w:rsid w:val="007B6249"/>
    <w:rsid w:val="007E1220"/>
    <w:rsid w:val="007E1DB2"/>
    <w:rsid w:val="007F099A"/>
    <w:rsid w:val="007F3062"/>
    <w:rsid w:val="00830F43"/>
    <w:rsid w:val="00834882"/>
    <w:rsid w:val="00870ADD"/>
    <w:rsid w:val="00885A3D"/>
    <w:rsid w:val="00885FEF"/>
    <w:rsid w:val="008F4CFB"/>
    <w:rsid w:val="00963A36"/>
    <w:rsid w:val="00996971"/>
    <w:rsid w:val="009D6941"/>
    <w:rsid w:val="00A25053"/>
    <w:rsid w:val="00A46FBE"/>
    <w:rsid w:val="00A652DC"/>
    <w:rsid w:val="00A75C25"/>
    <w:rsid w:val="00A76535"/>
    <w:rsid w:val="00AB7BBB"/>
    <w:rsid w:val="00AC73E7"/>
    <w:rsid w:val="00AD5AE1"/>
    <w:rsid w:val="00B17896"/>
    <w:rsid w:val="00B24783"/>
    <w:rsid w:val="00B439C5"/>
    <w:rsid w:val="00B539D2"/>
    <w:rsid w:val="00B665DA"/>
    <w:rsid w:val="00B76037"/>
    <w:rsid w:val="00C10751"/>
    <w:rsid w:val="00C565F4"/>
    <w:rsid w:val="00C908B4"/>
    <w:rsid w:val="00CB4503"/>
    <w:rsid w:val="00D4123F"/>
    <w:rsid w:val="00D43EB3"/>
    <w:rsid w:val="00D83989"/>
    <w:rsid w:val="00DA0156"/>
    <w:rsid w:val="00DD2F86"/>
    <w:rsid w:val="00DE0511"/>
    <w:rsid w:val="00DF55CF"/>
    <w:rsid w:val="00E206C3"/>
    <w:rsid w:val="00E40C78"/>
    <w:rsid w:val="00E42B2E"/>
    <w:rsid w:val="00E44D7E"/>
    <w:rsid w:val="00E902AC"/>
    <w:rsid w:val="00ED1930"/>
    <w:rsid w:val="00ED448B"/>
    <w:rsid w:val="00EE3483"/>
    <w:rsid w:val="00EF79F9"/>
    <w:rsid w:val="00F20012"/>
    <w:rsid w:val="00F22D7E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46D3F"/>
  <w15:chartTrackingRefBased/>
  <w15:docId w15:val="{7C9C4D18-EBF8-4A07-83C0-8E41995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9969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6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Šroub</cp:lastModifiedBy>
  <cp:revision>2</cp:revision>
  <cp:lastPrinted>2021-09-27T11:08:00Z</cp:lastPrinted>
  <dcterms:created xsi:type="dcterms:W3CDTF">2023-11-13T14:58:00Z</dcterms:created>
  <dcterms:modified xsi:type="dcterms:W3CDTF">2023-11-13T14:58:00Z</dcterms:modified>
</cp:coreProperties>
</file>