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A9" w:rsidRPr="00EE16C8" w:rsidRDefault="004C6033" w:rsidP="009258A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proofErr w:type="gramStart"/>
      <w:r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Obec </w:t>
      </w:r>
      <w:r w:rsidR="009258A9"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Všeradice</w:t>
      </w:r>
      <w:proofErr w:type="gramEnd"/>
    </w:p>
    <w:p w:rsidR="009258A9" w:rsidRPr="00EE16C8" w:rsidRDefault="004C6033" w:rsidP="009258A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Zastupitelstvo </w:t>
      </w:r>
      <w:proofErr w:type="gramStart"/>
      <w:r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obce </w:t>
      </w:r>
      <w:r w:rsidR="009258A9"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Všeradice</w:t>
      </w:r>
      <w:proofErr w:type="gramEnd"/>
    </w:p>
    <w:p w:rsidR="009258A9" w:rsidRPr="00EE16C8" w:rsidRDefault="009258A9" w:rsidP="009258A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4C6033" w:rsidRPr="00EE16C8" w:rsidRDefault="004C6033" w:rsidP="009258A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>Obecn</w:t>
      </w:r>
      <w:r w:rsidR="009258A9"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>ě</w:t>
      </w:r>
      <w:r w:rsidRPr="00EE16C8">
        <w:rPr>
          <w:rFonts w:ascii="TT63t00" w:hAnsi="TT63t00" w:cs="TT63t00"/>
          <w:color w:val="000000"/>
          <w:sz w:val="28"/>
          <w:szCs w:val="28"/>
        </w:rPr>
        <w:t xml:space="preserve"> </w:t>
      </w:r>
      <w:r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>závazná vyhláška obce</w:t>
      </w:r>
      <w:r w:rsidR="009258A9"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</w:t>
      </w:r>
      <w:proofErr w:type="gramStart"/>
      <w:r w:rsidR="009258A9"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Všeradice </w:t>
      </w:r>
      <w:r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</w:t>
      </w:r>
      <w:r w:rsidRPr="00EE16C8">
        <w:rPr>
          <w:rFonts w:ascii="TT63t00" w:hAnsi="TT63t00" w:cs="TT63t00"/>
          <w:color w:val="000000"/>
          <w:sz w:val="28"/>
          <w:szCs w:val="28"/>
        </w:rPr>
        <w:t>c</w:t>
      </w:r>
      <w:r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>.</w:t>
      </w:r>
      <w:proofErr w:type="gramEnd"/>
      <w:r w:rsidR="009258A9"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>1/</w:t>
      </w:r>
      <w:r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>20</w:t>
      </w:r>
      <w:r w:rsidR="009258A9"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17, </w:t>
      </w:r>
      <w:r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kterou se stanoví </w:t>
      </w:r>
      <w:r w:rsidR="009258A9"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>č</w:t>
      </w:r>
      <w:r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>ást spole</w:t>
      </w:r>
      <w:r w:rsidR="009258A9"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>č</w:t>
      </w:r>
      <w:r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ného školského obvodu </w:t>
      </w:r>
      <w:r w:rsidR="009258A9" w:rsidRPr="00EE16C8">
        <w:rPr>
          <w:rFonts w:ascii="Helvetica-Bold" w:hAnsi="Helvetica-Bold" w:cs="Helvetica-Bold"/>
          <w:b/>
          <w:bCs/>
          <w:color w:val="000000"/>
          <w:sz w:val="28"/>
          <w:szCs w:val="28"/>
        </w:rPr>
        <w:t>mateřské školy</w:t>
      </w:r>
    </w:p>
    <w:p w:rsidR="009258A9" w:rsidRDefault="009258A9" w:rsidP="009258A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p w:rsidR="009258A9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16C8">
        <w:rPr>
          <w:rFonts w:ascii="Helvetica" w:hAnsi="Helvetica" w:cs="Helvetica"/>
          <w:color w:val="000000"/>
          <w:sz w:val="24"/>
          <w:szCs w:val="24"/>
        </w:rPr>
        <w:t xml:space="preserve">Zastupitelstvo obce 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 xml:space="preserve">Všeradice </w:t>
      </w:r>
      <w:r w:rsidRPr="00EE16C8">
        <w:rPr>
          <w:rFonts w:ascii="Helvetica" w:hAnsi="Helvetica" w:cs="Helvetica"/>
          <w:color w:val="000000"/>
          <w:sz w:val="24"/>
          <w:szCs w:val="24"/>
        </w:rPr>
        <w:t xml:space="preserve">se na svém zasedání dne </w:t>
      </w:r>
      <w:proofErr w:type="gramStart"/>
      <w:r w:rsidR="009258A9" w:rsidRPr="00EE16C8">
        <w:rPr>
          <w:rFonts w:ascii="Helvetica" w:hAnsi="Helvetica" w:cs="Helvetica"/>
          <w:color w:val="000000"/>
          <w:sz w:val="24"/>
          <w:szCs w:val="24"/>
        </w:rPr>
        <w:t>28.4.2017</w:t>
      </w:r>
      <w:proofErr w:type="gramEnd"/>
      <w:r w:rsidRPr="00EE16C8">
        <w:rPr>
          <w:rFonts w:ascii="Helvetica" w:hAnsi="Helvetica" w:cs="Helvetica"/>
          <w:color w:val="000000"/>
          <w:sz w:val="24"/>
          <w:szCs w:val="24"/>
        </w:rPr>
        <w:t xml:space="preserve"> usnesením </w:t>
      </w:r>
      <w:r w:rsidRPr="00EE16C8">
        <w:rPr>
          <w:rFonts w:ascii="TT61t00" w:hAnsi="TT61t00" w:cs="TT61t00"/>
          <w:color w:val="000000"/>
          <w:sz w:val="24"/>
          <w:szCs w:val="24"/>
        </w:rPr>
        <w:t>c</w:t>
      </w:r>
      <w:r w:rsidRPr="00EE16C8">
        <w:rPr>
          <w:rFonts w:ascii="Helvetica" w:hAnsi="Helvetica" w:cs="Helvetica"/>
          <w:color w:val="000000"/>
          <w:sz w:val="24"/>
          <w:szCs w:val="24"/>
        </w:rPr>
        <w:t xml:space="preserve">. 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 xml:space="preserve">2/2017 </w:t>
      </w: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16C8">
        <w:rPr>
          <w:rFonts w:ascii="Helvetica" w:hAnsi="Helvetica" w:cs="Helvetica"/>
          <w:color w:val="000000"/>
          <w:sz w:val="24"/>
          <w:szCs w:val="24"/>
        </w:rPr>
        <w:t xml:space="preserve">usneslo vydat na </w:t>
      </w:r>
      <w:proofErr w:type="gramStart"/>
      <w:r w:rsidRPr="00EE16C8">
        <w:rPr>
          <w:rFonts w:ascii="Helvetica" w:hAnsi="Helvetica" w:cs="Helvetica"/>
          <w:color w:val="000000"/>
          <w:sz w:val="24"/>
          <w:szCs w:val="24"/>
        </w:rPr>
        <w:t>základ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 xml:space="preserve">ě </w:t>
      </w:r>
      <w:r w:rsidRPr="00EE16C8">
        <w:rPr>
          <w:rFonts w:ascii="TT61t00" w:hAnsi="TT61t00" w:cs="TT61t00"/>
          <w:color w:val="000000"/>
          <w:sz w:val="24"/>
          <w:szCs w:val="24"/>
        </w:rPr>
        <w:t xml:space="preserve"> </w:t>
      </w:r>
      <w:r w:rsidRPr="00EE16C8">
        <w:rPr>
          <w:rFonts w:ascii="Helvetica" w:hAnsi="Helvetica" w:cs="Helvetica"/>
          <w:color w:val="000000"/>
          <w:sz w:val="24"/>
          <w:szCs w:val="24"/>
        </w:rPr>
        <w:t>ustanovení</w:t>
      </w:r>
      <w:proofErr w:type="gramEnd"/>
      <w:r w:rsidRPr="00EE16C8">
        <w:rPr>
          <w:rFonts w:ascii="Helvetica" w:hAnsi="Helvetica" w:cs="Helvetica"/>
          <w:color w:val="000000"/>
          <w:sz w:val="24"/>
          <w:szCs w:val="24"/>
        </w:rPr>
        <w:t xml:space="preserve"> § 178 odst. 2 písm. c) zákona </w:t>
      </w:r>
      <w:r w:rsidRPr="00EE16C8">
        <w:rPr>
          <w:rFonts w:ascii="TT61t00" w:hAnsi="TT61t00" w:cs="TT61t00"/>
          <w:color w:val="000000"/>
          <w:sz w:val="24"/>
          <w:szCs w:val="24"/>
        </w:rPr>
        <w:t>c</w:t>
      </w:r>
      <w:r w:rsidRPr="00EE16C8">
        <w:rPr>
          <w:rFonts w:ascii="Helvetica" w:hAnsi="Helvetica" w:cs="Helvetica"/>
          <w:color w:val="000000"/>
          <w:sz w:val="24"/>
          <w:szCs w:val="24"/>
        </w:rPr>
        <w:t>. 561/2004 Sb.,</w:t>
      </w: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16C8">
        <w:rPr>
          <w:rFonts w:ascii="Helvetica" w:hAnsi="Helvetica" w:cs="Helvetica"/>
          <w:color w:val="000000"/>
          <w:sz w:val="24"/>
          <w:szCs w:val="24"/>
        </w:rPr>
        <w:t>o p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ř</w:t>
      </w:r>
      <w:r w:rsidRPr="00EE16C8">
        <w:rPr>
          <w:rFonts w:ascii="Helvetica" w:hAnsi="Helvetica" w:cs="Helvetica"/>
          <w:color w:val="000000"/>
          <w:sz w:val="24"/>
          <w:szCs w:val="24"/>
        </w:rPr>
        <w:t>edškolním, základním, st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ř</w:t>
      </w:r>
      <w:r w:rsidRPr="00EE16C8">
        <w:rPr>
          <w:rFonts w:ascii="Helvetica" w:hAnsi="Helvetica" w:cs="Helvetica"/>
          <w:color w:val="000000"/>
          <w:sz w:val="24"/>
          <w:szCs w:val="24"/>
        </w:rPr>
        <w:t>edním, vyšším odborném a jiném vzd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ě</w:t>
      </w:r>
      <w:r w:rsidRPr="00EE16C8">
        <w:rPr>
          <w:rFonts w:ascii="Helvetica" w:hAnsi="Helvetica" w:cs="Helvetica"/>
          <w:color w:val="000000"/>
          <w:sz w:val="24"/>
          <w:szCs w:val="24"/>
        </w:rPr>
        <w:t>lávání (školský zákon),</w:t>
      </w: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16C8">
        <w:rPr>
          <w:rFonts w:ascii="Helvetica" w:hAnsi="Helvetica" w:cs="Helvetica"/>
          <w:color w:val="000000"/>
          <w:sz w:val="24"/>
          <w:szCs w:val="24"/>
        </w:rPr>
        <w:t>ve zn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ě</w:t>
      </w:r>
      <w:r w:rsidRPr="00EE16C8">
        <w:rPr>
          <w:rFonts w:ascii="Helvetica" w:hAnsi="Helvetica" w:cs="Helvetica"/>
          <w:color w:val="000000"/>
          <w:sz w:val="24"/>
          <w:szCs w:val="24"/>
        </w:rPr>
        <w:t>ní pozd</w:t>
      </w:r>
      <w:r w:rsidR="009258A9" w:rsidRPr="00EE16C8">
        <w:rPr>
          <w:rFonts w:ascii="TT61t00" w:hAnsi="TT61t00" w:cs="TT61t00"/>
          <w:color w:val="000000"/>
          <w:sz w:val="24"/>
          <w:szCs w:val="24"/>
        </w:rPr>
        <w:t>ě</w:t>
      </w:r>
      <w:r w:rsidRPr="00EE16C8">
        <w:rPr>
          <w:rFonts w:ascii="Helvetica" w:hAnsi="Helvetica" w:cs="Helvetica"/>
          <w:color w:val="000000"/>
          <w:sz w:val="24"/>
          <w:szCs w:val="24"/>
        </w:rPr>
        <w:t>jších p</w:t>
      </w:r>
      <w:r w:rsidR="009258A9" w:rsidRPr="00EE16C8">
        <w:rPr>
          <w:rFonts w:ascii="TT61t00" w:hAnsi="TT61t00" w:cs="TT61t00"/>
          <w:color w:val="000000"/>
          <w:sz w:val="24"/>
          <w:szCs w:val="24"/>
        </w:rPr>
        <w:t>ř</w:t>
      </w:r>
      <w:r w:rsidRPr="00EE16C8">
        <w:rPr>
          <w:rFonts w:ascii="Helvetica" w:hAnsi="Helvetica" w:cs="Helvetica"/>
          <w:color w:val="000000"/>
          <w:sz w:val="24"/>
          <w:szCs w:val="24"/>
        </w:rPr>
        <w:t>edpis</w:t>
      </w:r>
      <w:r w:rsidRPr="00EE16C8">
        <w:rPr>
          <w:rFonts w:ascii="TT61t00" w:hAnsi="TT61t00" w:cs="TT61t00"/>
          <w:color w:val="000000"/>
          <w:sz w:val="24"/>
          <w:szCs w:val="24"/>
        </w:rPr>
        <w:t>u</w:t>
      </w:r>
      <w:r w:rsidRPr="00EE16C8">
        <w:rPr>
          <w:rFonts w:ascii="Helvetica" w:hAnsi="Helvetica" w:cs="Helvetica"/>
          <w:color w:val="000000"/>
          <w:sz w:val="24"/>
          <w:szCs w:val="24"/>
        </w:rPr>
        <w:t>, a v souladu s § 10 písm. d) a § 84 odst. 2 písm. h) zákona</w:t>
      </w: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TT61t00" w:hAnsi="TT61t00" w:cs="TT61t00"/>
          <w:color w:val="000000"/>
          <w:sz w:val="24"/>
          <w:szCs w:val="24"/>
        </w:rPr>
      </w:pPr>
      <w:r w:rsidRPr="00EE16C8">
        <w:rPr>
          <w:rFonts w:ascii="TT61t00" w:hAnsi="TT61t00" w:cs="TT61t00"/>
          <w:color w:val="000000"/>
          <w:sz w:val="24"/>
          <w:szCs w:val="24"/>
        </w:rPr>
        <w:t>c</w:t>
      </w:r>
      <w:r w:rsidRPr="00EE16C8">
        <w:rPr>
          <w:rFonts w:ascii="Helvetica" w:hAnsi="Helvetica" w:cs="Helvetica"/>
          <w:color w:val="000000"/>
          <w:sz w:val="24"/>
          <w:szCs w:val="24"/>
        </w:rPr>
        <w:t>. 128/2000 Sb., o obcích (obecní z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ř</w:t>
      </w:r>
      <w:r w:rsidRPr="00EE16C8">
        <w:rPr>
          <w:rFonts w:ascii="Helvetica" w:hAnsi="Helvetica" w:cs="Helvetica"/>
          <w:color w:val="000000"/>
          <w:sz w:val="24"/>
          <w:szCs w:val="24"/>
        </w:rPr>
        <w:t>ízení), ve zn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ě</w:t>
      </w:r>
      <w:r w:rsidRPr="00EE16C8">
        <w:rPr>
          <w:rFonts w:ascii="Helvetica" w:hAnsi="Helvetica" w:cs="Helvetica"/>
          <w:color w:val="000000"/>
          <w:sz w:val="24"/>
          <w:szCs w:val="24"/>
        </w:rPr>
        <w:t>ní pozd</w:t>
      </w:r>
      <w:r w:rsidR="009258A9" w:rsidRPr="00EE16C8">
        <w:rPr>
          <w:rFonts w:ascii="TT61t00" w:hAnsi="TT61t00" w:cs="TT61t00"/>
          <w:color w:val="000000"/>
          <w:sz w:val="24"/>
          <w:szCs w:val="24"/>
        </w:rPr>
        <w:t>ě</w:t>
      </w:r>
      <w:r w:rsidRPr="00EE16C8">
        <w:rPr>
          <w:rFonts w:ascii="Helvetica" w:hAnsi="Helvetica" w:cs="Helvetica"/>
          <w:color w:val="000000"/>
          <w:sz w:val="24"/>
          <w:szCs w:val="24"/>
        </w:rPr>
        <w:t>jších p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ř</w:t>
      </w:r>
      <w:r w:rsidRPr="00EE16C8">
        <w:rPr>
          <w:rFonts w:ascii="Helvetica" w:hAnsi="Helvetica" w:cs="Helvetica"/>
          <w:color w:val="000000"/>
          <w:sz w:val="24"/>
          <w:szCs w:val="24"/>
        </w:rPr>
        <w:t>edpis</w:t>
      </w:r>
      <w:r w:rsidRPr="00EE16C8">
        <w:rPr>
          <w:rFonts w:ascii="TT61t00" w:hAnsi="TT61t00" w:cs="TT61t00"/>
          <w:color w:val="000000"/>
          <w:sz w:val="24"/>
          <w:szCs w:val="24"/>
        </w:rPr>
        <w:t>u</w:t>
      </w:r>
      <w:r w:rsidRPr="00EE16C8">
        <w:rPr>
          <w:rFonts w:ascii="Helvetica" w:hAnsi="Helvetica" w:cs="Helvetica"/>
          <w:color w:val="000000"/>
          <w:sz w:val="24"/>
          <w:szCs w:val="24"/>
        </w:rPr>
        <w:t>, tuto obecn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ě</w:t>
      </w: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16C8">
        <w:rPr>
          <w:rFonts w:ascii="Helvetica" w:hAnsi="Helvetica" w:cs="Helvetica"/>
          <w:color w:val="000000"/>
          <w:sz w:val="24"/>
          <w:szCs w:val="24"/>
        </w:rPr>
        <w:t>závaznou vyhlášku (dále jen „vyhláška“):</w:t>
      </w:r>
    </w:p>
    <w:p w:rsidR="00EE16C8" w:rsidRPr="00EE16C8" w:rsidRDefault="00EE16C8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C6033" w:rsidRPr="00EE16C8" w:rsidRDefault="00EE16C8" w:rsidP="004C603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č</w:t>
      </w:r>
      <w:r w:rsidR="004C6033" w:rsidRPr="00EE16C8">
        <w:rPr>
          <w:rFonts w:ascii="Helvetica-Bold" w:hAnsi="Helvetica-Bold" w:cs="Helvetica-Bold"/>
          <w:b/>
          <w:bCs/>
          <w:color w:val="000000"/>
          <w:sz w:val="24"/>
          <w:szCs w:val="24"/>
        </w:rPr>
        <w:t>l. 1</w:t>
      </w: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TT63t00" w:hAnsi="TT63t00" w:cs="TT63t00"/>
          <w:color w:val="000000"/>
          <w:sz w:val="24"/>
          <w:szCs w:val="24"/>
        </w:rPr>
      </w:pPr>
      <w:r w:rsidRPr="00EE16C8">
        <w:rPr>
          <w:rFonts w:ascii="Helvetica-Bold" w:hAnsi="Helvetica-Bold" w:cs="Helvetica-Bold"/>
          <w:b/>
          <w:bCs/>
          <w:color w:val="000000"/>
          <w:sz w:val="24"/>
          <w:szCs w:val="24"/>
        </w:rPr>
        <w:t>Stanovení školských obvod</w:t>
      </w:r>
      <w:r w:rsidRPr="00EE16C8">
        <w:rPr>
          <w:rFonts w:ascii="TT63t00" w:hAnsi="TT63t00" w:cs="TT63t00"/>
          <w:color w:val="000000"/>
          <w:sz w:val="24"/>
          <w:szCs w:val="24"/>
        </w:rPr>
        <w:t>u</w:t>
      </w: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16C8">
        <w:rPr>
          <w:rFonts w:ascii="Helvetica" w:hAnsi="Helvetica" w:cs="Helvetica"/>
          <w:color w:val="000000"/>
          <w:sz w:val="24"/>
          <w:szCs w:val="24"/>
        </w:rPr>
        <w:t>Na základ</w:t>
      </w:r>
      <w:r w:rsidR="00EE16C8" w:rsidRPr="00EE16C8">
        <w:rPr>
          <w:rFonts w:ascii="TT61t00" w:hAnsi="TT61t00" w:cs="TT61t00"/>
          <w:color w:val="000000"/>
          <w:sz w:val="24"/>
          <w:szCs w:val="24"/>
        </w:rPr>
        <w:t>ě</w:t>
      </w:r>
      <w:r w:rsidRPr="00EE16C8">
        <w:rPr>
          <w:rFonts w:ascii="TT61t00" w:hAnsi="TT61t00" w:cs="TT61t00"/>
          <w:color w:val="000000"/>
          <w:sz w:val="24"/>
          <w:szCs w:val="24"/>
        </w:rPr>
        <w:t xml:space="preserve"> </w:t>
      </w:r>
      <w:r w:rsidRPr="00EE16C8">
        <w:rPr>
          <w:rFonts w:ascii="Helvetica" w:hAnsi="Helvetica" w:cs="Helvetica"/>
          <w:color w:val="000000"/>
          <w:sz w:val="24"/>
          <w:szCs w:val="24"/>
        </w:rPr>
        <w:t>uzav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ř</w:t>
      </w:r>
      <w:r w:rsidRPr="00EE16C8">
        <w:rPr>
          <w:rFonts w:ascii="Helvetica" w:hAnsi="Helvetica" w:cs="Helvetica"/>
          <w:color w:val="000000"/>
          <w:sz w:val="24"/>
          <w:szCs w:val="24"/>
        </w:rPr>
        <w:t xml:space="preserve">ené dohody obcí 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 xml:space="preserve">Všeradice </w:t>
      </w:r>
      <w:r w:rsidRPr="00EE16C8">
        <w:rPr>
          <w:rFonts w:ascii="Helvetica" w:hAnsi="Helvetica" w:cs="Helvetica"/>
          <w:color w:val="000000"/>
          <w:sz w:val="24"/>
          <w:szCs w:val="24"/>
        </w:rPr>
        <w:t xml:space="preserve"> a </w:t>
      </w:r>
      <w:proofErr w:type="gramStart"/>
      <w:r w:rsidR="009258A9" w:rsidRPr="00EE16C8">
        <w:rPr>
          <w:rFonts w:ascii="Helvetica" w:hAnsi="Helvetica" w:cs="Helvetica"/>
          <w:color w:val="000000"/>
          <w:sz w:val="24"/>
          <w:szCs w:val="24"/>
        </w:rPr>
        <w:t xml:space="preserve">Nesvačily </w:t>
      </w:r>
      <w:r w:rsidRPr="00EE16C8">
        <w:rPr>
          <w:rFonts w:ascii="Helvetica" w:hAnsi="Helvetica" w:cs="Helvetica"/>
          <w:color w:val="000000"/>
          <w:sz w:val="24"/>
          <w:szCs w:val="24"/>
        </w:rPr>
        <w:t xml:space="preserve"> o vytvo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ř</w:t>
      </w:r>
      <w:r w:rsidRPr="00EE16C8">
        <w:rPr>
          <w:rFonts w:ascii="Helvetica" w:hAnsi="Helvetica" w:cs="Helvetica"/>
          <w:color w:val="000000"/>
          <w:sz w:val="24"/>
          <w:szCs w:val="24"/>
        </w:rPr>
        <w:t>ení</w:t>
      </w:r>
      <w:proofErr w:type="gramEnd"/>
      <w:r w:rsidRPr="00EE16C8">
        <w:rPr>
          <w:rFonts w:ascii="Helvetica" w:hAnsi="Helvetica" w:cs="Helvetica"/>
          <w:color w:val="000000"/>
          <w:sz w:val="24"/>
          <w:szCs w:val="24"/>
        </w:rPr>
        <w:t xml:space="preserve"> spole</w:t>
      </w:r>
      <w:r w:rsidR="009258A9" w:rsidRPr="00EE16C8">
        <w:rPr>
          <w:rFonts w:ascii="TT61t00" w:hAnsi="TT61t00" w:cs="TT61t00"/>
          <w:color w:val="000000"/>
          <w:sz w:val="24"/>
          <w:szCs w:val="24"/>
        </w:rPr>
        <w:t>č</w:t>
      </w:r>
      <w:r w:rsidRPr="00EE16C8">
        <w:rPr>
          <w:rFonts w:ascii="Helvetica" w:hAnsi="Helvetica" w:cs="Helvetica"/>
          <w:color w:val="000000"/>
          <w:sz w:val="24"/>
          <w:szCs w:val="24"/>
        </w:rPr>
        <w:t>ného</w:t>
      </w: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16C8">
        <w:rPr>
          <w:rFonts w:ascii="Helvetica" w:hAnsi="Helvetica" w:cs="Helvetica"/>
          <w:color w:val="000000"/>
          <w:sz w:val="24"/>
          <w:szCs w:val="24"/>
        </w:rPr>
        <w:t xml:space="preserve">školského obvodu </w:t>
      </w:r>
      <w:proofErr w:type="gramStart"/>
      <w:r w:rsidR="00EE16C8" w:rsidRPr="00EE16C8">
        <w:rPr>
          <w:rFonts w:ascii="Helvetica" w:hAnsi="Helvetica" w:cs="Helvetica"/>
          <w:color w:val="000000"/>
          <w:sz w:val="24"/>
          <w:szCs w:val="24"/>
        </w:rPr>
        <w:t xml:space="preserve">mateřské </w:t>
      </w:r>
      <w:r w:rsidRPr="00EE16C8">
        <w:rPr>
          <w:rFonts w:ascii="Helvetica" w:hAnsi="Helvetica" w:cs="Helvetica"/>
          <w:color w:val="000000"/>
          <w:sz w:val="24"/>
          <w:szCs w:val="24"/>
        </w:rPr>
        <w:t xml:space="preserve"> školy</w:t>
      </w:r>
      <w:proofErr w:type="gramEnd"/>
      <w:r w:rsidRPr="00EE16C8">
        <w:rPr>
          <w:rFonts w:ascii="Helvetica" w:hAnsi="Helvetica" w:cs="Helvetica"/>
          <w:color w:val="000000"/>
          <w:sz w:val="24"/>
          <w:szCs w:val="24"/>
        </w:rPr>
        <w:t xml:space="preserve"> je území obce 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Nesva</w:t>
      </w:r>
      <w:r w:rsidR="00EE16C8" w:rsidRPr="00EE16C8">
        <w:rPr>
          <w:rFonts w:ascii="Helvetica" w:hAnsi="Helvetica" w:cs="Helvetica"/>
          <w:color w:val="000000"/>
          <w:sz w:val="24"/>
          <w:szCs w:val="24"/>
        </w:rPr>
        <w:t>č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>ily č</w:t>
      </w:r>
      <w:r w:rsidRPr="00EE16C8">
        <w:rPr>
          <w:rFonts w:ascii="Helvetica" w:hAnsi="Helvetica" w:cs="Helvetica"/>
          <w:color w:val="000000"/>
          <w:sz w:val="24"/>
          <w:szCs w:val="24"/>
        </w:rPr>
        <w:t xml:space="preserve">ástí školského obvodu </w:t>
      </w:r>
      <w:r w:rsidR="009258A9" w:rsidRPr="00EE16C8">
        <w:rPr>
          <w:rFonts w:ascii="Helvetica" w:hAnsi="Helvetica" w:cs="Helvetica"/>
          <w:color w:val="000000"/>
          <w:sz w:val="24"/>
          <w:szCs w:val="24"/>
        </w:rPr>
        <w:t xml:space="preserve">Mateřské </w:t>
      </w:r>
      <w:r w:rsidRPr="00EE16C8">
        <w:rPr>
          <w:rFonts w:ascii="Helvetica" w:hAnsi="Helvetica" w:cs="Helvetica"/>
          <w:color w:val="000000"/>
          <w:sz w:val="24"/>
          <w:szCs w:val="24"/>
        </w:rPr>
        <w:t xml:space="preserve">školy </w:t>
      </w:r>
      <w:r w:rsidR="00EE16C8" w:rsidRPr="00EE16C8">
        <w:rPr>
          <w:rFonts w:ascii="Helvetica" w:hAnsi="Helvetica" w:cs="Helvetica"/>
          <w:color w:val="000000"/>
          <w:sz w:val="24"/>
          <w:szCs w:val="24"/>
        </w:rPr>
        <w:t>Všeradice, Všeradice 147,</w:t>
      </w:r>
      <w:r w:rsidRPr="00EE16C8">
        <w:rPr>
          <w:rFonts w:ascii="Helvetica" w:hAnsi="Helvetica" w:cs="Helvetica"/>
          <w:color w:val="000000"/>
          <w:sz w:val="24"/>
          <w:szCs w:val="24"/>
        </w:rPr>
        <w:t xml:space="preserve"> z</w:t>
      </w:r>
      <w:r w:rsidR="00EE16C8" w:rsidRPr="00EE16C8">
        <w:rPr>
          <w:rFonts w:ascii="TT61t00" w:hAnsi="TT61t00" w:cs="TT61t00"/>
          <w:color w:val="000000"/>
          <w:sz w:val="24"/>
          <w:szCs w:val="24"/>
        </w:rPr>
        <w:t>ř</w:t>
      </w:r>
      <w:r w:rsidRPr="00EE16C8">
        <w:rPr>
          <w:rFonts w:ascii="Helvetica" w:hAnsi="Helvetica" w:cs="Helvetica"/>
          <w:color w:val="000000"/>
          <w:sz w:val="24"/>
          <w:szCs w:val="24"/>
        </w:rPr>
        <w:t xml:space="preserve">ízené obcí </w:t>
      </w:r>
      <w:r w:rsidR="00EE16C8" w:rsidRPr="00EE16C8">
        <w:rPr>
          <w:rFonts w:ascii="Helvetica" w:hAnsi="Helvetica" w:cs="Helvetica"/>
          <w:color w:val="000000"/>
          <w:sz w:val="24"/>
          <w:szCs w:val="24"/>
        </w:rPr>
        <w:t>Všeradice</w:t>
      </w:r>
      <w:r w:rsidRPr="00EE16C8">
        <w:rPr>
          <w:rFonts w:ascii="Helvetica" w:hAnsi="Helvetica" w:cs="Helvetica"/>
          <w:color w:val="000000"/>
          <w:sz w:val="24"/>
          <w:szCs w:val="24"/>
        </w:rPr>
        <w:t>.</w:t>
      </w:r>
    </w:p>
    <w:p w:rsidR="00EE16C8" w:rsidRPr="00EE16C8" w:rsidRDefault="00EE16C8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C6033" w:rsidRPr="00EE16C8" w:rsidRDefault="00EE16C8" w:rsidP="004C603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č</w:t>
      </w:r>
      <w:r w:rsidR="004C6033" w:rsidRPr="00EE16C8">
        <w:rPr>
          <w:rFonts w:ascii="Helvetica-Bold" w:hAnsi="Helvetica-Bold" w:cs="Helvetica-Bold"/>
          <w:b/>
          <w:bCs/>
          <w:color w:val="000000"/>
          <w:sz w:val="24"/>
          <w:szCs w:val="24"/>
        </w:rPr>
        <w:t>l.</w:t>
      </w:r>
      <w:r w:rsidRPr="00EE16C8">
        <w:rPr>
          <w:rFonts w:ascii="Helvetica-Bold" w:hAnsi="Helvetica-Bold" w:cs="Helvetica-Bold"/>
          <w:b/>
          <w:bCs/>
          <w:color w:val="000000"/>
          <w:sz w:val="24"/>
          <w:szCs w:val="24"/>
        </w:rPr>
        <w:t>2</w:t>
      </w:r>
      <w:proofErr w:type="gramEnd"/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EE16C8">
        <w:rPr>
          <w:rFonts w:ascii="Helvetica-Bold" w:hAnsi="Helvetica-Bold" w:cs="Helvetica-Bold"/>
          <w:b/>
          <w:bCs/>
          <w:color w:val="000000"/>
          <w:sz w:val="24"/>
          <w:szCs w:val="24"/>
        </w:rPr>
        <w:t>Záv</w:t>
      </w:r>
      <w:r w:rsidR="00EE16C8" w:rsidRPr="00EE16C8">
        <w:rPr>
          <w:rFonts w:ascii="Helvetica-Bold" w:hAnsi="Helvetica-Bold" w:cs="Helvetica-Bold"/>
          <w:b/>
          <w:bCs/>
          <w:color w:val="000000"/>
          <w:sz w:val="24"/>
          <w:szCs w:val="24"/>
        </w:rPr>
        <w:t>ě</w:t>
      </w:r>
      <w:r w:rsidRPr="00EE16C8">
        <w:rPr>
          <w:rFonts w:ascii="Helvetica-Bold" w:hAnsi="Helvetica-Bold" w:cs="Helvetica-Bold"/>
          <w:b/>
          <w:bCs/>
          <w:color w:val="000000"/>
          <w:sz w:val="24"/>
          <w:szCs w:val="24"/>
        </w:rPr>
        <w:t>re</w:t>
      </w:r>
      <w:r w:rsidR="00EE16C8" w:rsidRPr="00EE16C8">
        <w:rPr>
          <w:rFonts w:ascii="Helvetica-Bold" w:hAnsi="Helvetica-Bold" w:cs="Helvetica-Bold"/>
          <w:b/>
          <w:bCs/>
          <w:color w:val="000000"/>
          <w:sz w:val="24"/>
          <w:szCs w:val="24"/>
        </w:rPr>
        <w:t>č</w:t>
      </w:r>
      <w:r w:rsidRPr="00EE16C8">
        <w:rPr>
          <w:rFonts w:ascii="Helvetica-Bold" w:hAnsi="Helvetica-Bold" w:cs="Helvetica-Bold"/>
          <w:b/>
          <w:bCs/>
          <w:color w:val="000000"/>
          <w:sz w:val="24"/>
          <w:szCs w:val="24"/>
        </w:rPr>
        <w:t>né ustanovení</w:t>
      </w: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16C8">
        <w:rPr>
          <w:rFonts w:ascii="Helvetica" w:hAnsi="Helvetica" w:cs="Helvetica"/>
          <w:color w:val="000000"/>
          <w:sz w:val="24"/>
          <w:szCs w:val="24"/>
        </w:rPr>
        <w:t>Tato vyhláška nabývá ú</w:t>
      </w:r>
      <w:r w:rsidR="00EE16C8" w:rsidRPr="00EE16C8">
        <w:rPr>
          <w:rFonts w:ascii="Helvetica" w:hAnsi="Helvetica" w:cs="Helvetica"/>
          <w:color w:val="000000"/>
          <w:sz w:val="24"/>
          <w:szCs w:val="24"/>
        </w:rPr>
        <w:t>č</w:t>
      </w:r>
      <w:r w:rsidRPr="00EE16C8">
        <w:rPr>
          <w:rFonts w:ascii="Helvetica" w:hAnsi="Helvetica" w:cs="Helvetica"/>
          <w:color w:val="000000"/>
          <w:sz w:val="24"/>
          <w:szCs w:val="24"/>
        </w:rPr>
        <w:t>innosti patnáctým dnem po dni jejího vyhlášení.</w:t>
      </w:r>
    </w:p>
    <w:p w:rsidR="00EE16C8" w:rsidRPr="00EE16C8" w:rsidRDefault="00EE16C8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EE16C8" w:rsidRPr="00EE16C8" w:rsidRDefault="00EE16C8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16C8">
        <w:rPr>
          <w:rFonts w:ascii="Helvetica" w:hAnsi="Helvetica" w:cs="Helvetica"/>
          <w:color w:val="000000"/>
          <w:sz w:val="24"/>
          <w:szCs w:val="24"/>
        </w:rPr>
        <w:t>……………. ………………</w:t>
      </w:r>
    </w:p>
    <w:p w:rsidR="004C6033" w:rsidRPr="00EE16C8" w:rsidRDefault="00EE16C8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16C8">
        <w:rPr>
          <w:rFonts w:ascii="Helvetica" w:hAnsi="Helvetica" w:cs="Helvetica"/>
          <w:color w:val="000000"/>
          <w:sz w:val="24"/>
          <w:szCs w:val="24"/>
        </w:rPr>
        <w:t>Martin Kunc</w:t>
      </w: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16C8">
        <w:rPr>
          <w:rFonts w:ascii="Helvetica" w:hAnsi="Helvetica" w:cs="Helvetica"/>
          <w:color w:val="000000"/>
          <w:sz w:val="24"/>
          <w:szCs w:val="24"/>
        </w:rPr>
        <w:t xml:space="preserve">místostarosta </w:t>
      </w:r>
    </w:p>
    <w:p w:rsidR="00EE16C8" w:rsidRPr="00EE16C8" w:rsidRDefault="00EE16C8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EE16C8" w:rsidRPr="00EE16C8" w:rsidRDefault="00EE16C8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C6033" w:rsidRPr="00EE16C8" w:rsidRDefault="004C6033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 w:rsidRPr="00EE16C8">
        <w:rPr>
          <w:rFonts w:ascii="Helvetica" w:hAnsi="Helvetica" w:cs="Helvetica"/>
          <w:color w:val="000000"/>
          <w:sz w:val="24"/>
          <w:szCs w:val="24"/>
        </w:rPr>
        <w:t>Vyv</w:t>
      </w:r>
      <w:r w:rsidRPr="00EE16C8">
        <w:rPr>
          <w:rFonts w:ascii="TT61t00" w:hAnsi="TT61t00" w:cs="TT61t00"/>
          <w:color w:val="000000"/>
          <w:sz w:val="24"/>
          <w:szCs w:val="24"/>
        </w:rPr>
        <w:t>e</w:t>
      </w:r>
      <w:r w:rsidRPr="00EE16C8">
        <w:rPr>
          <w:rFonts w:ascii="Helvetica" w:hAnsi="Helvetica" w:cs="Helvetica"/>
          <w:color w:val="000000"/>
          <w:sz w:val="24"/>
          <w:szCs w:val="24"/>
        </w:rPr>
        <w:t>šeno</w:t>
      </w:r>
      <w:proofErr w:type="spellEnd"/>
      <w:r w:rsidRPr="00EE16C8">
        <w:rPr>
          <w:rFonts w:ascii="Helvetica" w:hAnsi="Helvetica" w:cs="Helvetica"/>
          <w:color w:val="000000"/>
          <w:sz w:val="24"/>
          <w:szCs w:val="24"/>
        </w:rPr>
        <w:t xml:space="preserve"> na ú</w:t>
      </w:r>
      <w:r w:rsidR="00EE16C8">
        <w:rPr>
          <w:rFonts w:ascii="TT61t00" w:hAnsi="TT61t00" w:cs="TT61t00"/>
          <w:color w:val="000000"/>
          <w:sz w:val="24"/>
          <w:szCs w:val="24"/>
        </w:rPr>
        <w:t>ř</w:t>
      </w:r>
      <w:r w:rsidRPr="00EE16C8">
        <w:rPr>
          <w:rFonts w:ascii="Helvetica" w:hAnsi="Helvetica" w:cs="Helvetica"/>
          <w:color w:val="000000"/>
          <w:sz w:val="24"/>
          <w:szCs w:val="24"/>
        </w:rPr>
        <w:t>ední desce dne:</w:t>
      </w:r>
      <w:r w:rsidR="00EE16C8" w:rsidRPr="00EE16C8"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gramStart"/>
      <w:r w:rsidR="00EE16C8" w:rsidRPr="00EE16C8">
        <w:rPr>
          <w:rFonts w:ascii="Helvetica" w:hAnsi="Helvetica" w:cs="Helvetica"/>
          <w:color w:val="000000"/>
          <w:sz w:val="24"/>
          <w:szCs w:val="24"/>
        </w:rPr>
        <w:t>12.4.2017</w:t>
      </w:r>
      <w:proofErr w:type="gramEnd"/>
    </w:p>
    <w:p w:rsidR="00EE16C8" w:rsidRPr="00EE16C8" w:rsidRDefault="00EE16C8" w:rsidP="004C603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EE305A" w:rsidRPr="00EE16C8" w:rsidRDefault="00EE16C8" w:rsidP="004C6033">
      <w:pPr>
        <w:rPr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Sejmuto z úř</w:t>
      </w:r>
      <w:bookmarkStart w:id="0" w:name="_GoBack"/>
      <w:bookmarkEnd w:id="0"/>
      <w:r w:rsidR="004C6033" w:rsidRPr="00EE16C8">
        <w:rPr>
          <w:rFonts w:ascii="Helvetica" w:hAnsi="Helvetica" w:cs="Helvetica"/>
          <w:color w:val="000000"/>
          <w:sz w:val="24"/>
          <w:szCs w:val="24"/>
        </w:rPr>
        <w:t>ední desky dne:</w:t>
      </w:r>
      <w:r w:rsidRPr="00EE16C8">
        <w:rPr>
          <w:rFonts w:ascii="Helvetica" w:hAnsi="Helvetica" w:cs="Helvetica"/>
          <w:color w:val="000000"/>
          <w:sz w:val="24"/>
          <w:szCs w:val="24"/>
        </w:rPr>
        <w:t xml:space="preserve"> 28.4.2017</w:t>
      </w:r>
    </w:p>
    <w:sectPr w:rsidR="00EE305A" w:rsidRPr="00EE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T6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33"/>
    <w:rsid w:val="004C6033"/>
    <w:rsid w:val="009258A9"/>
    <w:rsid w:val="00EE16C8"/>
    <w:rsid w:val="00E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2017-03-29T08:36:00Z</dcterms:created>
  <dcterms:modified xsi:type="dcterms:W3CDTF">2017-04-14T07:57:00Z</dcterms:modified>
</cp:coreProperties>
</file>