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2E" w:rsidRPr="00D1096E" w:rsidRDefault="009961E4" w:rsidP="00D1096E">
      <w:pPr>
        <w:ind w:right="72"/>
        <w:jc w:val="center"/>
        <w:rPr>
          <w:b/>
          <w:sz w:val="52"/>
          <w:szCs w:val="52"/>
        </w:rPr>
      </w:pPr>
      <w:bookmarkStart w:id="0" w:name="_GoBack"/>
      <w:bookmarkEnd w:id="0"/>
      <w:r w:rsidRPr="00D1096E">
        <w:rPr>
          <w:b/>
          <w:sz w:val="52"/>
          <w:szCs w:val="52"/>
        </w:rPr>
        <w:t>Město Sušice</w:t>
      </w:r>
    </w:p>
    <w:p w:rsidR="00A8562E" w:rsidRDefault="00A8562E">
      <w:pPr>
        <w:ind w:right="743"/>
        <w:jc w:val="both"/>
      </w:pPr>
    </w:p>
    <w:p w:rsidR="00A8562E" w:rsidRPr="00FC2614" w:rsidRDefault="00A8562E">
      <w:pPr>
        <w:jc w:val="center"/>
        <w:rPr>
          <w:b/>
          <w:bCs/>
          <w:sz w:val="32"/>
          <w:szCs w:val="32"/>
        </w:rPr>
      </w:pPr>
      <w:r w:rsidRPr="00FC2614">
        <w:rPr>
          <w:b/>
          <w:bCs/>
          <w:sz w:val="32"/>
          <w:szCs w:val="32"/>
        </w:rPr>
        <w:t xml:space="preserve">Nařízení č. </w:t>
      </w:r>
      <w:r w:rsidR="007F4FEA" w:rsidRPr="00FC2614">
        <w:rPr>
          <w:b/>
          <w:bCs/>
          <w:sz w:val="32"/>
          <w:szCs w:val="32"/>
        </w:rPr>
        <w:t xml:space="preserve">1 </w:t>
      </w:r>
      <w:r w:rsidRPr="00FC2614">
        <w:rPr>
          <w:b/>
          <w:bCs/>
          <w:sz w:val="32"/>
          <w:szCs w:val="32"/>
        </w:rPr>
        <w:t>/</w:t>
      </w:r>
      <w:r w:rsidR="007F4FEA" w:rsidRPr="00FC2614">
        <w:rPr>
          <w:b/>
          <w:bCs/>
          <w:sz w:val="32"/>
          <w:szCs w:val="32"/>
        </w:rPr>
        <w:t xml:space="preserve"> </w:t>
      </w:r>
      <w:r w:rsidRPr="00FC2614">
        <w:rPr>
          <w:b/>
          <w:bCs/>
          <w:sz w:val="32"/>
          <w:szCs w:val="32"/>
        </w:rPr>
        <w:t>200</w:t>
      </w:r>
      <w:r w:rsidR="007138AB">
        <w:rPr>
          <w:b/>
          <w:bCs/>
          <w:sz w:val="32"/>
          <w:szCs w:val="32"/>
        </w:rPr>
        <w:t>9</w:t>
      </w:r>
      <w:r w:rsidRPr="00FC2614">
        <w:rPr>
          <w:b/>
          <w:bCs/>
          <w:sz w:val="32"/>
          <w:szCs w:val="32"/>
        </w:rPr>
        <w:t>,</w:t>
      </w:r>
    </w:p>
    <w:p w:rsidR="00A8562E" w:rsidRDefault="00A8562E">
      <w:pPr>
        <w:ind w:right="743"/>
        <w:jc w:val="center"/>
        <w:rPr>
          <w:b/>
          <w:bCs/>
        </w:rPr>
      </w:pPr>
    </w:p>
    <w:p w:rsidR="00A8562E" w:rsidRPr="006720AF" w:rsidRDefault="007138AB" w:rsidP="006720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20AF">
        <w:rPr>
          <w:b/>
          <w:sz w:val="28"/>
          <w:szCs w:val="28"/>
        </w:rPr>
        <w:t>o zimní údržbě místních komunikací.</w:t>
      </w:r>
    </w:p>
    <w:p w:rsidR="006720AF" w:rsidRDefault="006720AF">
      <w:pPr>
        <w:pStyle w:val="Zkladntext"/>
        <w:ind w:firstLine="708"/>
      </w:pPr>
    </w:p>
    <w:p w:rsidR="00A8562E" w:rsidRDefault="00A8562E">
      <w:pPr>
        <w:pStyle w:val="Zkladntext"/>
        <w:ind w:firstLine="708"/>
      </w:pPr>
      <w:r>
        <w:t xml:space="preserve">Rada </w:t>
      </w:r>
      <w:r w:rsidR="009961E4">
        <w:t>Města Sušice</w:t>
      </w:r>
      <w:r>
        <w:t xml:space="preserve"> se na svém zasedání dne </w:t>
      </w:r>
      <w:r w:rsidR="001E2DB8">
        <w:t>16</w:t>
      </w:r>
      <w:r w:rsidR="007F4FEA">
        <w:t xml:space="preserve">. </w:t>
      </w:r>
      <w:r w:rsidR="007138AB">
        <w:t>listopadu</w:t>
      </w:r>
      <w:r>
        <w:t xml:space="preserve"> </w:t>
      </w:r>
      <w:r w:rsidR="00082565">
        <w:t xml:space="preserve">2009 </w:t>
      </w:r>
      <w:r>
        <w:t>usnesením č.</w:t>
      </w:r>
      <w:r w:rsidR="00F7274E">
        <w:t>682</w:t>
      </w:r>
      <w:r>
        <w:t xml:space="preserve"> </w:t>
      </w:r>
      <w:r w:rsidR="007138AB">
        <w:t xml:space="preserve"> </w:t>
      </w:r>
      <w:r w:rsidR="00D86E4A">
        <w:t xml:space="preserve"> </w:t>
      </w:r>
      <w:r>
        <w:t xml:space="preserve">usnesla vydat na základě </w:t>
      </w:r>
      <w:r w:rsidR="00082565">
        <w:t xml:space="preserve">ustanovení </w:t>
      </w:r>
      <w:r>
        <w:t xml:space="preserve">§ 27 odst. 6 zákona č. 13/1997 Sb., o pozemních komunikacích, ve znění pozdějších předpisů, a v souladu s </w:t>
      </w:r>
      <w:r w:rsidR="00082565">
        <w:t xml:space="preserve">ustanovením </w:t>
      </w:r>
      <w:r>
        <w:t xml:space="preserve">§ 11 odst. 1 zákona č. 128/2000 Sb., o obcích (obecní zřízení), ve znění zákona č. 313/2002 Sb. a </w:t>
      </w:r>
      <w:r w:rsidR="00082565">
        <w:t xml:space="preserve">ustanovení </w:t>
      </w:r>
      <w:r>
        <w:t>§ 102 odst. 2 písm. d) zákona č. 128/2000 Sb., o obcích (obecní zřízení), toto nařízení</w:t>
      </w:r>
      <w:r w:rsidR="00EB7559">
        <w:t xml:space="preserve"> :</w:t>
      </w:r>
    </w:p>
    <w:p w:rsidR="00A8562E" w:rsidRDefault="00A8562E">
      <w:pPr>
        <w:jc w:val="center"/>
      </w:pPr>
    </w:p>
    <w:p w:rsidR="00AC7C42" w:rsidRPr="002B24AC" w:rsidRDefault="00AC7C42">
      <w:pPr>
        <w:jc w:val="center"/>
      </w:pPr>
    </w:p>
    <w:p w:rsidR="002B24AC" w:rsidRPr="002B24AC" w:rsidRDefault="002B24AC" w:rsidP="002B24AC">
      <w:pPr>
        <w:autoSpaceDE w:val="0"/>
        <w:autoSpaceDN w:val="0"/>
        <w:adjustRightInd w:val="0"/>
        <w:jc w:val="center"/>
        <w:rPr>
          <w:b/>
          <w:bCs/>
        </w:rPr>
      </w:pPr>
      <w:r w:rsidRPr="002B24AC">
        <w:rPr>
          <w:b/>
          <w:bCs/>
        </w:rPr>
        <w:t>Článek 1</w:t>
      </w:r>
    </w:p>
    <w:p w:rsidR="002B24AC" w:rsidRDefault="002B24AC" w:rsidP="002B24AC">
      <w:pPr>
        <w:autoSpaceDE w:val="0"/>
        <w:autoSpaceDN w:val="0"/>
        <w:adjustRightInd w:val="0"/>
        <w:jc w:val="center"/>
        <w:rPr>
          <w:b/>
          <w:bCs/>
        </w:rPr>
      </w:pPr>
      <w:r w:rsidRPr="002B24AC">
        <w:rPr>
          <w:b/>
          <w:bCs/>
        </w:rPr>
        <w:t>Úvodní ustanovení</w:t>
      </w:r>
    </w:p>
    <w:p w:rsidR="002B24AC" w:rsidRPr="002B24AC" w:rsidRDefault="002B24AC" w:rsidP="002B24AC">
      <w:pPr>
        <w:autoSpaceDE w:val="0"/>
        <w:autoSpaceDN w:val="0"/>
        <w:adjustRightInd w:val="0"/>
        <w:jc w:val="center"/>
        <w:rPr>
          <w:b/>
          <w:bCs/>
        </w:rPr>
      </w:pPr>
    </w:p>
    <w:p w:rsidR="002B24AC" w:rsidRPr="002B24AC" w:rsidRDefault="002B24AC" w:rsidP="002B24AC">
      <w:pPr>
        <w:autoSpaceDE w:val="0"/>
        <w:autoSpaceDN w:val="0"/>
        <w:adjustRightInd w:val="0"/>
        <w:jc w:val="both"/>
      </w:pPr>
      <w:r w:rsidRPr="002B24AC">
        <w:t>Toto nařízení vymezuje rozsah, způsob a časové lhůty pro odstraňování závad ve</w:t>
      </w:r>
      <w:r>
        <w:t xml:space="preserve"> </w:t>
      </w:r>
      <w:r w:rsidRPr="002B24AC">
        <w:t>sjízdnosti a schůdnosti na místních komunikacích, které vznikly znečištěním, náledím</w:t>
      </w:r>
      <w:r>
        <w:t xml:space="preserve"> </w:t>
      </w:r>
      <w:r w:rsidRPr="002B24AC">
        <w:t>nebo sněhem.</w:t>
      </w:r>
    </w:p>
    <w:p w:rsidR="002B24AC" w:rsidRDefault="002B24AC" w:rsidP="002B24AC">
      <w:pPr>
        <w:autoSpaceDE w:val="0"/>
        <w:autoSpaceDN w:val="0"/>
        <w:adjustRightInd w:val="0"/>
        <w:jc w:val="both"/>
      </w:pPr>
      <w:r w:rsidRPr="002B24AC">
        <w:t>Pro účely tohoto nařízení je zimním obdobím doba od 1.listopadu do 31.března. Pokud</w:t>
      </w:r>
      <w:r>
        <w:t xml:space="preserve"> </w:t>
      </w:r>
      <w:r w:rsidRPr="002B24AC">
        <w:t>vznikne zimní povětrnostní situace mimo toto období, zmírňují se závady ve sjízdnosti</w:t>
      </w:r>
      <w:r>
        <w:t xml:space="preserve"> </w:t>
      </w:r>
      <w:r w:rsidRPr="002B24AC">
        <w:t>a schůdnosti bez zbytečných odkladů přiměřeně k vzniklé situaci.</w:t>
      </w:r>
    </w:p>
    <w:p w:rsidR="002B24AC" w:rsidRDefault="002B24AC" w:rsidP="002B24AC">
      <w:pPr>
        <w:autoSpaceDE w:val="0"/>
        <w:autoSpaceDN w:val="0"/>
        <w:adjustRightInd w:val="0"/>
      </w:pPr>
    </w:p>
    <w:p w:rsidR="00AC7C42" w:rsidRPr="002B24AC" w:rsidRDefault="00AC7C42" w:rsidP="002B24AC">
      <w:pPr>
        <w:autoSpaceDE w:val="0"/>
        <w:autoSpaceDN w:val="0"/>
        <w:adjustRightInd w:val="0"/>
      </w:pPr>
    </w:p>
    <w:p w:rsidR="002B24AC" w:rsidRPr="002B24AC" w:rsidRDefault="002B24AC" w:rsidP="002B24AC">
      <w:pPr>
        <w:autoSpaceDE w:val="0"/>
        <w:autoSpaceDN w:val="0"/>
        <w:adjustRightInd w:val="0"/>
        <w:jc w:val="center"/>
        <w:rPr>
          <w:b/>
          <w:bCs/>
        </w:rPr>
      </w:pPr>
      <w:r w:rsidRPr="002B24AC">
        <w:rPr>
          <w:b/>
          <w:bCs/>
        </w:rPr>
        <w:t>Článek 2</w:t>
      </w:r>
    </w:p>
    <w:p w:rsidR="002B24AC" w:rsidRDefault="002B24AC" w:rsidP="002B24AC">
      <w:pPr>
        <w:autoSpaceDE w:val="0"/>
        <w:autoSpaceDN w:val="0"/>
        <w:adjustRightInd w:val="0"/>
        <w:jc w:val="center"/>
        <w:rPr>
          <w:b/>
          <w:bCs/>
        </w:rPr>
      </w:pPr>
      <w:r w:rsidRPr="002B24AC">
        <w:rPr>
          <w:b/>
          <w:bCs/>
        </w:rPr>
        <w:t>Rozsah</w:t>
      </w:r>
      <w:r w:rsidR="00C55FA4">
        <w:rPr>
          <w:b/>
          <w:bCs/>
        </w:rPr>
        <w:t xml:space="preserve"> zimní údržby</w:t>
      </w:r>
    </w:p>
    <w:p w:rsidR="002B24AC" w:rsidRPr="002B24AC" w:rsidRDefault="002B24AC" w:rsidP="002B24AC">
      <w:pPr>
        <w:autoSpaceDE w:val="0"/>
        <w:autoSpaceDN w:val="0"/>
        <w:adjustRightInd w:val="0"/>
        <w:jc w:val="center"/>
        <w:rPr>
          <w:b/>
          <w:bCs/>
        </w:rPr>
      </w:pPr>
    </w:p>
    <w:p w:rsidR="002B24AC" w:rsidRPr="002B24AC" w:rsidRDefault="002B24AC" w:rsidP="00D67168">
      <w:pPr>
        <w:autoSpaceDE w:val="0"/>
        <w:autoSpaceDN w:val="0"/>
        <w:adjustRightInd w:val="0"/>
        <w:jc w:val="both"/>
      </w:pPr>
      <w:r w:rsidRPr="002B24AC">
        <w:t xml:space="preserve">Sjízdnost a schůdnost v katastru města </w:t>
      </w:r>
      <w:r w:rsidR="00082565">
        <w:t xml:space="preserve">Sušice </w:t>
      </w:r>
      <w:r w:rsidRPr="002B24AC">
        <w:t xml:space="preserve">se zajišťuje na </w:t>
      </w:r>
      <w:r w:rsidR="00D67168">
        <w:t xml:space="preserve">vybraných </w:t>
      </w:r>
      <w:r w:rsidRPr="002B24AC">
        <w:t>místních komunikacích včetně</w:t>
      </w:r>
      <w:r>
        <w:t xml:space="preserve"> </w:t>
      </w:r>
      <w:r w:rsidRPr="002B24AC">
        <w:t>jejich součástí, kterými jsou přileh</w:t>
      </w:r>
      <w:r w:rsidR="00D67168">
        <w:t>lé chodníky, veřejná parkoviště</w:t>
      </w:r>
      <w:r w:rsidRPr="002B24AC">
        <w:t xml:space="preserve"> a přechody pro chodce.</w:t>
      </w:r>
    </w:p>
    <w:p w:rsidR="002B24AC" w:rsidRPr="002B24AC" w:rsidRDefault="002B24AC" w:rsidP="00D67168">
      <w:pPr>
        <w:autoSpaceDE w:val="0"/>
        <w:autoSpaceDN w:val="0"/>
        <w:adjustRightInd w:val="0"/>
        <w:jc w:val="both"/>
      </w:pPr>
      <w:r w:rsidRPr="002B24AC">
        <w:t>Závady ve schůdnosti chodníků se odstraňují v celé šířce chodníku v případě, kdy</w:t>
      </w:r>
      <w:r>
        <w:t xml:space="preserve"> </w:t>
      </w:r>
      <w:r w:rsidRPr="002B24AC">
        <w:t>chodník slouží jako nástupní místo pro veřejnou linkovou autobusovou dopravu.</w:t>
      </w:r>
    </w:p>
    <w:p w:rsidR="002B24AC" w:rsidRDefault="002B24AC" w:rsidP="00D67168">
      <w:pPr>
        <w:autoSpaceDE w:val="0"/>
        <w:autoSpaceDN w:val="0"/>
        <w:adjustRightInd w:val="0"/>
        <w:jc w:val="both"/>
      </w:pPr>
      <w:r w:rsidRPr="002B24AC">
        <w:t>Povinnosti vlastníků nemovitostí při zajišťování sjízdnosti a schůdnosti komunikací</w:t>
      </w:r>
      <w:r>
        <w:t xml:space="preserve"> </w:t>
      </w:r>
      <w:r w:rsidRPr="002B24AC">
        <w:t>vymezuje zákon č. 13/1997 Sb., o pozemních komunikacích, ve znění pozdějších</w:t>
      </w:r>
      <w:r>
        <w:t xml:space="preserve"> </w:t>
      </w:r>
      <w:r w:rsidR="00082565">
        <w:t>úprav a prováděcí předpisy k tomuto zákonu</w:t>
      </w:r>
      <w:r w:rsidRPr="002B24AC">
        <w:t>.</w:t>
      </w:r>
    </w:p>
    <w:p w:rsidR="006B44E6" w:rsidRDefault="006B44E6" w:rsidP="00D67168">
      <w:pPr>
        <w:autoSpaceDE w:val="0"/>
        <w:autoSpaceDN w:val="0"/>
        <w:adjustRightInd w:val="0"/>
        <w:jc w:val="both"/>
      </w:pPr>
    </w:p>
    <w:p w:rsidR="002B24AC" w:rsidRPr="001363DE" w:rsidRDefault="00A663BD" w:rsidP="00D6716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M</w:t>
      </w:r>
      <w:r w:rsidR="006B44E6" w:rsidRPr="001363DE">
        <w:rPr>
          <w:b/>
        </w:rPr>
        <w:t>ístní</w:t>
      </w:r>
      <w:r w:rsidR="00B95BE0">
        <w:rPr>
          <w:b/>
        </w:rPr>
        <w:t xml:space="preserve"> komunikace</w:t>
      </w:r>
      <w:r>
        <w:rPr>
          <w:b/>
        </w:rPr>
        <w:t xml:space="preserve"> </w:t>
      </w:r>
      <w:r w:rsidR="00B95BE0">
        <w:rPr>
          <w:b/>
        </w:rPr>
        <w:t xml:space="preserve">nebo jejich části, </w:t>
      </w:r>
      <w:r w:rsidR="006B44E6" w:rsidRPr="001363DE">
        <w:rPr>
          <w:b/>
        </w:rPr>
        <w:t>na kterých se provádí zimní údržba</w:t>
      </w:r>
      <w:r w:rsidR="006D6CBD">
        <w:rPr>
          <w:b/>
        </w:rPr>
        <w:t xml:space="preserve"> jsou uvedeny v článku 1 přílohy k nařízení</w:t>
      </w:r>
      <w:r w:rsidR="001D07E8">
        <w:rPr>
          <w:b/>
        </w:rPr>
        <w:t>.</w:t>
      </w:r>
    </w:p>
    <w:p w:rsidR="006B44E6" w:rsidRDefault="006B44E6" w:rsidP="00EF3A1C">
      <w:pPr>
        <w:autoSpaceDE w:val="0"/>
        <w:autoSpaceDN w:val="0"/>
        <w:adjustRightInd w:val="0"/>
        <w:jc w:val="both"/>
      </w:pPr>
    </w:p>
    <w:p w:rsidR="006B44E6" w:rsidRPr="00A92251" w:rsidRDefault="00A663BD" w:rsidP="00EF3A1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C</w:t>
      </w:r>
      <w:r w:rsidR="00A92251" w:rsidRPr="00A92251">
        <w:rPr>
          <w:b/>
        </w:rPr>
        <w:t>hodník</w:t>
      </w:r>
      <w:r>
        <w:rPr>
          <w:b/>
        </w:rPr>
        <w:t>y</w:t>
      </w:r>
      <w:r w:rsidR="00B95BE0">
        <w:rPr>
          <w:b/>
        </w:rPr>
        <w:t xml:space="preserve"> nebo jejich části</w:t>
      </w:r>
      <w:r w:rsidR="00A92251" w:rsidRPr="00A92251">
        <w:rPr>
          <w:b/>
        </w:rPr>
        <w:t xml:space="preserve"> , na kterých se provádí zimní údržba </w:t>
      </w:r>
      <w:r w:rsidR="006D6CBD">
        <w:rPr>
          <w:b/>
        </w:rPr>
        <w:t>jsou uvedeny v článku 2 přílohy k nařízení.</w:t>
      </w:r>
    </w:p>
    <w:p w:rsidR="00A92251" w:rsidRDefault="00A92251" w:rsidP="00EF3A1C">
      <w:pPr>
        <w:autoSpaceDE w:val="0"/>
        <w:autoSpaceDN w:val="0"/>
        <w:adjustRightInd w:val="0"/>
        <w:jc w:val="both"/>
      </w:pPr>
    </w:p>
    <w:p w:rsidR="00EF3A1C" w:rsidRPr="006D6CBD" w:rsidRDefault="00A663BD" w:rsidP="00EF3A1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P</w:t>
      </w:r>
      <w:r w:rsidR="004A3527">
        <w:rPr>
          <w:b/>
        </w:rPr>
        <w:t>loch</w:t>
      </w:r>
      <w:r>
        <w:rPr>
          <w:b/>
        </w:rPr>
        <w:t>y</w:t>
      </w:r>
      <w:r w:rsidR="004A3527">
        <w:rPr>
          <w:b/>
        </w:rPr>
        <w:t xml:space="preserve"> </w:t>
      </w:r>
      <w:r w:rsidR="004C4E84">
        <w:rPr>
          <w:b/>
        </w:rPr>
        <w:t xml:space="preserve">nebo jejich části </w:t>
      </w:r>
      <w:r w:rsidR="004A3527">
        <w:rPr>
          <w:b/>
        </w:rPr>
        <w:t>a přechod</w:t>
      </w:r>
      <w:r>
        <w:rPr>
          <w:b/>
        </w:rPr>
        <w:t>y</w:t>
      </w:r>
      <w:r w:rsidR="004A3527" w:rsidRPr="00A92251">
        <w:rPr>
          <w:b/>
        </w:rPr>
        <w:t xml:space="preserve"> , na kterých se provádí zimní údržba </w:t>
      </w:r>
      <w:r w:rsidR="006D6CBD">
        <w:rPr>
          <w:b/>
        </w:rPr>
        <w:t>jsou uvedeny v článku 3 přílohy k nařízení.</w:t>
      </w:r>
    </w:p>
    <w:p w:rsidR="006D6CBD" w:rsidRDefault="006D6CBD" w:rsidP="00A663BD">
      <w:pPr>
        <w:autoSpaceDE w:val="0"/>
        <w:autoSpaceDN w:val="0"/>
        <w:adjustRightInd w:val="0"/>
        <w:jc w:val="both"/>
        <w:rPr>
          <w:b/>
        </w:rPr>
      </w:pPr>
    </w:p>
    <w:p w:rsidR="00A8562E" w:rsidRPr="00A663BD" w:rsidRDefault="00A8562E" w:rsidP="00A663BD">
      <w:pPr>
        <w:autoSpaceDE w:val="0"/>
        <w:autoSpaceDN w:val="0"/>
        <w:adjustRightInd w:val="0"/>
        <w:jc w:val="both"/>
        <w:rPr>
          <w:b/>
        </w:rPr>
      </w:pPr>
      <w:r w:rsidRPr="00A663BD">
        <w:rPr>
          <w:b/>
        </w:rPr>
        <w:t>Úseky místních komunikací, na kterých se pro jejich malý dopravní význam nezajišťuje sjízdnost a schůdnost odstraňováním sněhu a náledí</w:t>
      </w:r>
      <w:r w:rsidR="006D6CBD">
        <w:rPr>
          <w:b/>
        </w:rPr>
        <w:t xml:space="preserve"> jsou uvedeny v článku 4 přílohy k nařízení.</w:t>
      </w:r>
    </w:p>
    <w:p w:rsidR="007138AB" w:rsidRDefault="007138AB" w:rsidP="007138AB">
      <w:pPr>
        <w:pStyle w:val="Zkladntext"/>
        <w:ind w:left="360"/>
      </w:pPr>
    </w:p>
    <w:p w:rsidR="006D6CBD" w:rsidRDefault="006D6CBD" w:rsidP="007138AB">
      <w:pPr>
        <w:pStyle w:val="Zkladntext"/>
        <w:ind w:left="360"/>
      </w:pPr>
    </w:p>
    <w:p w:rsidR="006D6CBD" w:rsidRDefault="006D6CBD" w:rsidP="007138AB">
      <w:pPr>
        <w:pStyle w:val="Zkladntext"/>
        <w:ind w:left="360"/>
      </w:pPr>
    </w:p>
    <w:p w:rsidR="00AC7C42" w:rsidRDefault="00AC7C42" w:rsidP="007138AB">
      <w:pPr>
        <w:pStyle w:val="Zkladntext"/>
        <w:ind w:left="360"/>
      </w:pPr>
    </w:p>
    <w:p w:rsidR="00A663BD" w:rsidRPr="00A663BD" w:rsidRDefault="00A663BD" w:rsidP="00A663BD">
      <w:pPr>
        <w:autoSpaceDE w:val="0"/>
        <w:autoSpaceDN w:val="0"/>
        <w:adjustRightInd w:val="0"/>
        <w:jc w:val="center"/>
        <w:rPr>
          <w:b/>
          <w:bCs/>
        </w:rPr>
      </w:pPr>
      <w:r w:rsidRPr="00A663BD">
        <w:rPr>
          <w:b/>
          <w:bCs/>
        </w:rPr>
        <w:lastRenderedPageBreak/>
        <w:t>Článek 3</w:t>
      </w:r>
    </w:p>
    <w:p w:rsidR="00A663BD" w:rsidRDefault="00A663BD" w:rsidP="00A663BD">
      <w:pPr>
        <w:autoSpaceDE w:val="0"/>
        <w:autoSpaceDN w:val="0"/>
        <w:adjustRightInd w:val="0"/>
        <w:jc w:val="center"/>
        <w:rPr>
          <w:b/>
          <w:bCs/>
        </w:rPr>
      </w:pPr>
      <w:r w:rsidRPr="00A663BD">
        <w:rPr>
          <w:b/>
          <w:bCs/>
        </w:rPr>
        <w:t>Způsob</w:t>
      </w:r>
      <w:r w:rsidR="00C55FA4">
        <w:rPr>
          <w:b/>
          <w:bCs/>
        </w:rPr>
        <w:t xml:space="preserve"> provádění</w:t>
      </w:r>
    </w:p>
    <w:p w:rsidR="009952B9" w:rsidRPr="00A663BD" w:rsidRDefault="009952B9" w:rsidP="00A663BD">
      <w:pPr>
        <w:autoSpaceDE w:val="0"/>
        <w:autoSpaceDN w:val="0"/>
        <w:adjustRightInd w:val="0"/>
        <w:jc w:val="center"/>
        <w:rPr>
          <w:b/>
          <w:bCs/>
        </w:rPr>
      </w:pPr>
    </w:p>
    <w:p w:rsidR="000B08D1" w:rsidRDefault="000B08D1" w:rsidP="00A663BD">
      <w:pPr>
        <w:autoSpaceDE w:val="0"/>
        <w:autoSpaceDN w:val="0"/>
        <w:adjustRightInd w:val="0"/>
        <w:jc w:val="both"/>
      </w:pPr>
      <w:r>
        <w:t>Veškerá činnost se řídí postupy upravenými zněním vyhlášky č.104/1997 Ministerstva dopravy a spojů.</w:t>
      </w:r>
    </w:p>
    <w:p w:rsidR="00A663BD" w:rsidRPr="00A663BD" w:rsidRDefault="00A663BD" w:rsidP="00A663BD">
      <w:pPr>
        <w:autoSpaceDE w:val="0"/>
        <w:autoSpaceDN w:val="0"/>
        <w:adjustRightInd w:val="0"/>
        <w:jc w:val="both"/>
      </w:pPr>
      <w:r w:rsidRPr="00A663BD">
        <w:t xml:space="preserve">Odstranění závad ve sjízdnosti a schůdnosti komunikací se provádí </w:t>
      </w:r>
      <w:r w:rsidR="007D0093">
        <w:t xml:space="preserve">zejména </w:t>
      </w:r>
      <w:r w:rsidRPr="00A663BD">
        <w:t>odmetením nebo</w:t>
      </w:r>
      <w:r>
        <w:t xml:space="preserve"> </w:t>
      </w:r>
      <w:r w:rsidRPr="00A663BD">
        <w:t xml:space="preserve">shrnutím sněhu, oškrábáním zmrazků a v případě nutnosti i posypem </w:t>
      </w:r>
      <w:proofErr w:type="spellStart"/>
      <w:r w:rsidRPr="00A663BD">
        <w:t>zdrsňovacími</w:t>
      </w:r>
      <w:proofErr w:type="spellEnd"/>
      <w:r w:rsidR="00DC3815">
        <w:t>, popřípadě</w:t>
      </w:r>
      <w:r w:rsidR="009952B9">
        <w:t xml:space="preserve"> chemickými </w:t>
      </w:r>
      <w:r w:rsidRPr="00A663BD">
        <w:t>materiály. Sníh je nutné odstraňovat tak, aby nedošlo k jeho ušlapání provozem a</w:t>
      </w:r>
      <w:r>
        <w:t xml:space="preserve"> </w:t>
      </w:r>
      <w:r w:rsidRPr="00A663BD">
        <w:t xml:space="preserve">přimrznutí k povrchu </w:t>
      </w:r>
      <w:r w:rsidR="009952B9">
        <w:t>komunikace</w:t>
      </w:r>
      <w:r w:rsidRPr="00A663BD">
        <w:t>.</w:t>
      </w:r>
    </w:p>
    <w:p w:rsidR="00A663BD" w:rsidRPr="00A663BD" w:rsidRDefault="00A663BD" w:rsidP="00A663BD">
      <w:pPr>
        <w:autoSpaceDE w:val="0"/>
        <w:autoSpaceDN w:val="0"/>
        <w:adjustRightInd w:val="0"/>
        <w:jc w:val="both"/>
      </w:pPr>
      <w:r w:rsidRPr="00A663BD">
        <w:t>Jako posypový materiál je zakázáno používat škváru a popel.</w:t>
      </w:r>
    </w:p>
    <w:p w:rsidR="00A663BD" w:rsidRPr="00A663BD" w:rsidRDefault="00A663BD" w:rsidP="00A663BD">
      <w:pPr>
        <w:autoSpaceDE w:val="0"/>
        <w:autoSpaceDN w:val="0"/>
        <w:adjustRightInd w:val="0"/>
        <w:jc w:val="both"/>
      </w:pPr>
      <w:r w:rsidRPr="00A663BD">
        <w:t>Při odmetávání a shrnování sněhu se sníh odstraní bez zbytkové vrstvy, až na povrch</w:t>
      </w:r>
      <w:r>
        <w:t xml:space="preserve"> </w:t>
      </w:r>
      <w:r w:rsidR="009952B9">
        <w:t>komunikace</w:t>
      </w:r>
      <w:r w:rsidRPr="00A663BD">
        <w:t>. Sníh z chodníků je zakázáno shrnovat do vozovky. Sníh se ponechá v</w:t>
      </w:r>
      <w:r>
        <w:t xml:space="preserve"> </w:t>
      </w:r>
      <w:r w:rsidRPr="00A663BD">
        <w:t>podélných hromadách na okraji chodníku, je-li to možné při vozovce, přičemž nesmí</w:t>
      </w:r>
      <w:r>
        <w:t xml:space="preserve"> </w:t>
      </w:r>
      <w:r w:rsidRPr="00A663BD">
        <w:t>být zataraseny přechody pro chodce přes vozovky.</w:t>
      </w:r>
    </w:p>
    <w:p w:rsidR="00A663BD" w:rsidRDefault="00A663BD" w:rsidP="00A663BD">
      <w:pPr>
        <w:autoSpaceDE w:val="0"/>
        <w:autoSpaceDN w:val="0"/>
        <w:adjustRightInd w:val="0"/>
        <w:jc w:val="both"/>
      </w:pPr>
      <w:r w:rsidRPr="00A663BD">
        <w:t>V místech, kde je na chodnících, cestách, schodištích a lávkách pro pěší instalováno</w:t>
      </w:r>
      <w:r>
        <w:t xml:space="preserve"> </w:t>
      </w:r>
      <w:r w:rsidRPr="00A663BD">
        <w:t>zábradlí se závady ve schůdnosti odstraňují nejdříve v místech u zábradlí.</w:t>
      </w:r>
    </w:p>
    <w:p w:rsidR="00680A42" w:rsidRPr="00A663BD" w:rsidRDefault="00680A42" w:rsidP="00A663BD">
      <w:pPr>
        <w:autoSpaceDE w:val="0"/>
        <w:autoSpaceDN w:val="0"/>
        <w:adjustRightInd w:val="0"/>
        <w:jc w:val="both"/>
      </w:pPr>
    </w:p>
    <w:p w:rsidR="00A663BD" w:rsidRPr="00A663BD" w:rsidRDefault="00A663BD" w:rsidP="00A663BD">
      <w:pPr>
        <w:autoSpaceDE w:val="0"/>
        <w:autoSpaceDN w:val="0"/>
        <w:adjustRightInd w:val="0"/>
        <w:jc w:val="center"/>
        <w:rPr>
          <w:b/>
          <w:bCs/>
        </w:rPr>
      </w:pPr>
      <w:r w:rsidRPr="00A663BD">
        <w:rPr>
          <w:b/>
          <w:bCs/>
        </w:rPr>
        <w:t>Článek 4</w:t>
      </w:r>
    </w:p>
    <w:p w:rsidR="00836C6E" w:rsidRPr="00836C6E" w:rsidRDefault="00836C6E" w:rsidP="00836C6E">
      <w:pPr>
        <w:jc w:val="center"/>
      </w:pPr>
      <w:r w:rsidRPr="00836C6E">
        <w:rPr>
          <w:b/>
        </w:rPr>
        <w:t>Časové limity pro zahájení prací při zimní údržbě místních komunikací.</w:t>
      </w:r>
    </w:p>
    <w:p w:rsidR="00836C6E" w:rsidRDefault="00836C6E" w:rsidP="00836C6E">
      <w:pPr>
        <w:jc w:val="both"/>
      </w:pPr>
    </w:p>
    <w:p w:rsidR="00836C6E" w:rsidRDefault="00836C6E" w:rsidP="00012557">
      <w:pPr>
        <w:ind w:firstLine="360"/>
        <w:jc w:val="both"/>
        <w:rPr>
          <w:u w:val="single"/>
        </w:rPr>
      </w:pPr>
      <w:r>
        <w:t>V souladu se zněním vyhlášky č.104/1997 Ministerstva dopravy a spojů § 45 a § 46 se stanovuje časový limit pro zahájení prací  v době pracovní nejdéle do 30 minut od zjištění</w:t>
      </w:r>
      <w:r w:rsidR="00012557">
        <w:t xml:space="preserve"> závad ve sjízdnosti a schůdnosti</w:t>
      </w:r>
      <w:r>
        <w:t>,</w:t>
      </w:r>
      <w:r w:rsidR="00012557">
        <w:t xml:space="preserve"> v</w:t>
      </w:r>
      <w:r>
        <w:t> době mimopracovní při domácí pohotovosti pracovníků do 60 minut o</w:t>
      </w:r>
      <w:r w:rsidR="00012557">
        <w:t>d</w:t>
      </w:r>
      <w:r>
        <w:t xml:space="preserve"> zjištění</w:t>
      </w:r>
      <w:r w:rsidR="00012557">
        <w:t xml:space="preserve"> závad.</w:t>
      </w:r>
    </w:p>
    <w:p w:rsidR="00752B9D" w:rsidRDefault="00752B9D" w:rsidP="00836C6E">
      <w:pPr>
        <w:ind w:firstLine="360"/>
        <w:jc w:val="both"/>
      </w:pPr>
    </w:p>
    <w:p w:rsidR="00752B9D" w:rsidRDefault="005D5077" w:rsidP="00836C6E">
      <w:pPr>
        <w:ind w:firstLine="360"/>
        <w:jc w:val="both"/>
      </w:pPr>
      <w:r w:rsidRPr="00A663BD">
        <w:t>V době mezi 22:00 - 3:00 se údržba místní komunikace neprovádí</w:t>
      </w:r>
      <w:r>
        <w:t xml:space="preserve"> </w:t>
      </w:r>
      <w:r w:rsidRPr="00A663BD">
        <w:t xml:space="preserve">(neplatí pro kalamitní situace). </w:t>
      </w:r>
    </w:p>
    <w:p w:rsidR="00AC7C42" w:rsidRDefault="00AC7C42" w:rsidP="009F13B3">
      <w:pPr>
        <w:autoSpaceDE w:val="0"/>
        <w:autoSpaceDN w:val="0"/>
        <w:adjustRightInd w:val="0"/>
        <w:jc w:val="center"/>
        <w:rPr>
          <w:b/>
          <w:bCs/>
        </w:rPr>
      </w:pPr>
    </w:p>
    <w:p w:rsidR="009F13B3" w:rsidRPr="002B24AC" w:rsidRDefault="009F13B3" w:rsidP="009F13B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6</w:t>
      </w:r>
    </w:p>
    <w:p w:rsidR="00836C6E" w:rsidRPr="009F13B3" w:rsidRDefault="00836C6E" w:rsidP="00836C6E">
      <w:pPr>
        <w:jc w:val="center"/>
      </w:pPr>
      <w:r w:rsidRPr="009F13B3">
        <w:rPr>
          <w:b/>
        </w:rPr>
        <w:t>Stanovené pořadí údržby místních komunikací.</w:t>
      </w:r>
    </w:p>
    <w:p w:rsidR="00836C6E" w:rsidRDefault="00836C6E" w:rsidP="00836C6E">
      <w:pPr>
        <w:jc w:val="both"/>
      </w:pPr>
    </w:p>
    <w:p w:rsidR="00836C6E" w:rsidRDefault="00836C6E" w:rsidP="00836C6E">
      <w:pPr>
        <w:pStyle w:val="Normlnweb"/>
      </w:pPr>
      <w:r>
        <w:rPr>
          <w:rStyle w:val="Siln"/>
        </w:rPr>
        <w:t>pro zmírňování závad</w:t>
      </w:r>
      <w:r>
        <w:t xml:space="preserve"> ve sjízdnosti a schůdnosti </w:t>
      </w:r>
      <w:r>
        <w:rPr>
          <w:rStyle w:val="Siln"/>
        </w:rPr>
        <w:t>místních komunikací</w:t>
      </w:r>
      <w:r>
        <w:t xml:space="preserve"> od výjezdu techniky:</w:t>
      </w:r>
      <w:r>
        <w:br/>
        <w:t>I. pořadí do 4 hod. – červená barva</w:t>
      </w:r>
      <w:r w:rsidR="00161A30">
        <w:t xml:space="preserve"> v grafické příloze</w:t>
      </w:r>
      <w:r>
        <w:br/>
        <w:t>II. pořadí do 12 hod. – modrá barva</w:t>
      </w:r>
      <w:r w:rsidR="00161A30">
        <w:t xml:space="preserve"> v grafické příloze</w:t>
      </w:r>
      <w:r w:rsidR="00161A30">
        <w:br/>
      </w:r>
      <w:r>
        <w:t>III. pořadí po ošetření komunikací I. a II. pořadí, nejpozději však do 48 hodin. – žlutá barva</w:t>
      </w:r>
      <w:r w:rsidR="00161A30">
        <w:t xml:space="preserve"> v grafické příloze</w:t>
      </w:r>
      <w:r w:rsidR="00161A30">
        <w:br/>
      </w:r>
      <w:r>
        <w:t xml:space="preserve">Při sněžení nebo </w:t>
      </w:r>
      <w:r w:rsidR="00427C8D">
        <w:t>výskytu</w:t>
      </w:r>
      <w:r>
        <w:t xml:space="preserve"> náledí provádí celá směna údržbu komunikací zařazených v I. pořadí důležitosti opakovaně. </w:t>
      </w:r>
      <w:r>
        <w:rPr>
          <w:rStyle w:val="Siln"/>
        </w:rPr>
        <w:t>Po řádném ošetření komunikací I. pořadí nastupuje na komunikace II. pořadí důležitosti, dále pak na komunikace ve III. pořadí důležitosti.</w:t>
      </w:r>
      <w:r>
        <w:t xml:space="preserve"> </w:t>
      </w:r>
    </w:p>
    <w:p w:rsidR="00836C6E" w:rsidRDefault="00836C6E" w:rsidP="00836C6E">
      <w:pPr>
        <w:pStyle w:val="Normlnweb"/>
      </w:pPr>
      <w:r>
        <w:rPr>
          <w:rStyle w:val="Siln"/>
        </w:rPr>
        <w:t>pro zmírňování závad</w:t>
      </w:r>
      <w:r>
        <w:t xml:space="preserve"> ve schůdnosti </w:t>
      </w:r>
      <w:r>
        <w:rPr>
          <w:rStyle w:val="Siln"/>
        </w:rPr>
        <w:t>chodníků</w:t>
      </w:r>
      <w:r>
        <w:t xml:space="preserve"> od výjezdu techniky:</w:t>
      </w:r>
      <w:r>
        <w:br/>
        <w:t>I. pořadí do 4 hod.- červená barva</w:t>
      </w:r>
      <w:r w:rsidR="00161A30">
        <w:t xml:space="preserve"> v grafické příloze</w:t>
      </w:r>
      <w:r w:rsidR="00161A30">
        <w:br/>
      </w:r>
      <w:r>
        <w:t>ostatní do 12 hod. – modrá barva</w:t>
      </w:r>
      <w:r w:rsidR="00161A30">
        <w:t xml:space="preserve"> v grafické příloze</w:t>
      </w:r>
      <w:r w:rsidR="00161A30">
        <w:br/>
      </w:r>
      <w:r>
        <w:t xml:space="preserve">Při sněžení nebo spadu náledí provádí celá směna údržbu chodníků zařazených v I. pořadí důležitosti opakovaně. Po řádném ošetření chodníků I. pořadí nastupuje na chodníky II.pořadí. </w:t>
      </w:r>
    </w:p>
    <w:p w:rsidR="001D0661" w:rsidRDefault="001D0661" w:rsidP="00836C6E">
      <w:pPr>
        <w:pStyle w:val="Normlnweb"/>
      </w:pPr>
      <w:r>
        <w:t xml:space="preserve">V časové souvislosti s prováděním údržby místních komunikací a silnic ( včetně krajských ) se provádí </w:t>
      </w:r>
      <w:r w:rsidRPr="001D0661">
        <w:rPr>
          <w:b/>
        </w:rPr>
        <w:t>údržba přechodů pro chodce</w:t>
      </w:r>
      <w:r>
        <w:t>.</w:t>
      </w:r>
    </w:p>
    <w:p w:rsidR="00353BA5" w:rsidRDefault="00353BA5" w:rsidP="00836C6E">
      <w:pPr>
        <w:pStyle w:val="Normlnweb"/>
      </w:pPr>
      <w:r w:rsidRPr="00353BA5">
        <w:rPr>
          <w:b/>
        </w:rPr>
        <w:t>Údržba plochy Náměstí Svobody</w:t>
      </w:r>
      <w:r>
        <w:t xml:space="preserve"> se provádí  společně s prováděním údržby místních komunikací zařazených v I. pořadí. </w:t>
      </w:r>
      <w:r w:rsidR="001D0661">
        <w:rPr>
          <w:b/>
        </w:rPr>
        <w:t xml:space="preserve">Údržba </w:t>
      </w:r>
      <w:r>
        <w:rPr>
          <w:b/>
        </w:rPr>
        <w:t xml:space="preserve">ostatních </w:t>
      </w:r>
      <w:r w:rsidR="001D0661">
        <w:rPr>
          <w:b/>
        </w:rPr>
        <w:t xml:space="preserve">ploch </w:t>
      </w:r>
      <w:r w:rsidR="001D0661">
        <w:t xml:space="preserve">se provádí po </w:t>
      </w:r>
      <w:r w:rsidR="0051237A">
        <w:t>řádném</w:t>
      </w:r>
      <w:r w:rsidR="001D0661">
        <w:t xml:space="preserve"> ošetření komunikací zařazených v I. a II. </w:t>
      </w:r>
      <w:r w:rsidR="0051237A">
        <w:t>pořadí, po řádném ošetření</w:t>
      </w:r>
      <w:r w:rsidR="001D0661">
        <w:t xml:space="preserve"> </w:t>
      </w:r>
      <w:r w:rsidR="0051237A">
        <w:t xml:space="preserve">chodníků zařazených v I. pořadí a </w:t>
      </w:r>
      <w:r w:rsidR="001D0661">
        <w:t xml:space="preserve">po </w:t>
      </w:r>
      <w:r w:rsidR="0051237A">
        <w:t>řádném ošetření přechodů pro chodce.</w:t>
      </w:r>
    </w:p>
    <w:p w:rsidR="00AC7C42" w:rsidRDefault="00AC7C42" w:rsidP="00A663BD">
      <w:pPr>
        <w:autoSpaceDE w:val="0"/>
        <w:autoSpaceDN w:val="0"/>
        <w:adjustRightInd w:val="0"/>
        <w:jc w:val="center"/>
        <w:rPr>
          <w:b/>
          <w:bCs/>
        </w:rPr>
      </w:pPr>
    </w:p>
    <w:p w:rsidR="009F13B3" w:rsidRPr="002B24AC" w:rsidRDefault="009F13B3" w:rsidP="009F13B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7</w:t>
      </w:r>
    </w:p>
    <w:p w:rsidR="009F13B3" w:rsidRPr="00A663BD" w:rsidRDefault="009F13B3" w:rsidP="00A663B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Zodpovědnost</w:t>
      </w:r>
    </w:p>
    <w:p w:rsidR="005D5077" w:rsidRDefault="005D5077" w:rsidP="00A663BD">
      <w:pPr>
        <w:autoSpaceDE w:val="0"/>
        <w:autoSpaceDN w:val="0"/>
        <w:adjustRightInd w:val="0"/>
      </w:pPr>
    </w:p>
    <w:p w:rsidR="00A663BD" w:rsidRDefault="009F13B3" w:rsidP="00752B9D">
      <w:pPr>
        <w:autoSpaceDE w:val="0"/>
        <w:autoSpaceDN w:val="0"/>
        <w:adjustRightInd w:val="0"/>
        <w:jc w:val="both"/>
      </w:pPr>
      <w:r>
        <w:t xml:space="preserve">Na základě uzavřené </w:t>
      </w:r>
      <w:r w:rsidR="005D5077">
        <w:t>„S</w:t>
      </w:r>
      <w:r>
        <w:t>mlouvy</w:t>
      </w:r>
      <w:r w:rsidRPr="009F13B3">
        <w:t xml:space="preserve"> </w:t>
      </w:r>
      <w:r w:rsidR="005D5077">
        <w:t>o</w:t>
      </w:r>
      <w:r w:rsidRPr="009F13B3">
        <w:t xml:space="preserve"> zabezpečení zimní údržby místních komunikací </w:t>
      </w:r>
      <w:r w:rsidR="005D5077">
        <w:t>„ ze dne 19. prosince 2003 přechází zodpovědnost za provádě</w:t>
      </w:r>
      <w:r w:rsidR="005D5077" w:rsidRPr="005D5077">
        <w:t>ní činností spojených se</w:t>
      </w:r>
      <w:r w:rsidR="005D5077" w:rsidRPr="005D5077">
        <w:rPr>
          <w:b/>
        </w:rPr>
        <w:t xml:space="preserve">  </w:t>
      </w:r>
      <w:r w:rsidR="005D5077" w:rsidRPr="005D5077">
        <w:rPr>
          <w:rStyle w:val="Siln"/>
          <w:b w:val="0"/>
        </w:rPr>
        <w:t>zmírňování</w:t>
      </w:r>
      <w:r w:rsidR="005D5077">
        <w:rPr>
          <w:rStyle w:val="Siln"/>
          <w:b w:val="0"/>
        </w:rPr>
        <w:t>m</w:t>
      </w:r>
      <w:r w:rsidR="005D5077" w:rsidRPr="005D5077">
        <w:rPr>
          <w:rStyle w:val="Siln"/>
          <w:b w:val="0"/>
        </w:rPr>
        <w:t xml:space="preserve"> závad</w:t>
      </w:r>
      <w:r w:rsidR="005D5077" w:rsidRPr="005D5077">
        <w:t xml:space="preserve"> ve sjízdnosti a schůdnosti </w:t>
      </w:r>
      <w:r w:rsidR="005D5077" w:rsidRPr="005D5077">
        <w:rPr>
          <w:rStyle w:val="Siln"/>
          <w:b w:val="0"/>
        </w:rPr>
        <w:t>místních komunikací</w:t>
      </w:r>
      <w:r w:rsidR="005D5077" w:rsidRPr="005D5077">
        <w:t xml:space="preserve"> </w:t>
      </w:r>
      <w:r w:rsidR="005D5077">
        <w:t xml:space="preserve">na </w:t>
      </w:r>
      <w:r w:rsidR="00427C8D">
        <w:t>určeného dispečera dle příkazu jednatele společnosti firmy</w:t>
      </w:r>
      <w:r w:rsidR="005D5077">
        <w:t xml:space="preserve"> Sušické lesy a služby</w:t>
      </w:r>
      <w:r w:rsidR="00161A30">
        <w:t>,</w:t>
      </w:r>
      <w:r w:rsidR="005D5077">
        <w:t xml:space="preserve"> s.r.o., </w:t>
      </w:r>
      <w:proofErr w:type="spellStart"/>
      <w:r w:rsidR="00752B9D">
        <w:t>V</w:t>
      </w:r>
      <w:r w:rsidR="00161A30">
        <w:t>olšovská</w:t>
      </w:r>
      <w:proofErr w:type="spellEnd"/>
      <w:r w:rsidR="00161A30">
        <w:t xml:space="preserve"> 1214, Sušice.</w:t>
      </w:r>
      <w:r w:rsidR="00A663BD" w:rsidRPr="00A663BD">
        <w:t xml:space="preserve"> </w:t>
      </w:r>
    </w:p>
    <w:p w:rsidR="00752B9D" w:rsidRDefault="00752B9D" w:rsidP="00A663BD">
      <w:pPr>
        <w:autoSpaceDE w:val="0"/>
        <w:autoSpaceDN w:val="0"/>
        <w:adjustRightInd w:val="0"/>
      </w:pPr>
    </w:p>
    <w:p w:rsidR="00AC7C42" w:rsidRDefault="00AC7C42" w:rsidP="00A663BD">
      <w:pPr>
        <w:autoSpaceDE w:val="0"/>
        <w:autoSpaceDN w:val="0"/>
        <w:adjustRightInd w:val="0"/>
      </w:pPr>
    </w:p>
    <w:p w:rsidR="00752B9D" w:rsidRPr="002B24AC" w:rsidRDefault="00752B9D" w:rsidP="00752B9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8</w:t>
      </w:r>
    </w:p>
    <w:p w:rsidR="00752B9D" w:rsidRDefault="00752B9D" w:rsidP="00752B9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Kalamitní situace</w:t>
      </w:r>
    </w:p>
    <w:p w:rsidR="002072BA" w:rsidRPr="00A663BD" w:rsidRDefault="002072BA" w:rsidP="00752B9D">
      <w:pPr>
        <w:autoSpaceDE w:val="0"/>
        <w:autoSpaceDN w:val="0"/>
        <w:adjustRightInd w:val="0"/>
        <w:jc w:val="center"/>
        <w:rPr>
          <w:b/>
          <w:bCs/>
        </w:rPr>
      </w:pPr>
    </w:p>
    <w:p w:rsidR="00752B9D" w:rsidRDefault="00752B9D" w:rsidP="00752B9D">
      <w:pPr>
        <w:ind w:firstLine="360"/>
        <w:jc w:val="both"/>
      </w:pPr>
      <w:r w:rsidRPr="00A663BD">
        <w:t>Kalamitní situaci vyhlašuje starosta</w:t>
      </w:r>
      <w:r w:rsidR="00EA45E7">
        <w:t xml:space="preserve"> města</w:t>
      </w:r>
      <w:r w:rsidRPr="00A663BD">
        <w:t xml:space="preserve"> nebo </w:t>
      </w:r>
      <w:proofErr w:type="spellStart"/>
      <w:r w:rsidRPr="00A663BD">
        <w:t>místostarosta</w:t>
      </w:r>
      <w:proofErr w:type="spellEnd"/>
      <w:r>
        <w:t xml:space="preserve"> </w:t>
      </w:r>
      <w:r w:rsidR="00EA45E7">
        <w:t xml:space="preserve">města </w:t>
      </w:r>
      <w:r w:rsidRPr="00A663BD">
        <w:t xml:space="preserve">na žádost </w:t>
      </w:r>
      <w:r w:rsidR="00161A30">
        <w:t xml:space="preserve">dispečera nebo </w:t>
      </w:r>
      <w:r w:rsidRPr="00A663BD">
        <w:t xml:space="preserve">jednatele společnosti </w:t>
      </w:r>
      <w:r>
        <w:t xml:space="preserve">Sušické lesy a služby s.r.o., Sušice.  </w:t>
      </w:r>
      <w:r w:rsidRPr="00A663BD">
        <w:t>Zásahy prováděné v</w:t>
      </w:r>
      <w:r>
        <w:t xml:space="preserve"> </w:t>
      </w:r>
      <w:r w:rsidRPr="00A663BD">
        <w:t>době kalamitní situace řídí jednatel společnosti nebo jím pověřený pracovník.</w:t>
      </w:r>
    </w:p>
    <w:p w:rsidR="002072BA" w:rsidRDefault="002072BA" w:rsidP="00752B9D">
      <w:pPr>
        <w:ind w:firstLine="360"/>
        <w:jc w:val="both"/>
      </w:pPr>
    </w:p>
    <w:p w:rsidR="00A663BD" w:rsidRPr="002B24AC" w:rsidRDefault="00A663BD" w:rsidP="00A663B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752B9D">
        <w:rPr>
          <w:b/>
          <w:bCs/>
        </w:rPr>
        <w:t>9</w:t>
      </w:r>
    </w:p>
    <w:p w:rsidR="007138AB" w:rsidRPr="00A663BD" w:rsidRDefault="007138AB" w:rsidP="007138AB">
      <w:pPr>
        <w:pStyle w:val="Nadpis6"/>
        <w:ind w:left="0"/>
        <w:rPr>
          <w:szCs w:val="24"/>
        </w:rPr>
      </w:pPr>
      <w:r w:rsidRPr="00A663BD">
        <w:rPr>
          <w:szCs w:val="24"/>
        </w:rPr>
        <w:t>Zrušovací ustanovení</w:t>
      </w:r>
    </w:p>
    <w:p w:rsidR="007138AB" w:rsidRPr="007138AB" w:rsidRDefault="007138AB" w:rsidP="007138AB">
      <w:pPr>
        <w:pStyle w:val="Zkladntext"/>
        <w:ind w:left="360"/>
      </w:pPr>
    </w:p>
    <w:p w:rsidR="00A8562E" w:rsidRPr="007138AB" w:rsidRDefault="00536540" w:rsidP="00536540">
      <w:pPr>
        <w:pStyle w:val="Zkladntext"/>
      </w:pPr>
      <w:r w:rsidRPr="007138AB">
        <w:t xml:space="preserve">Zrušuje se nařízení obce č. </w:t>
      </w:r>
      <w:r w:rsidR="007138AB">
        <w:t>1</w:t>
      </w:r>
      <w:r w:rsidRPr="007138AB">
        <w:t>/200</w:t>
      </w:r>
      <w:r w:rsidR="007138AB">
        <w:t xml:space="preserve">6, </w:t>
      </w:r>
      <w:r w:rsidR="007138AB" w:rsidRPr="007138AB">
        <w:rPr>
          <w:bCs/>
        </w:rPr>
        <w:t>kterým se vymezují úseky místních komunikací, na kterých se pro jejich malý dopravní význam nezajišťuje sjízdnost a schůdnost odstraňováním sněhu a náledí</w:t>
      </w:r>
      <w:r w:rsidRPr="007138AB">
        <w:t xml:space="preserve"> </w:t>
      </w:r>
      <w:r w:rsidR="007138AB">
        <w:t>.</w:t>
      </w:r>
    </w:p>
    <w:p w:rsidR="00A8562E" w:rsidRDefault="00A8562E">
      <w:pPr>
        <w:pStyle w:val="Zkladntextodsazen2"/>
        <w:ind w:firstLine="720"/>
      </w:pPr>
    </w:p>
    <w:p w:rsidR="00AC7C42" w:rsidRPr="007138AB" w:rsidRDefault="00AC7C42">
      <w:pPr>
        <w:pStyle w:val="Zkladntextodsazen2"/>
        <w:ind w:firstLine="720"/>
      </w:pPr>
    </w:p>
    <w:p w:rsidR="00A663BD" w:rsidRPr="002B24AC" w:rsidRDefault="00A663BD" w:rsidP="00A663B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752B9D">
        <w:rPr>
          <w:b/>
          <w:bCs/>
        </w:rPr>
        <w:t>10</w:t>
      </w:r>
    </w:p>
    <w:p w:rsidR="00A8562E" w:rsidRPr="00A663BD" w:rsidRDefault="00A8562E">
      <w:pPr>
        <w:pStyle w:val="Nadpis6"/>
        <w:ind w:left="0"/>
        <w:rPr>
          <w:szCs w:val="24"/>
        </w:rPr>
      </w:pPr>
      <w:r w:rsidRPr="00A663BD">
        <w:rPr>
          <w:szCs w:val="24"/>
        </w:rPr>
        <w:t>Účinnost</w:t>
      </w:r>
    </w:p>
    <w:p w:rsidR="00A8562E" w:rsidRDefault="00A8562E"/>
    <w:p w:rsidR="00A8562E" w:rsidRDefault="00A8562E">
      <w:pPr>
        <w:pStyle w:val="Zkladntext"/>
        <w:ind w:firstLine="708"/>
      </w:pPr>
      <w:r>
        <w:t xml:space="preserve">Toto nařízení obce </w:t>
      </w:r>
      <w:r w:rsidR="00A663BD">
        <w:t xml:space="preserve">bude vyhlášeno vyvěšením na úřední desce Městského úřadu v Sušici a </w:t>
      </w:r>
      <w:r>
        <w:t xml:space="preserve">nabývá účinnosti dnem </w:t>
      </w:r>
      <w:r w:rsidR="007138AB">
        <w:t>zveřejnění</w:t>
      </w:r>
      <w:r>
        <w:t>.</w:t>
      </w:r>
    </w:p>
    <w:p w:rsidR="00A8562E" w:rsidRDefault="00A8562E">
      <w:pPr>
        <w:pStyle w:val="Zkladntext"/>
        <w:tabs>
          <w:tab w:val="left" w:pos="540"/>
        </w:tabs>
        <w:jc w:val="center"/>
      </w:pPr>
    </w:p>
    <w:p w:rsidR="00A8562E" w:rsidRDefault="00A8562E">
      <w:pPr>
        <w:pStyle w:val="Zkladntext"/>
        <w:tabs>
          <w:tab w:val="left" w:pos="540"/>
        </w:tabs>
        <w:jc w:val="center"/>
      </w:pPr>
    </w:p>
    <w:p w:rsidR="00A8562E" w:rsidRDefault="00A8562E">
      <w:pPr>
        <w:pStyle w:val="Zkladntext"/>
        <w:tabs>
          <w:tab w:val="left" w:pos="540"/>
        </w:tabs>
        <w:jc w:val="center"/>
      </w:pPr>
    </w:p>
    <w:p w:rsidR="009961E4" w:rsidRDefault="009961E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2B0994" w:rsidRDefault="002B0994" w:rsidP="002B0994">
      <w:pPr>
        <w:tabs>
          <w:tab w:val="left" w:pos="900"/>
          <w:tab w:val="left" w:pos="720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..................................................                                            ...................................................</w:t>
      </w:r>
    </w:p>
    <w:p w:rsidR="00A8562E" w:rsidRDefault="002B0994" w:rsidP="002B0994">
      <w:pPr>
        <w:tabs>
          <w:tab w:val="left" w:pos="900"/>
          <w:tab w:val="left" w:pos="720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Ing. </w:t>
      </w:r>
      <w:r w:rsidR="00D939FA">
        <w:rPr>
          <w:color w:val="000000"/>
        </w:rPr>
        <w:t>Věra Marešová</w:t>
      </w:r>
      <w:r>
        <w:rPr>
          <w:color w:val="000000"/>
        </w:rPr>
        <w:t xml:space="preserve">                                                              </w:t>
      </w:r>
      <w:r w:rsidR="007138AB">
        <w:rPr>
          <w:color w:val="000000"/>
        </w:rPr>
        <w:t xml:space="preserve">      </w:t>
      </w:r>
      <w:r>
        <w:rPr>
          <w:color w:val="000000"/>
        </w:rPr>
        <w:t xml:space="preserve"> </w:t>
      </w:r>
      <w:proofErr w:type="spellStart"/>
      <w:r w:rsidR="007138AB">
        <w:rPr>
          <w:color w:val="000000"/>
        </w:rPr>
        <w:t>Bc</w:t>
      </w:r>
      <w:proofErr w:type="spellEnd"/>
      <w:r w:rsidR="007138AB">
        <w:rPr>
          <w:color w:val="000000"/>
        </w:rPr>
        <w:t>. Petr Mottl</w:t>
      </w:r>
    </w:p>
    <w:p w:rsidR="00A8562E" w:rsidRDefault="002B0994" w:rsidP="009961E4">
      <w:pPr>
        <w:tabs>
          <w:tab w:val="left" w:pos="900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místostarost</w:t>
      </w:r>
      <w:r w:rsidR="00D939FA">
        <w:rPr>
          <w:color w:val="000000"/>
        </w:rPr>
        <w:t>k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                                                                            </w:t>
      </w:r>
      <w:r w:rsidR="00A8562E">
        <w:rPr>
          <w:color w:val="000000"/>
        </w:rPr>
        <w:t>starosta</w:t>
      </w:r>
      <w:r w:rsidR="009961E4">
        <w:rPr>
          <w:color w:val="000000"/>
        </w:rPr>
        <w:t xml:space="preserve"> města</w:t>
      </w:r>
    </w:p>
    <w:p w:rsidR="00A8562E" w:rsidRDefault="00A8562E"/>
    <w:p w:rsidR="00FC2614" w:rsidRDefault="00FC2614"/>
    <w:p w:rsidR="00A8562E" w:rsidRDefault="00A8562E"/>
    <w:p w:rsidR="00A8562E" w:rsidRDefault="00A8562E">
      <w:r>
        <w:t>Vyvěšeno na úřední desce dne:</w:t>
      </w:r>
      <w:r w:rsidR="002B0994">
        <w:t xml:space="preserve"> </w:t>
      </w:r>
    </w:p>
    <w:p w:rsidR="00A8562E" w:rsidRDefault="00A8562E"/>
    <w:p w:rsidR="00A8562E" w:rsidRDefault="00A8562E">
      <w:r>
        <w:t>Sejmuto z úřední desky dne:</w:t>
      </w:r>
      <w:r w:rsidR="002B0994">
        <w:t xml:space="preserve"> </w:t>
      </w:r>
    </w:p>
    <w:p w:rsidR="00A8562E" w:rsidRDefault="00A8562E"/>
    <w:p w:rsidR="00EB7559" w:rsidRDefault="00EB7559"/>
    <w:p w:rsidR="00EB7559" w:rsidRDefault="00EB7559"/>
    <w:p w:rsidR="00EB7559" w:rsidRDefault="00EB7559"/>
    <w:p w:rsidR="00EB7559" w:rsidRDefault="00EB7559"/>
    <w:p w:rsidR="00EB7559" w:rsidRDefault="00EB7559"/>
    <w:p w:rsidR="00EB7559" w:rsidRDefault="00EB7559"/>
    <w:p w:rsidR="00EB7559" w:rsidRDefault="00EB7559"/>
    <w:p w:rsidR="00EB7559" w:rsidRDefault="00EB7559"/>
    <w:p w:rsidR="00EB7559" w:rsidRDefault="00EB7559"/>
    <w:p w:rsidR="00EB7559" w:rsidRDefault="00EB7559"/>
    <w:p w:rsidR="00680A42" w:rsidRPr="00D1096E" w:rsidRDefault="00680A42" w:rsidP="00680A42">
      <w:pPr>
        <w:ind w:right="72"/>
        <w:jc w:val="center"/>
        <w:rPr>
          <w:b/>
          <w:sz w:val="52"/>
          <w:szCs w:val="52"/>
        </w:rPr>
      </w:pPr>
      <w:r w:rsidRPr="00D1096E">
        <w:rPr>
          <w:b/>
          <w:sz w:val="52"/>
          <w:szCs w:val="52"/>
        </w:rPr>
        <w:t>Město Sušice</w:t>
      </w:r>
    </w:p>
    <w:p w:rsidR="00680A42" w:rsidRDefault="00680A42" w:rsidP="00680A42">
      <w:pPr>
        <w:ind w:right="743"/>
        <w:jc w:val="both"/>
      </w:pPr>
    </w:p>
    <w:p w:rsidR="00680A42" w:rsidRPr="00FC2614" w:rsidRDefault="00680A42" w:rsidP="00680A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Příloha k n</w:t>
      </w:r>
      <w:r w:rsidRPr="00FC2614">
        <w:rPr>
          <w:b/>
          <w:bCs/>
          <w:sz w:val="32"/>
          <w:szCs w:val="32"/>
        </w:rPr>
        <w:t>ařízení č. 1 / 200</w:t>
      </w:r>
      <w:r>
        <w:rPr>
          <w:b/>
          <w:bCs/>
          <w:sz w:val="32"/>
          <w:szCs w:val="32"/>
        </w:rPr>
        <w:t>9</w:t>
      </w:r>
      <w:r w:rsidRPr="00FC2614">
        <w:rPr>
          <w:b/>
          <w:bCs/>
          <w:sz w:val="32"/>
          <w:szCs w:val="32"/>
        </w:rPr>
        <w:t>,</w:t>
      </w:r>
    </w:p>
    <w:p w:rsidR="00680A42" w:rsidRDefault="00680A42" w:rsidP="00680A42">
      <w:pPr>
        <w:ind w:right="743"/>
        <w:jc w:val="center"/>
        <w:rPr>
          <w:b/>
          <w:bCs/>
        </w:rPr>
      </w:pPr>
    </w:p>
    <w:p w:rsidR="00680A42" w:rsidRPr="006720AF" w:rsidRDefault="00680A42" w:rsidP="00680A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20AF">
        <w:rPr>
          <w:b/>
          <w:sz w:val="28"/>
          <w:szCs w:val="28"/>
        </w:rPr>
        <w:t>o zimní údržbě místních komunikací.</w:t>
      </w:r>
    </w:p>
    <w:p w:rsidR="00680A42" w:rsidRDefault="00680A42" w:rsidP="00680A42">
      <w:pPr>
        <w:pStyle w:val="Zkladntext"/>
        <w:ind w:firstLine="708"/>
      </w:pPr>
    </w:p>
    <w:p w:rsidR="00680A42" w:rsidRDefault="00680A42" w:rsidP="00680A42">
      <w:pPr>
        <w:pStyle w:val="Zkladntext"/>
        <w:ind w:firstLine="708"/>
      </w:pPr>
      <w:r>
        <w:t>Rada města Sušice na svém jednání dne 29. listopadu 2010 usnesením č. 708    rozhodla o změně nařízení č. 1 / 2009 v rozsahu úpravy přílohy k nařízení :</w:t>
      </w:r>
    </w:p>
    <w:p w:rsidR="00680A42" w:rsidRDefault="00680A42" w:rsidP="00680A42">
      <w:pPr>
        <w:pStyle w:val="Zkladntext"/>
        <w:ind w:firstLine="708"/>
      </w:pPr>
    </w:p>
    <w:p w:rsidR="00680A42" w:rsidRPr="00886954" w:rsidRDefault="00680A42" w:rsidP="00680A4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86954">
        <w:rPr>
          <w:b/>
          <w:sz w:val="32"/>
          <w:szCs w:val="32"/>
        </w:rPr>
        <w:t>1</w:t>
      </w:r>
    </w:p>
    <w:p w:rsidR="00680A42" w:rsidRPr="001363DE" w:rsidRDefault="00680A42" w:rsidP="00680A4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M</w:t>
      </w:r>
      <w:r w:rsidRPr="001363DE">
        <w:rPr>
          <w:b/>
        </w:rPr>
        <w:t>ístní</w:t>
      </w:r>
      <w:r>
        <w:rPr>
          <w:b/>
        </w:rPr>
        <w:t xml:space="preserve"> komunikace nebo jejich části, </w:t>
      </w:r>
      <w:r w:rsidRPr="001363DE">
        <w:rPr>
          <w:b/>
        </w:rPr>
        <w:t>na kterých se provádí zimní údržba :</w:t>
      </w:r>
    </w:p>
    <w:p w:rsidR="00680A42" w:rsidRPr="001363DE" w:rsidRDefault="00680A42" w:rsidP="00680A42">
      <w:pPr>
        <w:autoSpaceDE w:val="0"/>
        <w:autoSpaceDN w:val="0"/>
        <w:adjustRightInd w:val="0"/>
        <w:jc w:val="both"/>
        <w:rPr>
          <w:b/>
        </w:rPr>
      </w:pPr>
      <w:r>
        <w:t xml:space="preserve">5.května, Alšova, Americké armády, B.Němcové, </w:t>
      </w:r>
      <w:proofErr w:type="spellStart"/>
      <w:r>
        <w:t>Bezručova</w:t>
      </w:r>
      <w:proofErr w:type="spellEnd"/>
      <w:r>
        <w:t xml:space="preserve">, ČSLA, Dr.E.Beneše, Družstevní, </w:t>
      </w:r>
      <w:proofErr w:type="spellStart"/>
      <w:r>
        <w:t>Fr</w:t>
      </w:r>
      <w:proofErr w:type="spellEnd"/>
      <w:r>
        <w:t xml:space="preserve">.Procházky, Gabrielova, Havlíčkova, Husova nám., </w:t>
      </w:r>
      <w:proofErr w:type="spellStart"/>
      <w:r>
        <w:t>Chelčického</w:t>
      </w:r>
      <w:proofErr w:type="spellEnd"/>
      <w:r>
        <w:t xml:space="preserve">, Jana </w:t>
      </w:r>
      <w:proofErr w:type="spellStart"/>
      <w:r>
        <w:t>Jáši</w:t>
      </w:r>
      <w:proofErr w:type="spellEnd"/>
      <w:r>
        <w:t xml:space="preserve">, Jana </w:t>
      </w:r>
      <w:proofErr w:type="spellStart"/>
      <w:r>
        <w:t>Palacha</w:t>
      </w:r>
      <w:proofErr w:type="spellEnd"/>
      <w:r>
        <w:t xml:space="preserve">, Jeronýmova, ke 44 BJ, k firmě </w:t>
      </w:r>
      <w:proofErr w:type="spellStart"/>
      <w:r>
        <w:t>Ponnath</w:t>
      </w:r>
      <w:proofErr w:type="spellEnd"/>
      <w:r>
        <w:t xml:space="preserve">, K Vyhlídce, K.Čapka, </w:t>
      </w:r>
      <w:proofErr w:type="spellStart"/>
      <w:r>
        <w:t>Kaškova</w:t>
      </w:r>
      <w:proofErr w:type="spellEnd"/>
      <w:r>
        <w:t xml:space="preserve">, Kaštanová, </w:t>
      </w:r>
      <w:proofErr w:type="spellStart"/>
      <w:r>
        <w:t>Klostermanova</w:t>
      </w:r>
      <w:proofErr w:type="spellEnd"/>
      <w:r>
        <w:t>, Kostelní</w:t>
      </w:r>
      <w:r>
        <w:tab/>
        <w:t xml:space="preserve">, Krátká, </w:t>
      </w:r>
      <w:proofErr w:type="spellStart"/>
      <w:r>
        <w:t>Křičkova</w:t>
      </w:r>
      <w:proofErr w:type="spellEnd"/>
      <w:r>
        <w:t xml:space="preserve">, Lerchova, Luční, Mánesova, Mariánská, Mírová, Mostní, Na Baště, Na </w:t>
      </w:r>
      <w:proofErr w:type="spellStart"/>
      <w:r>
        <w:t>Burince</w:t>
      </w:r>
      <w:proofErr w:type="spellEnd"/>
      <w:r>
        <w:t xml:space="preserve">, Na Hrázi, Na Kateřince, Na Palouku, Na Stráni, Na Svahu, Na Štěbetce, Na Tržišti, Na Valše, Na Vojtěšce, Na Vršku, Na Výsluní, Nábřeží J.Seitze, Nad Lipou, Nádražní ul., Náměstí Svobody, Nerudova, Nová, Ostrovní, Osvobození, Otavská ul., Palackého , Pod Antonínem, Pod Kalichem , Pod Kalovy, Pod  Nebozízkem, Pod Nemocnicí, Pod rozhlednou, Pod Skalou, Pod Stráží, Pod Svatoborem, Pod Viničkami, Pod Vodojemem, Poštovní, </w:t>
      </w:r>
      <w:proofErr w:type="spellStart"/>
      <w:r>
        <w:t>Pravdova</w:t>
      </w:r>
      <w:proofErr w:type="spellEnd"/>
      <w:r>
        <w:t xml:space="preserve">, Příkopy, </w:t>
      </w:r>
      <w:proofErr w:type="spellStart"/>
      <w:r>
        <w:t>Scheinostova</w:t>
      </w:r>
      <w:proofErr w:type="spellEnd"/>
      <w:r>
        <w:t xml:space="preserve">, Sirkařská, Smetanova, Stará </w:t>
      </w:r>
      <w:proofErr w:type="spellStart"/>
      <w:r>
        <w:t>Dlouhoveská</w:t>
      </w:r>
      <w:proofErr w:type="spellEnd"/>
      <w:r>
        <w:t xml:space="preserve">, Studentská, Stupkova, Šumavská ul., T.G.M., Táborská, Tichá, </w:t>
      </w:r>
      <w:proofErr w:type="spellStart"/>
      <w:r>
        <w:t>Trocnovská</w:t>
      </w:r>
      <w:proofErr w:type="spellEnd"/>
      <w:r>
        <w:t>, Tylova, U Kapličky, U papírny, U Rybníka, U Vodárny, V </w:t>
      </w:r>
      <w:proofErr w:type="spellStart"/>
      <w:r>
        <w:t>Drahelinkách</w:t>
      </w:r>
      <w:proofErr w:type="spellEnd"/>
      <w:r>
        <w:t>, V </w:t>
      </w:r>
      <w:proofErr w:type="spellStart"/>
      <w:r>
        <w:t>Hrůbatech</w:t>
      </w:r>
      <w:proofErr w:type="spellEnd"/>
      <w:r>
        <w:t xml:space="preserve">, V Lukách, V Rybníčkách, </w:t>
      </w:r>
      <w:proofErr w:type="spellStart"/>
      <w:r>
        <w:t>Villaniho</w:t>
      </w:r>
      <w:proofErr w:type="spellEnd"/>
      <w:r>
        <w:t xml:space="preserve">, Vodní, Zahradní, Zahradní čtvrť, Žižkova, obslužná komunikace u RD v ulici Hrádecká, navazující komunikace  na průjezdnou komunikaci v areálu nemocnice, označené MK místních částí - </w:t>
      </w:r>
      <w:r>
        <w:rPr>
          <w:b/>
        </w:rPr>
        <w:t>vše detailně uvedeno v</w:t>
      </w:r>
      <w:r w:rsidRPr="001363DE">
        <w:rPr>
          <w:b/>
        </w:rPr>
        <w:t xml:space="preserve"> grafick</w:t>
      </w:r>
      <w:r>
        <w:rPr>
          <w:b/>
        </w:rPr>
        <w:t>é</w:t>
      </w:r>
      <w:r w:rsidRPr="001363DE">
        <w:rPr>
          <w:b/>
        </w:rPr>
        <w:t xml:space="preserve"> přílo</w:t>
      </w:r>
      <w:r>
        <w:rPr>
          <w:b/>
        </w:rPr>
        <w:t>ze č. 1 a č. 5.</w:t>
      </w:r>
    </w:p>
    <w:p w:rsidR="00680A42" w:rsidRDefault="00680A42" w:rsidP="00680A42">
      <w:pPr>
        <w:autoSpaceDE w:val="0"/>
        <w:autoSpaceDN w:val="0"/>
        <w:adjustRightInd w:val="0"/>
        <w:jc w:val="both"/>
      </w:pPr>
    </w:p>
    <w:p w:rsidR="00680A42" w:rsidRPr="00886954" w:rsidRDefault="00680A42" w:rsidP="00680A4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86954">
        <w:rPr>
          <w:b/>
          <w:sz w:val="32"/>
          <w:szCs w:val="32"/>
        </w:rPr>
        <w:t>2</w:t>
      </w:r>
    </w:p>
    <w:p w:rsidR="00680A42" w:rsidRPr="00A92251" w:rsidRDefault="00680A42" w:rsidP="00680A4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C</w:t>
      </w:r>
      <w:r w:rsidRPr="00A92251">
        <w:rPr>
          <w:b/>
        </w:rPr>
        <w:t>hodník</w:t>
      </w:r>
      <w:r>
        <w:rPr>
          <w:b/>
        </w:rPr>
        <w:t>y nebo jejich části</w:t>
      </w:r>
      <w:r w:rsidRPr="00A92251">
        <w:rPr>
          <w:b/>
        </w:rPr>
        <w:t xml:space="preserve"> , na kterých se provádí zimní údržba :</w:t>
      </w:r>
    </w:p>
    <w:p w:rsidR="00680A42" w:rsidRDefault="00680A42" w:rsidP="00680A42">
      <w:pPr>
        <w:autoSpaceDE w:val="0"/>
        <w:autoSpaceDN w:val="0"/>
        <w:adjustRightInd w:val="0"/>
        <w:jc w:val="both"/>
      </w:pPr>
      <w:r w:rsidRPr="001568F9">
        <w:t xml:space="preserve">Kaštanová, </w:t>
      </w:r>
      <w:proofErr w:type="spellStart"/>
      <w:r w:rsidRPr="001568F9">
        <w:t>Volšovská</w:t>
      </w:r>
      <w:proofErr w:type="spellEnd"/>
      <w:r w:rsidRPr="001568F9">
        <w:t xml:space="preserve">, U Koupaliště, úsek </w:t>
      </w:r>
      <w:proofErr w:type="spellStart"/>
      <w:r w:rsidRPr="001568F9">
        <w:t>Fuferna</w:t>
      </w:r>
      <w:proofErr w:type="spellEnd"/>
      <w:r w:rsidRPr="001568F9">
        <w:t xml:space="preserve">-koupaliště, Pod Kalichem (u smuteční síně), </w:t>
      </w:r>
      <w:r>
        <w:t xml:space="preserve">Příkopy, Nová </w:t>
      </w:r>
      <w:proofErr w:type="spellStart"/>
      <w:r>
        <w:t>Dlouhoveská</w:t>
      </w:r>
      <w:proofErr w:type="spellEnd"/>
      <w:r>
        <w:t xml:space="preserve">, Bašta, Komenského, </w:t>
      </w:r>
      <w:proofErr w:type="spellStart"/>
      <w:r>
        <w:t>Nábř</w:t>
      </w:r>
      <w:proofErr w:type="spellEnd"/>
      <w:r>
        <w:t xml:space="preserve">. K. </w:t>
      </w:r>
      <w:proofErr w:type="spellStart"/>
      <w:r>
        <w:t>Houry</w:t>
      </w:r>
      <w:proofErr w:type="spellEnd"/>
      <w:r>
        <w:t xml:space="preserve">, </w:t>
      </w:r>
      <w:proofErr w:type="spellStart"/>
      <w:r>
        <w:t>Nuželická</w:t>
      </w:r>
      <w:proofErr w:type="spellEnd"/>
      <w:r>
        <w:t xml:space="preserve">, Pod Nemocnicí, Dr.E.Beneše, </w:t>
      </w:r>
      <w:proofErr w:type="spellStart"/>
      <w:r>
        <w:t>Nábř</w:t>
      </w:r>
      <w:proofErr w:type="spellEnd"/>
      <w:r>
        <w:t xml:space="preserve">. J.Seitze, Mostní, Náměstí Svobody, </w:t>
      </w:r>
      <w:proofErr w:type="spellStart"/>
      <w:r>
        <w:t>Pirnerova</w:t>
      </w:r>
      <w:proofErr w:type="spellEnd"/>
      <w:r>
        <w:t xml:space="preserve">, u kina, Lerchova, Tylova, na Štěbetce, </w:t>
      </w:r>
      <w:proofErr w:type="spellStart"/>
      <w:r>
        <w:t>Chmelenská</w:t>
      </w:r>
      <w:proofErr w:type="spellEnd"/>
      <w:r>
        <w:t xml:space="preserve"> (u parkoviště), Poštovní, </w:t>
      </w:r>
      <w:proofErr w:type="spellStart"/>
      <w:r>
        <w:t>Klostermannova</w:t>
      </w:r>
      <w:proofErr w:type="spellEnd"/>
      <w:r>
        <w:t xml:space="preserve">, T.G.M., Nádražní, </w:t>
      </w:r>
      <w:proofErr w:type="spellStart"/>
      <w:r>
        <w:t>Pravdova</w:t>
      </w:r>
      <w:proofErr w:type="spellEnd"/>
      <w:r>
        <w:t xml:space="preserve">, Gabrielova, </w:t>
      </w:r>
      <w:proofErr w:type="spellStart"/>
      <w:r>
        <w:t>Fr</w:t>
      </w:r>
      <w:proofErr w:type="spellEnd"/>
      <w:r>
        <w:t xml:space="preserve">.Procházky, Studentská, Hrádecká, ke 44 BJ, V rybníčkách, </w:t>
      </w:r>
      <w:proofErr w:type="spellStart"/>
      <w:r>
        <w:t>Villaniho</w:t>
      </w:r>
      <w:proofErr w:type="spellEnd"/>
      <w:r>
        <w:t xml:space="preserve">, Sirkařská, ČSLA, Smetanova, Stupkova, </w:t>
      </w:r>
      <w:proofErr w:type="spellStart"/>
      <w:r>
        <w:t>Scheinostova</w:t>
      </w:r>
      <w:proofErr w:type="spellEnd"/>
      <w:r>
        <w:t xml:space="preserve">, Hrádecká, Na Vršku, v areálu autobusových zastávek na nádraží – </w:t>
      </w:r>
      <w:r w:rsidRPr="0069209B">
        <w:rPr>
          <w:b/>
        </w:rPr>
        <w:t xml:space="preserve">vše </w:t>
      </w:r>
      <w:r>
        <w:rPr>
          <w:b/>
        </w:rPr>
        <w:t>detailně uvedeno v</w:t>
      </w:r>
      <w:r w:rsidRPr="001363DE">
        <w:rPr>
          <w:b/>
        </w:rPr>
        <w:t xml:space="preserve"> grafick</w:t>
      </w:r>
      <w:r>
        <w:rPr>
          <w:b/>
        </w:rPr>
        <w:t>é</w:t>
      </w:r>
      <w:r w:rsidRPr="001363DE">
        <w:rPr>
          <w:b/>
        </w:rPr>
        <w:t xml:space="preserve"> přílo</w:t>
      </w:r>
      <w:r>
        <w:rPr>
          <w:b/>
        </w:rPr>
        <w:t>ze č. 2 .</w:t>
      </w:r>
    </w:p>
    <w:p w:rsidR="00680A42" w:rsidRPr="001568F9" w:rsidRDefault="00680A42" w:rsidP="00680A42">
      <w:pPr>
        <w:autoSpaceDE w:val="0"/>
        <w:autoSpaceDN w:val="0"/>
        <w:adjustRightInd w:val="0"/>
        <w:jc w:val="both"/>
      </w:pPr>
      <w:r>
        <w:t>Ostatní chodníky se udržují pouze v případě, pokud to dovolují časové, technické a ekonomické podmínky správce komunikací.</w:t>
      </w:r>
    </w:p>
    <w:p w:rsidR="00680A42" w:rsidRDefault="00680A42" w:rsidP="00680A42">
      <w:pPr>
        <w:autoSpaceDE w:val="0"/>
        <w:autoSpaceDN w:val="0"/>
        <w:adjustRightInd w:val="0"/>
        <w:jc w:val="both"/>
      </w:pPr>
    </w:p>
    <w:p w:rsidR="00680A42" w:rsidRPr="00886954" w:rsidRDefault="00680A42" w:rsidP="00680A4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86954">
        <w:rPr>
          <w:b/>
          <w:sz w:val="32"/>
          <w:szCs w:val="32"/>
        </w:rPr>
        <w:t>3</w:t>
      </w:r>
    </w:p>
    <w:p w:rsidR="00680A42" w:rsidRPr="00A92251" w:rsidRDefault="00680A42" w:rsidP="00680A4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Plochy nebo jejich části a přechody</w:t>
      </w:r>
      <w:r w:rsidRPr="00A92251">
        <w:rPr>
          <w:b/>
        </w:rPr>
        <w:t xml:space="preserve"> , na kterých se provádí zimní údržba :</w:t>
      </w:r>
    </w:p>
    <w:p w:rsidR="00680A42" w:rsidRDefault="00680A42" w:rsidP="00680A42">
      <w:pPr>
        <w:autoSpaceDE w:val="0"/>
        <w:autoSpaceDN w:val="0"/>
        <w:adjustRightInd w:val="0"/>
        <w:jc w:val="both"/>
      </w:pPr>
      <w:r>
        <w:rPr>
          <w:b/>
        </w:rPr>
        <w:t>p</w:t>
      </w:r>
      <w:r w:rsidRPr="00CA49F8">
        <w:rPr>
          <w:b/>
        </w:rPr>
        <w:t>lochy</w:t>
      </w:r>
      <w:r>
        <w:rPr>
          <w:b/>
        </w:rPr>
        <w:t xml:space="preserve">: </w:t>
      </w:r>
      <w:r>
        <w:t xml:space="preserve"> Nová </w:t>
      </w:r>
      <w:proofErr w:type="spellStart"/>
      <w:r>
        <w:t>Dlouhoveská</w:t>
      </w:r>
      <w:proofErr w:type="spellEnd"/>
      <w:r>
        <w:t xml:space="preserve">, </w:t>
      </w:r>
      <w:proofErr w:type="spellStart"/>
      <w:r>
        <w:t>Nuželická</w:t>
      </w:r>
      <w:proofErr w:type="spellEnd"/>
      <w:r>
        <w:t xml:space="preserve">, </w:t>
      </w:r>
      <w:proofErr w:type="spellStart"/>
      <w:r>
        <w:t>Chmelenská</w:t>
      </w:r>
      <w:proofErr w:type="spellEnd"/>
      <w:r>
        <w:t xml:space="preserve">, </w:t>
      </w:r>
      <w:proofErr w:type="spellStart"/>
      <w:r>
        <w:t>Nábř</w:t>
      </w:r>
      <w:proofErr w:type="spellEnd"/>
      <w:r>
        <w:t xml:space="preserve">. J.Seitze, Kostelní, Komenského, A.Armády, Vodní, Náměstí Svobody, u kina, u finančního úřadu, dvůr ZUŠ, T.G.M. u Rendla, </w:t>
      </w:r>
      <w:proofErr w:type="spellStart"/>
      <w:r>
        <w:t>Pravdova</w:t>
      </w:r>
      <w:proofErr w:type="spellEnd"/>
      <w:r>
        <w:t xml:space="preserve"> u Rendla, Hrádecká, Nádražní, autobusové nádraží, </w:t>
      </w:r>
      <w:proofErr w:type="spellStart"/>
      <w:r>
        <w:t>Scheinostova</w:t>
      </w:r>
      <w:proofErr w:type="spellEnd"/>
      <w:r>
        <w:t>, Na Vršku</w:t>
      </w:r>
    </w:p>
    <w:p w:rsidR="00680A42" w:rsidRPr="00CA49F8" w:rsidRDefault="00680A42" w:rsidP="00680A42">
      <w:pPr>
        <w:autoSpaceDE w:val="0"/>
        <w:autoSpaceDN w:val="0"/>
        <w:adjustRightInd w:val="0"/>
        <w:jc w:val="both"/>
      </w:pPr>
      <w:r>
        <w:rPr>
          <w:b/>
        </w:rPr>
        <w:t xml:space="preserve">přechody: </w:t>
      </w:r>
      <w:r>
        <w:t xml:space="preserve">Nádražní u závor, u úřadu práce, 2x u Penny, 2x u kruhového objezdu Daliborka, u Rendla, </w:t>
      </w:r>
      <w:proofErr w:type="spellStart"/>
      <w:r>
        <w:t>Pravdova</w:t>
      </w:r>
      <w:proofErr w:type="spellEnd"/>
      <w:r>
        <w:t xml:space="preserve"> u lékárny, T.G.M. u Sokolovny, </w:t>
      </w:r>
      <w:proofErr w:type="spellStart"/>
      <w:r>
        <w:t>Pravdova</w:t>
      </w:r>
      <w:proofErr w:type="spellEnd"/>
      <w:r>
        <w:t xml:space="preserve"> u gymnázia, Studentská, </w:t>
      </w:r>
      <w:r>
        <w:lastRenderedPageBreak/>
        <w:t xml:space="preserve">T.G.M. z náměstí směr Nádražní, příčné přechody na Náměstí Svobody, </w:t>
      </w:r>
      <w:proofErr w:type="spellStart"/>
      <w:r>
        <w:t>Klostermannova</w:t>
      </w:r>
      <w:proofErr w:type="spellEnd"/>
      <w:r>
        <w:t xml:space="preserve">, A.Armády, Mostní, </w:t>
      </w:r>
      <w:proofErr w:type="spellStart"/>
      <w:r>
        <w:t>Nábř</w:t>
      </w:r>
      <w:proofErr w:type="spellEnd"/>
      <w:r>
        <w:t>. K.</w:t>
      </w:r>
      <w:proofErr w:type="spellStart"/>
      <w:r>
        <w:t>Houry</w:t>
      </w:r>
      <w:proofErr w:type="spellEnd"/>
      <w:r>
        <w:t xml:space="preserve">, Lerchova, Havlíčkova, Komenského, Kostelní, Příkopy, Tylova, Na Štěbetce, </w:t>
      </w:r>
      <w:proofErr w:type="spellStart"/>
      <w:r>
        <w:t>Volšovská</w:t>
      </w:r>
      <w:proofErr w:type="spellEnd"/>
      <w:r>
        <w:t xml:space="preserve">, </w:t>
      </w:r>
      <w:proofErr w:type="spellStart"/>
      <w:r>
        <w:t>nábř</w:t>
      </w:r>
      <w:proofErr w:type="spellEnd"/>
      <w:r>
        <w:t xml:space="preserve">. J.Seitze, Pod Nemocnicí, </w:t>
      </w:r>
      <w:proofErr w:type="spellStart"/>
      <w:r>
        <w:t>Nuželická</w:t>
      </w:r>
      <w:proofErr w:type="spellEnd"/>
      <w:r>
        <w:t xml:space="preserve">, Krátká, </w:t>
      </w:r>
      <w:proofErr w:type="spellStart"/>
      <w:r>
        <w:t>Pirnerova</w:t>
      </w:r>
      <w:proofErr w:type="spellEnd"/>
      <w:r>
        <w:t>, Kaštanová,</w:t>
      </w:r>
    </w:p>
    <w:p w:rsidR="00680A42" w:rsidRPr="001363DE" w:rsidRDefault="00680A42" w:rsidP="00680A42">
      <w:pPr>
        <w:autoSpaceDE w:val="0"/>
        <w:autoSpaceDN w:val="0"/>
        <w:adjustRightInd w:val="0"/>
        <w:jc w:val="both"/>
        <w:rPr>
          <w:b/>
        </w:rPr>
      </w:pPr>
      <w:r>
        <w:t xml:space="preserve">- </w:t>
      </w:r>
      <w:r>
        <w:rPr>
          <w:b/>
        </w:rPr>
        <w:t>vše detailně uvedeno v</w:t>
      </w:r>
      <w:r w:rsidRPr="001363DE">
        <w:rPr>
          <w:b/>
        </w:rPr>
        <w:t xml:space="preserve"> grafick</w:t>
      </w:r>
      <w:r>
        <w:rPr>
          <w:b/>
        </w:rPr>
        <w:t>é</w:t>
      </w:r>
      <w:r w:rsidRPr="001363DE">
        <w:rPr>
          <w:b/>
        </w:rPr>
        <w:t xml:space="preserve"> přílo</w:t>
      </w:r>
      <w:r>
        <w:rPr>
          <w:b/>
        </w:rPr>
        <w:t>ze č. 3 .</w:t>
      </w:r>
    </w:p>
    <w:p w:rsidR="00680A42" w:rsidRDefault="00680A42" w:rsidP="00680A42">
      <w:pPr>
        <w:autoSpaceDE w:val="0"/>
        <w:autoSpaceDN w:val="0"/>
        <w:adjustRightInd w:val="0"/>
        <w:jc w:val="both"/>
      </w:pPr>
    </w:p>
    <w:p w:rsidR="00680A42" w:rsidRPr="00886954" w:rsidRDefault="00680A42" w:rsidP="00680A4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86954">
        <w:rPr>
          <w:b/>
          <w:sz w:val="32"/>
          <w:szCs w:val="32"/>
        </w:rPr>
        <w:t>4</w:t>
      </w:r>
    </w:p>
    <w:p w:rsidR="00680A42" w:rsidRPr="00A663BD" w:rsidRDefault="00680A42" w:rsidP="00680A42">
      <w:pPr>
        <w:autoSpaceDE w:val="0"/>
        <w:autoSpaceDN w:val="0"/>
        <w:adjustRightInd w:val="0"/>
        <w:jc w:val="both"/>
        <w:rPr>
          <w:b/>
        </w:rPr>
      </w:pPr>
      <w:r w:rsidRPr="00A663BD">
        <w:rPr>
          <w:b/>
        </w:rPr>
        <w:t xml:space="preserve"> Úseky místních komunikací, na kterých se pro jejich malý dopravní význam nezajišťuje sjízdnost a schůdnost odstraňováním sněhu a náledí :</w:t>
      </w:r>
    </w:p>
    <w:p w:rsidR="00680A42" w:rsidRPr="006F7470" w:rsidRDefault="00680A42" w:rsidP="008B6165">
      <w:pPr>
        <w:pStyle w:val="Zkladntext"/>
        <w:numPr>
          <w:ilvl w:val="0"/>
          <w:numId w:val="1"/>
        </w:numPr>
      </w:pPr>
      <w:r w:rsidRPr="006F7470">
        <w:t xml:space="preserve">schody v </w:t>
      </w:r>
      <w:r>
        <w:t>u</w:t>
      </w:r>
      <w:r w:rsidRPr="006F7470">
        <w:t>l</w:t>
      </w:r>
      <w:r>
        <w:t>ici Sadová</w:t>
      </w:r>
    </w:p>
    <w:p w:rsidR="00680A42" w:rsidRPr="006F7470" w:rsidRDefault="00680A42" w:rsidP="008B6165">
      <w:pPr>
        <w:pStyle w:val="Zkladntext"/>
        <w:numPr>
          <w:ilvl w:val="0"/>
          <w:numId w:val="1"/>
        </w:numPr>
      </w:pPr>
      <w:r w:rsidRPr="006F7470">
        <w:t xml:space="preserve">schody na Andělíček z </w:t>
      </w:r>
      <w:r>
        <w:t>ulice Alšova</w:t>
      </w:r>
    </w:p>
    <w:p w:rsidR="00680A42" w:rsidRPr="006F7470" w:rsidRDefault="00680A42" w:rsidP="008B6165">
      <w:pPr>
        <w:pStyle w:val="Zkladntext"/>
        <w:numPr>
          <w:ilvl w:val="0"/>
          <w:numId w:val="1"/>
        </w:numPr>
      </w:pPr>
      <w:r w:rsidRPr="006F7470">
        <w:t>příjezdová komunik</w:t>
      </w:r>
      <w:r>
        <w:t>ace na Andělíček z ulice Na stráni</w:t>
      </w:r>
    </w:p>
    <w:p w:rsidR="00680A42" w:rsidRPr="006F7470" w:rsidRDefault="00680A42" w:rsidP="008B6165">
      <w:pPr>
        <w:pStyle w:val="Zkladntext"/>
        <w:numPr>
          <w:ilvl w:val="0"/>
          <w:numId w:val="1"/>
        </w:numPr>
      </w:pPr>
      <w:r>
        <w:t xml:space="preserve">cesta pro pěší přes </w:t>
      </w:r>
      <w:proofErr w:type="spellStart"/>
      <w:r>
        <w:t>Santos</w:t>
      </w:r>
      <w:proofErr w:type="spellEnd"/>
    </w:p>
    <w:p w:rsidR="00680A42" w:rsidRPr="006F7470" w:rsidRDefault="00680A42" w:rsidP="008B6165">
      <w:pPr>
        <w:pStyle w:val="Zkladntext"/>
        <w:numPr>
          <w:ilvl w:val="0"/>
          <w:numId w:val="1"/>
        </w:numPr>
      </w:pPr>
      <w:r w:rsidRPr="006F7470">
        <w:t>cesta pro pěší na nábř</w:t>
      </w:r>
      <w:r>
        <w:t>eží</w:t>
      </w:r>
      <w:r w:rsidRPr="006F7470">
        <w:t xml:space="preserve"> J.Seitze od Domu dětí po </w:t>
      </w:r>
      <w:r w:rsidRPr="006F7470">
        <w:rPr>
          <w:iCs/>
        </w:rPr>
        <w:t>garáže u</w:t>
      </w:r>
      <w:r w:rsidRPr="006F7470">
        <w:rPr>
          <w:i/>
          <w:iCs/>
        </w:rPr>
        <w:t xml:space="preserve"> </w:t>
      </w:r>
      <w:r>
        <w:t>PDA</w:t>
      </w:r>
    </w:p>
    <w:p w:rsidR="00680A42" w:rsidRDefault="00680A42" w:rsidP="008B6165">
      <w:pPr>
        <w:pStyle w:val="Zkladntext"/>
        <w:numPr>
          <w:ilvl w:val="0"/>
          <w:numId w:val="1"/>
        </w:numPr>
      </w:pPr>
      <w:r w:rsidRPr="006F7470">
        <w:t>míst</w:t>
      </w:r>
      <w:r>
        <w:t xml:space="preserve">ní komunikace od </w:t>
      </w:r>
      <w:proofErr w:type="spellStart"/>
      <w:r>
        <w:t>Hamru</w:t>
      </w:r>
      <w:proofErr w:type="spellEnd"/>
      <w:r>
        <w:t xml:space="preserve"> k jatkám</w:t>
      </w:r>
    </w:p>
    <w:p w:rsidR="00680A42" w:rsidRDefault="00680A42" w:rsidP="008B6165">
      <w:pPr>
        <w:pStyle w:val="Zkladntext"/>
        <w:numPr>
          <w:ilvl w:val="0"/>
          <w:numId w:val="1"/>
        </w:numPr>
      </w:pPr>
      <w:r>
        <w:t>veškeré účelové komunikace, vyjma vyjmenovaných k údržbě</w:t>
      </w:r>
    </w:p>
    <w:p w:rsidR="00680A42" w:rsidRPr="001363DE" w:rsidRDefault="00680A42" w:rsidP="00680A42">
      <w:pPr>
        <w:autoSpaceDE w:val="0"/>
        <w:autoSpaceDN w:val="0"/>
        <w:adjustRightInd w:val="0"/>
        <w:jc w:val="both"/>
        <w:rPr>
          <w:b/>
        </w:rPr>
      </w:pPr>
      <w:r>
        <w:t xml:space="preserve">- </w:t>
      </w:r>
      <w:r>
        <w:rPr>
          <w:b/>
        </w:rPr>
        <w:t>vše detailně uvedeno v</w:t>
      </w:r>
      <w:r w:rsidRPr="001363DE">
        <w:rPr>
          <w:b/>
        </w:rPr>
        <w:t xml:space="preserve"> grafick</w:t>
      </w:r>
      <w:r>
        <w:rPr>
          <w:b/>
        </w:rPr>
        <w:t>é</w:t>
      </w:r>
      <w:r w:rsidRPr="001363DE">
        <w:rPr>
          <w:b/>
        </w:rPr>
        <w:t xml:space="preserve"> přílo</w:t>
      </w:r>
      <w:r>
        <w:rPr>
          <w:b/>
        </w:rPr>
        <w:t>ze č. 4 .</w:t>
      </w:r>
    </w:p>
    <w:p w:rsidR="00680A42" w:rsidRDefault="00680A42" w:rsidP="00680A42">
      <w:pPr>
        <w:pStyle w:val="Zkladntext"/>
        <w:ind w:left="360"/>
      </w:pPr>
    </w:p>
    <w:p w:rsidR="00680A42" w:rsidRDefault="00680A42" w:rsidP="00680A42">
      <w:pPr>
        <w:pStyle w:val="Zkladntext"/>
        <w:ind w:left="360"/>
      </w:pPr>
    </w:p>
    <w:p w:rsidR="00680A42" w:rsidRDefault="00680A42" w:rsidP="00680A42">
      <w:pPr>
        <w:pStyle w:val="Zkladntext"/>
        <w:tabs>
          <w:tab w:val="left" w:pos="540"/>
        </w:tabs>
        <w:jc w:val="center"/>
      </w:pPr>
    </w:p>
    <w:p w:rsidR="00680A42" w:rsidRDefault="00680A42" w:rsidP="00680A42">
      <w:pPr>
        <w:pStyle w:val="Zkladntext"/>
        <w:tabs>
          <w:tab w:val="left" w:pos="540"/>
        </w:tabs>
        <w:jc w:val="center"/>
      </w:pPr>
    </w:p>
    <w:p w:rsidR="00680A42" w:rsidRDefault="00680A42" w:rsidP="00680A42">
      <w:pPr>
        <w:pStyle w:val="Zkladntext"/>
        <w:tabs>
          <w:tab w:val="left" w:pos="540"/>
        </w:tabs>
        <w:jc w:val="center"/>
      </w:pPr>
    </w:p>
    <w:p w:rsidR="00680A42" w:rsidRDefault="00680A42" w:rsidP="00680A4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:rsidR="00680A42" w:rsidRDefault="00680A42" w:rsidP="00680A42">
      <w:pPr>
        <w:tabs>
          <w:tab w:val="left" w:pos="900"/>
          <w:tab w:val="left" w:pos="720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..................................................                                            ...................................................</w:t>
      </w:r>
    </w:p>
    <w:p w:rsidR="00680A42" w:rsidRDefault="00680A42" w:rsidP="00680A42">
      <w:pPr>
        <w:tabs>
          <w:tab w:val="left" w:pos="900"/>
          <w:tab w:val="left" w:pos="720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Ing. Věra Marešová                                                                       </w:t>
      </w:r>
      <w:proofErr w:type="spellStart"/>
      <w:r>
        <w:rPr>
          <w:color w:val="000000"/>
        </w:rPr>
        <w:t>Bc</w:t>
      </w:r>
      <w:proofErr w:type="spellEnd"/>
      <w:r>
        <w:rPr>
          <w:color w:val="000000"/>
        </w:rPr>
        <w:t>. Petr Mottl</w:t>
      </w:r>
    </w:p>
    <w:p w:rsidR="00680A42" w:rsidRDefault="00680A42" w:rsidP="00680A42">
      <w:pPr>
        <w:tabs>
          <w:tab w:val="left" w:pos="900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místostarostka</w:t>
      </w:r>
      <w:proofErr w:type="spellEnd"/>
      <w:r>
        <w:rPr>
          <w:color w:val="000000"/>
        </w:rPr>
        <w:t xml:space="preserve">                                                                             starosta města</w:t>
      </w:r>
    </w:p>
    <w:p w:rsidR="00680A42" w:rsidRDefault="00680A42" w:rsidP="00680A42"/>
    <w:p w:rsidR="00680A42" w:rsidRDefault="00680A42" w:rsidP="00680A42"/>
    <w:p w:rsidR="00680A42" w:rsidRDefault="00680A42" w:rsidP="00680A42"/>
    <w:p w:rsidR="00680A42" w:rsidRDefault="00680A42" w:rsidP="00680A42">
      <w:r>
        <w:t xml:space="preserve">Vyvěšeno na úřední desce dne: </w:t>
      </w:r>
    </w:p>
    <w:p w:rsidR="00680A42" w:rsidRDefault="00680A42" w:rsidP="00680A42"/>
    <w:p w:rsidR="00680A42" w:rsidRDefault="00680A42" w:rsidP="00680A42">
      <w:r>
        <w:t xml:space="preserve">Sejmuto z úřední desky dne: </w:t>
      </w:r>
    </w:p>
    <w:p w:rsidR="00680A42" w:rsidRDefault="00680A42" w:rsidP="00680A42"/>
    <w:p w:rsidR="00680A42" w:rsidRDefault="00680A42" w:rsidP="00680A42"/>
    <w:p w:rsidR="00EB7559" w:rsidRDefault="00EB7559" w:rsidP="00680A42">
      <w:pPr>
        <w:ind w:right="72"/>
        <w:jc w:val="center"/>
      </w:pPr>
    </w:p>
    <w:sectPr w:rsidR="00EB7559" w:rsidSect="00AC7C42">
      <w:footerReference w:type="even" r:id="rId8"/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65" w:rsidRDefault="008B6165">
      <w:r>
        <w:separator/>
      </w:r>
    </w:p>
  </w:endnote>
  <w:endnote w:type="continuationSeparator" w:id="0">
    <w:p w:rsidR="008B6165" w:rsidRDefault="008B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59" w:rsidRDefault="00EB755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B7559" w:rsidRDefault="00EB75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59" w:rsidRDefault="00EB7559">
    <w:pPr>
      <w:pStyle w:val="Zpat"/>
      <w:framePr w:wrap="around" w:vAnchor="text" w:hAnchor="margin" w:xAlign="center" w:y="1"/>
      <w:rPr>
        <w:rStyle w:val="slostrnky"/>
      </w:rPr>
    </w:pPr>
  </w:p>
  <w:p w:rsidR="00EB7559" w:rsidRDefault="00EB75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65" w:rsidRDefault="008B6165">
      <w:r>
        <w:separator/>
      </w:r>
    </w:p>
  </w:footnote>
  <w:footnote w:type="continuationSeparator" w:id="0">
    <w:p w:rsidR="008B6165" w:rsidRDefault="008B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3013"/>
    <w:multiLevelType w:val="hybridMultilevel"/>
    <w:tmpl w:val="2E5042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E4"/>
    <w:rsid w:val="00012557"/>
    <w:rsid w:val="00062D39"/>
    <w:rsid w:val="00075506"/>
    <w:rsid w:val="00082565"/>
    <w:rsid w:val="000B08D1"/>
    <w:rsid w:val="001363DE"/>
    <w:rsid w:val="001568F9"/>
    <w:rsid w:val="00161A30"/>
    <w:rsid w:val="0018768A"/>
    <w:rsid w:val="001D0661"/>
    <w:rsid w:val="001D07E8"/>
    <w:rsid w:val="001E2DB8"/>
    <w:rsid w:val="002072BA"/>
    <w:rsid w:val="00234C86"/>
    <w:rsid w:val="00292C73"/>
    <w:rsid w:val="002B0994"/>
    <w:rsid w:val="002B24AC"/>
    <w:rsid w:val="00335E82"/>
    <w:rsid w:val="00353BA5"/>
    <w:rsid w:val="003D09D9"/>
    <w:rsid w:val="00427C8D"/>
    <w:rsid w:val="004A1A77"/>
    <w:rsid w:val="004A3527"/>
    <w:rsid w:val="004B692F"/>
    <w:rsid w:val="004C4E84"/>
    <w:rsid w:val="00505CE2"/>
    <w:rsid w:val="0051237A"/>
    <w:rsid w:val="00536540"/>
    <w:rsid w:val="005B6B49"/>
    <w:rsid w:val="005D5077"/>
    <w:rsid w:val="006317B6"/>
    <w:rsid w:val="006720AF"/>
    <w:rsid w:val="00680A42"/>
    <w:rsid w:val="0069209B"/>
    <w:rsid w:val="006B44E6"/>
    <w:rsid w:val="006D6CBD"/>
    <w:rsid w:val="006F7470"/>
    <w:rsid w:val="007138AB"/>
    <w:rsid w:val="00736DF3"/>
    <w:rsid w:val="00752B9D"/>
    <w:rsid w:val="007C549C"/>
    <w:rsid w:val="007D0093"/>
    <w:rsid w:val="007F4FEA"/>
    <w:rsid w:val="00836C6E"/>
    <w:rsid w:val="008B6165"/>
    <w:rsid w:val="008C2ADA"/>
    <w:rsid w:val="009952B9"/>
    <w:rsid w:val="009961E4"/>
    <w:rsid w:val="009B53A2"/>
    <w:rsid w:val="009C2625"/>
    <w:rsid w:val="009F13B3"/>
    <w:rsid w:val="009F2907"/>
    <w:rsid w:val="00A663BD"/>
    <w:rsid w:val="00A8562E"/>
    <w:rsid w:val="00A92251"/>
    <w:rsid w:val="00AC7C42"/>
    <w:rsid w:val="00AF2DE1"/>
    <w:rsid w:val="00B47041"/>
    <w:rsid w:val="00B95BE0"/>
    <w:rsid w:val="00BB5B53"/>
    <w:rsid w:val="00C55FA4"/>
    <w:rsid w:val="00C776D6"/>
    <w:rsid w:val="00CA49F8"/>
    <w:rsid w:val="00D1096E"/>
    <w:rsid w:val="00D67168"/>
    <w:rsid w:val="00D86E4A"/>
    <w:rsid w:val="00D939FA"/>
    <w:rsid w:val="00DC3815"/>
    <w:rsid w:val="00E71432"/>
    <w:rsid w:val="00EA45E7"/>
    <w:rsid w:val="00EB7559"/>
    <w:rsid w:val="00EF3A1C"/>
    <w:rsid w:val="00F7274E"/>
    <w:rsid w:val="00FC2614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ind w:left="708"/>
      <w:jc w:val="center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2">
    <w:name w:val="Body Text 2"/>
    <w:basedOn w:val="Normln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708"/>
      <w:jc w:val="both"/>
    </w:pPr>
  </w:style>
  <w:style w:type="paragraph" w:styleId="Zkladntextodsazen2">
    <w:name w:val="Body Text Indent 2"/>
    <w:basedOn w:val="Normln"/>
    <w:pPr>
      <w:ind w:firstLine="708"/>
      <w:jc w:val="both"/>
    </w:pPr>
  </w:style>
  <w:style w:type="paragraph" w:styleId="Zkladntextodsazen3">
    <w:name w:val="Body Text Indent 3"/>
    <w:basedOn w:val="Normln"/>
    <w:pPr>
      <w:ind w:left="426"/>
      <w:jc w:val="both"/>
    </w:pPr>
    <w:rPr>
      <w:szCs w:val="20"/>
    </w:rPr>
  </w:style>
  <w:style w:type="paragraph" w:customStyle="1" w:styleId="gap06">
    <w:name w:val="gap06"/>
    <w:basedOn w:val="Normln"/>
    <w:pPr>
      <w:spacing w:before="17" w:after="17"/>
    </w:pPr>
    <w:rPr>
      <w:rFonts w:ascii="Arial" w:hAnsi="Arial" w:cs="Arial"/>
      <w:b/>
      <w:bCs/>
      <w:color w:val="FCFEE9"/>
      <w:sz w:val="8"/>
      <w:szCs w:val="8"/>
    </w:rPr>
  </w:style>
  <w:style w:type="paragraph" w:customStyle="1" w:styleId="nadp12">
    <w:name w:val="nadp12"/>
    <w:basedOn w:val="Normln"/>
    <w:pPr>
      <w:spacing w:before="136" w:after="136"/>
      <w:ind w:left="136" w:right="136"/>
      <w:jc w:val="center"/>
    </w:pPr>
    <w:rPr>
      <w:rFonts w:ascii="Arial" w:hAnsi="Arial" w:cs="Arial"/>
      <w:b/>
      <w:bCs/>
      <w:color w:val="772222"/>
    </w:rPr>
  </w:style>
  <w:style w:type="paragraph" w:customStyle="1" w:styleId="normo">
    <w:name w:val="normo"/>
    <w:basedOn w:val="Normln"/>
    <w:pPr>
      <w:ind w:left="678" w:right="678" w:firstLine="678"/>
      <w:jc w:val="both"/>
    </w:pPr>
    <w:rPr>
      <w:rFonts w:ascii="Arial" w:hAnsi="Arial" w:cs="Arial"/>
      <w:sz w:val="22"/>
      <w:szCs w:val="22"/>
    </w:rPr>
  </w:style>
  <w:style w:type="paragraph" w:customStyle="1" w:styleId="gap12">
    <w:name w:val="gap12"/>
    <w:basedOn w:val="Normln"/>
    <w:pPr>
      <w:spacing w:before="51" w:after="51"/>
    </w:pPr>
    <w:rPr>
      <w:rFonts w:ascii="Arial" w:hAnsi="Arial" w:cs="Arial"/>
      <w:b/>
      <w:bCs/>
      <w:color w:val="FCFEE9"/>
      <w:sz w:val="12"/>
      <w:szCs w:val="12"/>
    </w:rPr>
  </w:style>
  <w:style w:type="paragraph" w:customStyle="1" w:styleId="nadp11">
    <w:name w:val="nadp11"/>
    <w:basedOn w:val="Normln"/>
    <w:pPr>
      <w:spacing w:before="136" w:after="68"/>
      <w:ind w:left="68" w:right="68"/>
      <w:jc w:val="center"/>
    </w:pPr>
    <w:rPr>
      <w:rFonts w:ascii="Arial" w:hAnsi="Arial" w:cs="Arial"/>
      <w:b/>
      <w:bCs/>
      <w:color w:val="008000"/>
      <w:sz w:val="22"/>
      <w:szCs w:val="22"/>
    </w:rPr>
  </w:style>
  <w:style w:type="paragraph" w:customStyle="1" w:styleId="nadp13">
    <w:name w:val="nadp13"/>
    <w:basedOn w:val="Normln"/>
    <w:pPr>
      <w:spacing w:before="136" w:after="136"/>
      <w:ind w:left="136" w:right="136"/>
      <w:jc w:val="center"/>
    </w:pPr>
    <w:rPr>
      <w:rFonts w:ascii="Arial" w:hAnsi="Arial" w:cs="Arial"/>
      <w:color w:val="000000"/>
    </w:rPr>
  </w:style>
  <w:style w:type="paragraph" w:customStyle="1" w:styleId="petit">
    <w:name w:val="petit"/>
    <w:basedOn w:val="Normln"/>
    <w:pPr>
      <w:ind w:left="203" w:right="203"/>
      <w:jc w:val="both"/>
    </w:pPr>
    <w:rPr>
      <w:rFonts w:ascii="Arial" w:hAnsi="Arial" w:cs="Arial"/>
      <w:sz w:val="18"/>
      <w:szCs w:val="18"/>
    </w:rPr>
  </w:style>
  <w:style w:type="paragraph" w:styleId="Textvbloku">
    <w:name w:val="Block Text"/>
    <w:basedOn w:val="Normln"/>
    <w:pPr>
      <w:spacing w:before="102"/>
      <w:ind w:left="360" w:right="678"/>
      <w:jc w:val="both"/>
    </w:pPr>
    <w:rPr>
      <w:rFonts w:ascii="Arial" w:hAnsi="Arial" w:cs="Arial"/>
      <w:sz w:val="22"/>
      <w:szCs w:val="22"/>
    </w:rPr>
  </w:style>
  <w:style w:type="paragraph" w:customStyle="1" w:styleId="NormalWeb">
    <w:name w:val="Normal (Web)"/>
    <w:basedOn w:val="Normln"/>
    <w:pPr>
      <w:spacing w:before="100" w:after="100"/>
    </w:pPr>
    <w:rPr>
      <w:szCs w:val="20"/>
    </w:rPr>
  </w:style>
  <w:style w:type="paragraph" w:styleId="Zkladntext3">
    <w:name w:val="Body Text 3"/>
    <w:basedOn w:val="Normln"/>
    <w:pPr>
      <w:jc w:val="both"/>
    </w:pPr>
    <w:rPr>
      <w:b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Cs w:val="20"/>
    </w:r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836C6E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836C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ind w:left="708"/>
      <w:jc w:val="center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2">
    <w:name w:val="Body Text 2"/>
    <w:basedOn w:val="Normln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708"/>
      <w:jc w:val="both"/>
    </w:pPr>
  </w:style>
  <w:style w:type="paragraph" w:styleId="Zkladntextodsazen2">
    <w:name w:val="Body Text Indent 2"/>
    <w:basedOn w:val="Normln"/>
    <w:pPr>
      <w:ind w:firstLine="708"/>
      <w:jc w:val="both"/>
    </w:pPr>
  </w:style>
  <w:style w:type="paragraph" w:styleId="Zkladntextodsazen3">
    <w:name w:val="Body Text Indent 3"/>
    <w:basedOn w:val="Normln"/>
    <w:pPr>
      <w:ind w:left="426"/>
      <w:jc w:val="both"/>
    </w:pPr>
    <w:rPr>
      <w:szCs w:val="20"/>
    </w:rPr>
  </w:style>
  <w:style w:type="paragraph" w:customStyle="1" w:styleId="gap06">
    <w:name w:val="gap06"/>
    <w:basedOn w:val="Normln"/>
    <w:pPr>
      <w:spacing w:before="17" w:after="17"/>
    </w:pPr>
    <w:rPr>
      <w:rFonts w:ascii="Arial" w:hAnsi="Arial" w:cs="Arial"/>
      <w:b/>
      <w:bCs/>
      <w:color w:val="FCFEE9"/>
      <w:sz w:val="8"/>
      <w:szCs w:val="8"/>
    </w:rPr>
  </w:style>
  <w:style w:type="paragraph" w:customStyle="1" w:styleId="nadp12">
    <w:name w:val="nadp12"/>
    <w:basedOn w:val="Normln"/>
    <w:pPr>
      <w:spacing w:before="136" w:after="136"/>
      <w:ind w:left="136" w:right="136"/>
      <w:jc w:val="center"/>
    </w:pPr>
    <w:rPr>
      <w:rFonts w:ascii="Arial" w:hAnsi="Arial" w:cs="Arial"/>
      <w:b/>
      <w:bCs/>
      <w:color w:val="772222"/>
    </w:rPr>
  </w:style>
  <w:style w:type="paragraph" w:customStyle="1" w:styleId="normo">
    <w:name w:val="normo"/>
    <w:basedOn w:val="Normln"/>
    <w:pPr>
      <w:ind w:left="678" w:right="678" w:firstLine="678"/>
      <w:jc w:val="both"/>
    </w:pPr>
    <w:rPr>
      <w:rFonts w:ascii="Arial" w:hAnsi="Arial" w:cs="Arial"/>
      <w:sz w:val="22"/>
      <w:szCs w:val="22"/>
    </w:rPr>
  </w:style>
  <w:style w:type="paragraph" w:customStyle="1" w:styleId="gap12">
    <w:name w:val="gap12"/>
    <w:basedOn w:val="Normln"/>
    <w:pPr>
      <w:spacing w:before="51" w:after="51"/>
    </w:pPr>
    <w:rPr>
      <w:rFonts w:ascii="Arial" w:hAnsi="Arial" w:cs="Arial"/>
      <w:b/>
      <w:bCs/>
      <w:color w:val="FCFEE9"/>
      <w:sz w:val="12"/>
      <w:szCs w:val="12"/>
    </w:rPr>
  </w:style>
  <w:style w:type="paragraph" w:customStyle="1" w:styleId="nadp11">
    <w:name w:val="nadp11"/>
    <w:basedOn w:val="Normln"/>
    <w:pPr>
      <w:spacing w:before="136" w:after="68"/>
      <w:ind w:left="68" w:right="68"/>
      <w:jc w:val="center"/>
    </w:pPr>
    <w:rPr>
      <w:rFonts w:ascii="Arial" w:hAnsi="Arial" w:cs="Arial"/>
      <w:b/>
      <w:bCs/>
      <w:color w:val="008000"/>
      <w:sz w:val="22"/>
      <w:szCs w:val="22"/>
    </w:rPr>
  </w:style>
  <w:style w:type="paragraph" w:customStyle="1" w:styleId="nadp13">
    <w:name w:val="nadp13"/>
    <w:basedOn w:val="Normln"/>
    <w:pPr>
      <w:spacing w:before="136" w:after="136"/>
      <w:ind w:left="136" w:right="136"/>
      <w:jc w:val="center"/>
    </w:pPr>
    <w:rPr>
      <w:rFonts w:ascii="Arial" w:hAnsi="Arial" w:cs="Arial"/>
      <w:color w:val="000000"/>
    </w:rPr>
  </w:style>
  <w:style w:type="paragraph" w:customStyle="1" w:styleId="petit">
    <w:name w:val="petit"/>
    <w:basedOn w:val="Normln"/>
    <w:pPr>
      <w:ind w:left="203" w:right="203"/>
      <w:jc w:val="both"/>
    </w:pPr>
    <w:rPr>
      <w:rFonts w:ascii="Arial" w:hAnsi="Arial" w:cs="Arial"/>
      <w:sz w:val="18"/>
      <w:szCs w:val="18"/>
    </w:rPr>
  </w:style>
  <w:style w:type="paragraph" w:styleId="Textvbloku">
    <w:name w:val="Block Text"/>
    <w:basedOn w:val="Normln"/>
    <w:pPr>
      <w:spacing w:before="102"/>
      <w:ind w:left="360" w:right="678"/>
      <w:jc w:val="both"/>
    </w:pPr>
    <w:rPr>
      <w:rFonts w:ascii="Arial" w:hAnsi="Arial" w:cs="Arial"/>
      <w:sz w:val="22"/>
      <w:szCs w:val="22"/>
    </w:rPr>
  </w:style>
  <w:style w:type="paragraph" w:customStyle="1" w:styleId="NormalWeb">
    <w:name w:val="Normal (Web)"/>
    <w:basedOn w:val="Normln"/>
    <w:pPr>
      <w:spacing w:before="100" w:after="100"/>
    </w:pPr>
    <w:rPr>
      <w:szCs w:val="20"/>
    </w:rPr>
  </w:style>
  <w:style w:type="paragraph" w:styleId="Zkladntext3">
    <w:name w:val="Body Text 3"/>
    <w:basedOn w:val="Normln"/>
    <w:pPr>
      <w:jc w:val="both"/>
    </w:pPr>
    <w:rPr>
      <w:b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Cs w:val="20"/>
    </w:r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836C6E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836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1527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</vt:lpstr>
    </vt:vector>
  </TitlesOfParts>
  <Company>MV ČR</Company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</dc:title>
  <dc:creator>MV</dc:creator>
  <cp:lastModifiedBy>Petr Mgr. Novák</cp:lastModifiedBy>
  <cp:revision>2</cp:revision>
  <cp:lastPrinted>2010-11-10T14:05:00Z</cp:lastPrinted>
  <dcterms:created xsi:type="dcterms:W3CDTF">2024-12-20T07:36:00Z</dcterms:created>
  <dcterms:modified xsi:type="dcterms:W3CDTF">2024-12-20T07:36:00Z</dcterms:modified>
</cp:coreProperties>
</file>