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146A" w14:textId="77777777" w:rsidR="004D7AAD" w:rsidRDefault="004D7AAD" w:rsidP="004D7AAD">
      <w:pPr>
        <w:pStyle w:val="ACT1"/>
        <w:spacing w:before="12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4EE3C2" wp14:editId="0A8459E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09700" cy="16383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3E7C6" w14:textId="77777777" w:rsidR="004D7AAD" w:rsidRDefault="004D7AAD" w:rsidP="004D7AAD">
      <w:pPr>
        <w:pStyle w:val="ACT1"/>
        <w:spacing w:before="12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5AEF526C" w14:textId="77777777" w:rsidR="004D7AAD" w:rsidRDefault="004D7AAD" w:rsidP="004D7AAD">
      <w:pPr>
        <w:pStyle w:val="ACT1"/>
        <w:spacing w:before="120" w:line="240" w:lineRule="auto"/>
        <w:ind w:left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A39DB9E" w14:textId="77777777" w:rsidR="004D7AAD" w:rsidRDefault="004D7AAD" w:rsidP="004D7AAD">
      <w:pPr>
        <w:pStyle w:val="ACT1"/>
        <w:spacing w:before="120" w:line="240" w:lineRule="auto"/>
        <w:ind w:left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8AB02D6" w14:textId="77777777" w:rsidR="004D7AAD" w:rsidRDefault="004D7AAD" w:rsidP="004D7AAD">
      <w:pPr>
        <w:pStyle w:val="ACT1"/>
        <w:spacing w:before="120" w:line="240" w:lineRule="auto"/>
        <w:ind w:left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3987554" w14:textId="77777777" w:rsidR="004D7AAD" w:rsidRDefault="004D7AAD" w:rsidP="004D7AAD">
      <w:pPr>
        <w:pStyle w:val="ACT1"/>
        <w:spacing w:before="120" w:line="240" w:lineRule="auto"/>
        <w:ind w:left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Statutární město Přerov</w:t>
      </w:r>
    </w:p>
    <w:p w14:paraId="2AD9EA17" w14:textId="77777777" w:rsidR="004D7AAD" w:rsidRDefault="004D7AAD" w:rsidP="004D7AAD">
      <w:pPr>
        <w:pStyle w:val="ACT1"/>
        <w:spacing w:before="12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Rada města Přerova</w:t>
      </w:r>
    </w:p>
    <w:p w14:paraId="04F62E47" w14:textId="77777777" w:rsidR="004D7AAD" w:rsidRDefault="004D7AAD" w:rsidP="004D7AAD">
      <w:pPr>
        <w:pStyle w:val="ACT1"/>
        <w:spacing w:before="120" w:line="240" w:lineRule="auto"/>
        <w:ind w:left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735A1CED" w14:textId="77777777" w:rsidR="004D7AAD" w:rsidRDefault="004D7AAD" w:rsidP="004D7AAD">
      <w:pPr>
        <w:pStyle w:val="ACT1"/>
        <w:spacing w:before="12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314A6B5" w14:textId="77777777" w:rsidR="004D7AAD" w:rsidRPr="00B63958" w:rsidRDefault="004D7AAD" w:rsidP="004D7AAD">
      <w:pPr>
        <w:pStyle w:val="ACT1"/>
        <w:spacing w:before="12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6395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Nařízení STATUTÁRNÍHO města Přerova </w:t>
      </w:r>
    </w:p>
    <w:p w14:paraId="2A4C5C46" w14:textId="73085100" w:rsidR="004D7AAD" w:rsidRPr="00D344C5" w:rsidRDefault="004D7AAD" w:rsidP="004D7AAD">
      <w:pPr>
        <w:pStyle w:val="ACT1"/>
        <w:spacing w:before="12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č. </w:t>
      </w:r>
      <w:r w:rsidR="000F5FAA">
        <w:rPr>
          <w:rFonts w:ascii="Times New Roman" w:hAnsi="Times New Roman" w:cs="Times New Roman"/>
          <w:b/>
          <w:bCs/>
          <w:sz w:val="28"/>
          <w:szCs w:val="28"/>
        </w:rPr>
        <w:t>3/</w:t>
      </w:r>
      <w:r w:rsidRPr="00D344C5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3,</w:t>
      </w:r>
    </w:p>
    <w:p w14:paraId="4E7CC032" w14:textId="6CFC0C2F" w:rsidR="004D7AAD" w:rsidRPr="008A6C94" w:rsidRDefault="004D7AAD" w:rsidP="004D7AAD">
      <w:pPr>
        <w:pStyle w:val="ACT1"/>
        <w:spacing w:before="120" w:line="240" w:lineRule="auto"/>
        <w:ind w:left="0" w:hanging="1531"/>
        <w:jc w:val="center"/>
        <w:rPr>
          <w:rFonts w:ascii="Times New Roman" w:hAnsi="Times New Roman" w:cs="Times New Roman"/>
          <w:sz w:val="28"/>
          <w:szCs w:val="28"/>
        </w:rPr>
      </w:pPr>
      <w:r w:rsidRPr="008A6C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kterým se zrušuje Nařízení města Přerova č. 2/2008, o záměru zadat zpracování lesních hospodářských osnov pro lesy o výměře menší než 50 ha ve vlastnictví fyzických a právnických osob</w:t>
      </w:r>
    </w:p>
    <w:p w14:paraId="22E6250B" w14:textId="77777777" w:rsidR="004D7AAD" w:rsidRPr="008A6C94" w:rsidRDefault="004D7AAD" w:rsidP="004D7AAD">
      <w:pPr>
        <w:pStyle w:val="ACT1"/>
        <w:spacing w:before="120" w:line="240" w:lineRule="auto"/>
        <w:ind w:hanging="1531"/>
        <w:rPr>
          <w:rFonts w:ascii="Times New Roman" w:hAnsi="Times New Roman" w:cs="Times New Roman"/>
          <w:sz w:val="24"/>
          <w:szCs w:val="24"/>
        </w:rPr>
      </w:pPr>
    </w:p>
    <w:p w14:paraId="7227D988" w14:textId="77777777" w:rsidR="004D7AAD" w:rsidRPr="008A6C94" w:rsidRDefault="004D7AAD" w:rsidP="004D7AAD">
      <w:pPr>
        <w:pStyle w:val="ACT1"/>
        <w:spacing w:before="120" w:line="240" w:lineRule="auto"/>
        <w:ind w:hanging="1531"/>
        <w:rPr>
          <w:rFonts w:ascii="Times New Roman" w:hAnsi="Times New Roman" w:cs="Times New Roman"/>
          <w:sz w:val="24"/>
          <w:szCs w:val="24"/>
        </w:rPr>
      </w:pPr>
    </w:p>
    <w:p w14:paraId="7DD11BA2" w14:textId="2C591F4C" w:rsidR="004D7AAD" w:rsidRPr="0064637C" w:rsidRDefault="004D7AAD" w:rsidP="004D7AAD">
      <w:pPr>
        <w:pStyle w:val="ACT1"/>
        <w:spacing w:before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637C">
        <w:rPr>
          <w:rFonts w:ascii="Times New Roman" w:hAnsi="Times New Roman" w:cs="Times New Roman"/>
          <w:sz w:val="24"/>
          <w:szCs w:val="24"/>
        </w:rPr>
        <w:t xml:space="preserve">Rada města Přerova se na své </w:t>
      </w:r>
      <w:r w:rsidR="00DE3DFD">
        <w:rPr>
          <w:rFonts w:ascii="Times New Roman" w:hAnsi="Times New Roman" w:cs="Times New Roman"/>
          <w:sz w:val="24"/>
          <w:szCs w:val="24"/>
        </w:rPr>
        <w:t>1</w:t>
      </w:r>
      <w:r w:rsidR="00965B6E">
        <w:rPr>
          <w:rFonts w:ascii="Times New Roman" w:hAnsi="Times New Roman" w:cs="Times New Roman"/>
          <w:sz w:val="24"/>
          <w:szCs w:val="24"/>
        </w:rPr>
        <w:t>6</w:t>
      </w:r>
      <w:r w:rsidRPr="0064637C">
        <w:rPr>
          <w:rFonts w:ascii="Times New Roman" w:hAnsi="Times New Roman" w:cs="Times New Roman"/>
          <w:sz w:val="24"/>
          <w:szCs w:val="24"/>
        </w:rPr>
        <w:t xml:space="preserve">. schůzi konané dne </w:t>
      </w:r>
      <w:r w:rsidR="00DE3DFD">
        <w:rPr>
          <w:rFonts w:ascii="Times New Roman" w:hAnsi="Times New Roman" w:cs="Times New Roman"/>
          <w:sz w:val="24"/>
          <w:szCs w:val="24"/>
        </w:rPr>
        <w:t>17.4.2023</w:t>
      </w:r>
      <w:r w:rsidRPr="0064637C">
        <w:rPr>
          <w:rFonts w:ascii="Times New Roman" w:hAnsi="Times New Roman" w:cs="Times New Roman"/>
          <w:sz w:val="24"/>
          <w:szCs w:val="24"/>
        </w:rPr>
        <w:t xml:space="preserve"> usnesením č.</w:t>
      </w:r>
      <w:r w:rsidR="000F5FAA">
        <w:rPr>
          <w:rFonts w:ascii="Times New Roman" w:hAnsi="Times New Roman" w:cs="Times New Roman"/>
          <w:sz w:val="24"/>
          <w:szCs w:val="24"/>
        </w:rPr>
        <w:t xml:space="preserve"> </w:t>
      </w:r>
      <w:r w:rsidR="00DD2248">
        <w:rPr>
          <w:rFonts w:ascii="Times New Roman" w:hAnsi="Times New Roman" w:cs="Times New Roman"/>
          <w:sz w:val="24"/>
          <w:szCs w:val="24"/>
        </w:rPr>
        <w:t>490</w:t>
      </w:r>
      <w:r w:rsidR="008A48F6">
        <w:rPr>
          <w:rFonts w:ascii="Times New Roman" w:hAnsi="Times New Roman" w:cs="Times New Roman"/>
          <w:sz w:val="24"/>
          <w:szCs w:val="24"/>
        </w:rPr>
        <w:t>/16/10/2023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37C">
        <w:rPr>
          <w:rFonts w:ascii="Times New Roman" w:hAnsi="Times New Roman" w:cs="Times New Roman"/>
          <w:sz w:val="24"/>
          <w:szCs w:val="24"/>
        </w:rPr>
        <w:t>usnesla vydat v souladu s § 11 odst. 1 a § 102 odst. 2 písm. d) zákona č. 128/2000 Sb., o obcích (obecní zřízení), ve znění pozdějších předpisů, toto nařízení:</w:t>
      </w:r>
    </w:p>
    <w:p w14:paraId="5A1DFEFA" w14:textId="77777777" w:rsidR="004D7AAD" w:rsidRPr="0064637C" w:rsidRDefault="004D7AAD" w:rsidP="004D7AAD">
      <w:pPr>
        <w:pStyle w:val="ACT1"/>
        <w:spacing w:before="120" w:line="240" w:lineRule="auto"/>
        <w:ind w:hanging="1531"/>
        <w:rPr>
          <w:rFonts w:ascii="Times New Roman" w:hAnsi="Times New Roman" w:cs="Times New Roman"/>
          <w:sz w:val="24"/>
          <w:szCs w:val="24"/>
        </w:rPr>
      </w:pPr>
    </w:p>
    <w:p w14:paraId="4BCB90AA" w14:textId="77777777" w:rsidR="004D7AAD" w:rsidRPr="0064637C" w:rsidRDefault="004D7AAD" w:rsidP="004D7AAD">
      <w:pPr>
        <w:pStyle w:val="Nadpis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637C">
        <w:rPr>
          <w:rFonts w:ascii="Times New Roman" w:hAnsi="Times New Roman" w:cs="Times New Roman"/>
          <w:sz w:val="24"/>
          <w:szCs w:val="24"/>
        </w:rPr>
        <w:t>Čl. 1</w:t>
      </w:r>
    </w:p>
    <w:p w14:paraId="5B79AD69" w14:textId="77777777" w:rsidR="004D7AAD" w:rsidRDefault="004D7AAD" w:rsidP="004D7AAD">
      <w:pPr>
        <w:pStyle w:val="Nadpis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637C">
        <w:rPr>
          <w:rFonts w:ascii="Times New Roman" w:hAnsi="Times New Roman" w:cs="Times New Roman"/>
          <w:sz w:val="24"/>
          <w:szCs w:val="24"/>
        </w:rPr>
        <w:t>Zrušovací ustanovení</w:t>
      </w:r>
    </w:p>
    <w:p w14:paraId="65FE854F" w14:textId="77777777" w:rsidR="004D7AAD" w:rsidRDefault="004D7AAD" w:rsidP="004D7AAD"/>
    <w:p w14:paraId="704D24AD" w14:textId="6A2B5D55" w:rsidR="004D7AAD" w:rsidRPr="0064637C" w:rsidRDefault="004D7AAD" w:rsidP="004D7AAD">
      <w:pPr>
        <w:jc w:val="both"/>
      </w:pPr>
      <w:r>
        <w:t>Nařízení města Přerova č. 2/2008 o záměru zadat zpracování lesních hospodářských osnov pro lesy o výměře menší než 50 ha ve vlastnictví fyzických a právnických osob ze dne 16.7.2008</w:t>
      </w:r>
      <w:r w:rsidR="00C213CD">
        <w:t xml:space="preserve"> se zrušuje.</w:t>
      </w:r>
    </w:p>
    <w:p w14:paraId="5A850026" w14:textId="77777777" w:rsidR="004D7AAD" w:rsidRPr="0064637C" w:rsidRDefault="004D7AAD" w:rsidP="004D7AAD">
      <w:pPr>
        <w:pStyle w:val="Nadpis4"/>
        <w:spacing w:before="120"/>
        <w:ind w:left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871E243" w14:textId="77777777" w:rsidR="004D7AAD" w:rsidRPr="0064637C" w:rsidRDefault="004D7AAD" w:rsidP="00C213CD">
      <w:pPr>
        <w:pStyle w:val="Nadpis4"/>
        <w:spacing w:before="120"/>
        <w:ind w:left="0"/>
        <w:rPr>
          <w:rFonts w:ascii="Times New Roman" w:hAnsi="Times New Roman" w:cs="Times New Roman"/>
          <w:sz w:val="24"/>
          <w:szCs w:val="24"/>
        </w:rPr>
      </w:pPr>
      <w:r w:rsidRPr="0064637C">
        <w:rPr>
          <w:rFonts w:ascii="Times New Roman" w:hAnsi="Times New Roman" w:cs="Times New Roman"/>
          <w:sz w:val="24"/>
          <w:szCs w:val="24"/>
        </w:rPr>
        <w:t>Čl. 2</w:t>
      </w:r>
    </w:p>
    <w:p w14:paraId="44021050" w14:textId="77777777" w:rsidR="004D7AAD" w:rsidRDefault="004D7AAD" w:rsidP="004D7AAD">
      <w:pPr>
        <w:pStyle w:val="Nadpis4"/>
        <w:spacing w:before="120"/>
        <w:ind w:left="0"/>
        <w:rPr>
          <w:rFonts w:ascii="Times New Roman" w:hAnsi="Times New Roman" w:cs="Times New Roman"/>
          <w:sz w:val="24"/>
          <w:szCs w:val="24"/>
        </w:rPr>
      </w:pPr>
      <w:r w:rsidRPr="0064637C">
        <w:rPr>
          <w:rFonts w:ascii="Times New Roman" w:hAnsi="Times New Roman" w:cs="Times New Roman"/>
          <w:sz w:val="24"/>
          <w:szCs w:val="24"/>
        </w:rPr>
        <w:t>Účinnost</w:t>
      </w:r>
    </w:p>
    <w:p w14:paraId="1E389D2A" w14:textId="77777777" w:rsidR="004D7AAD" w:rsidRPr="003B009D" w:rsidRDefault="004D7AAD" w:rsidP="004D7AAD"/>
    <w:p w14:paraId="7CF20E66" w14:textId="77777777" w:rsidR="004D7AAD" w:rsidRPr="003B009D" w:rsidRDefault="004D7AAD" w:rsidP="004D7AAD">
      <w:pPr>
        <w:pStyle w:val="Default"/>
        <w:jc w:val="both"/>
      </w:pPr>
      <w:r w:rsidRPr="003B009D">
        <w:t>Toto nařízení nabývá účinnosti počátkem patnáctého dne následujícího po dni jeho vyhlášení.</w:t>
      </w:r>
    </w:p>
    <w:p w14:paraId="6D1F5D75" w14:textId="77777777" w:rsidR="004D7AAD" w:rsidRPr="003B009D" w:rsidRDefault="004D7AAD" w:rsidP="004D7AAD">
      <w:pPr>
        <w:pStyle w:val="Nadpis4"/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513BD3" w14:textId="77777777" w:rsidR="004D7AAD" w:rsidRDefault="004D7AAD" w:rsidP="004D7AAD">
      <w:pPr>
        <w:pStyle w:val="Nadpis4"/>
        <w:spacing w:before="120"/>
        <w:ind w:left="0"/>
        <w:rPr>
          <w:rFonts w:ascii="Times New Roman" w:hAnsi="Times New Roman" w:cs="Times New Roman"/>
          <w:sz w:val="24"/>
          <w:szCs w:val="24"/>
        </w:rPr>
      </w:pPr>
    </w:p>
    <w:p w14:paraId="32710444" w14:textId="77777777" w:rsidR="004D7AAD" w:rsidRPr="003B009D" w:rsidRDefault="004D7AAD" w:rsidP="004D7AAD"/>
    <w:p w14:paraId="34BD6CC9" w14:textId="77777777" w:rsidR="004D7AAD" w:rsidRPr="003B009D" w:rsidRDefault="004D7AAD" w:rsidP="004D7AAD"/>
    <w:p w14:paraId="62032AD1" w14:textId="22285565" w:rsidR="004D7AAD" w:rsidRDefault="004D7AAD" w:rsidP="004D7AAD">
      <w:r>
        <w:t xml:space="preserve">    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 ……………………..</w:t>
      </w:r>
    </w:p>
    <w:p w14:paraId="2E8E7EED" w14:textId="6F00CDA0" w:rsidR="004D7AAD" w:rsidRDefault="004D7AAD" w:rsidP="004D7AAD">
      <w:r>
        <w:t xml:space="preserve">         Ing. Petr Vrána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Ing. Tomáš Navrátil</w:t>
      </w:r>
    </w:p>
    <w:p w14:paraId="2BA80C43" w14:textId="1945DF76" w:rsidR="004D7AAD" w:rsidRPr="0064637C" w:rsidRDefault="004D7AAD" w:rsidP="004D7AAD">
      <w:r>
        <w:t xml:space="preserve">                primátor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náměstek primátora</w:t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685"/>
      </w:tblGrid>
      <w:tr w:rsidR="004D7AAD" w:rsidRPr="00D344C5" w14:paraId="59266F36" w14:textId="77777777" w:rsidTr="0092518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8EB28B9" w14:textId="77777777" w:rsidR="004D7AAD" w:rsidRPr="00991C77" w:rsidRDefault="004D7AAD" w:rsidP="00925180">
            <w:pPr>
              <w:pStyle w:val="ACT1"/>
              <w:spacing w:before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863EDD" w14:textId="77777777" w:rsidR="004D7AAD" w:rsidRPr="00D344C5" w:rsidRDefault="004D7AAD" w:rsidP="00925180">
            <w:pPr>
              <w:pStyle w:val="ACT1"/>
              <w:spacing w:before="120" w:line="240" w:lineRule="auto"/>
              <w:ind w:lef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55D09" w14:textId="77777777" w:rsidR="004D7AAD" w:rsidRDefault="004D7AAD" w:rsidP="004D7AAD"/>
    <w:sectPr w:rsidR="004D7AAD" w:rsidSect="002A0E31">
      <w:footnotePr>
        <w:numStart w:val="3"/>
      </w:footnotePr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3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AD"/>
    <w:rsid w:val="000F5FAA"/>
    <w:rsid w:val="00201D67"/>
    <w:rsid w:val="00467028"/>
    <w:rsid w:val="004857AE"/>
    <w:rsid w:val="004D7AAD"/>
    <w:rsid w:val="005B7EBB"/>
    <w:rsid w:val="00795537"/>
    <w:rsid w:val="008A48F6"/>
    <w:rsid w:val="00965B6E"/>
    <w:rsid w:val="00AB0C03"/>
    <w:rsid w:val="00C213CD"/>
    <w:rsid w:val="00DD2248"/>
    <w:rsid w:val="00D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D374"/>
  <w15:chartTrackingRefBased/>
  <w15:docId w15:val="{764882E9-931A-4884-A2B1-FA8112A7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A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D7AAD"/>
    <w:pPr>
      <w:keepNext/>
      <w:ind w:left="1701"/>
      <w:jc w:val="center"/>
      <w:outlineLvl w:val="3"/>
    </w:pPr>
    <w:rPr>
      <w:rFonts w:ascii="Tahoma" w:hAnsi="Tahoma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4D7AAD"/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ACT1">
    <w:name w:val="ACT_1"/>
    <w:basedOn w:val="Normln"/>
    <w:rsid w:val="004D7AAD"/>
    <w:pPr>
      <w:spacing w:line="360" w:lineRule="auto"/>
      <w:ind w:left="1531"/>
      <w:jc w:val="both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4D7A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2</cp:revision>
  <cp:lastPrinted>2023-04-24T06:16:00Z</cp:lastPrinted>
  <dcterms:created xsi:type="dcterms:W3CDTF">2023-04-24T06:25:00Z</dcterms:created>
  <dcterms:modified xsi:type="dcterms:W3CDTF">2023-04-24T06:25:00Z</dcterms:modified>
</cp:coreProperties>
</file>