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Dubné</w:t>
        <w:br/>
        <w:t>Zastupitelstvo obce Dubné</w:t>
      </w:r>
    </w:p>
    <w:p>
      <w:pPr>
        <w:pStyle w:val="Nadpis1"/>
        <w:bidi w:val="0"/>
        <w:rPr/>
      </w:pPr>
      <w:r>
        <w:rPr/>
        <w:t>Obecně závazná vyhláška obce Dubné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Dubné se na svém zasedání dne 17.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Dubné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 xml:space="preserve">Sazba poplatku za kalendářní rok činí </w:t>
      </w:r>
      <w:r>
        <w:rPr>
          <w:color w:val="000000"/>
        </w:rPr>
        <w:t>900,-</w:t>
      </w:r>
      <w:r>
        <w:rPr>
          <w:color w:val="000000"/>
        </w:rPr>
        <w:t> K</w:t>
      </w:r>
      <w:r>
        <w:rPr/>
        <w:t>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9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10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31. března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a úlevy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 ev. 1 na p.č. st. 92 k.ú. Jaronice,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 ev. 2 na p.č. 415/4 k.ú. Jaronice,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 ev. 6 na p.č. st. 107 k.ú. Jaronice,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 ev. 4 na p.č. st. 67 k.ú. Třebín,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 ev. 5 na p.č. st. 63 k.ú. Třebín,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 ev. 3 na p.č. st. 66/1 a 66/2 k.ú. Třebín,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č.ev. 6 na p.č. st. 62 k.ú. Třebín,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č.ev. 8 na p.č. st. 61 k.ú. Třebín,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č.ev. 9 na p.č. st. 75 k.ú. Třebín,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 ev. 3 na p.č. 425/15 k.ú. Křenovice u Dubného,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 ev. 6 na p.č. 425/14 k.ú. Křenovice u Dubného,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 ev. 7 na p.č. 425/13 k.ú. Křenovice u Dubného,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Budova č. ev. 8 na p.č. 425/12 k.ú. Křenovice u Dubného, ve výši 300 Kč.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5/2023, O místním poplatku za obecní systém odpadového hospodářství, ze dne 30. října 2023.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2025.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Božena Kudláčková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Petr Liebl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10h odst. 2 ve spojení s § 10o odst. 2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10h odst. 3 ve spojení s § 10o odst. 2 zákona o místních poplatcích</w:t>
      </w:r>
    </w:p>
  </w:footnote>
  <w:footnote w:id="11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LibreOffice/7.3.2.2$Windows_X86_64 LibreOffice_project/49f2b1bff42cfccbd8f788c8dc32c1c309559be0</Application>
  <AppVersion>15.0000</AppVersion>
  <Pages>4</Pages>
  <Words>1084</Words>
  <Characters>5481</Characters>
  <CharactersWithSpaces>6460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2024-11-28T07:46:58Z</cp:lastPrinted>
  <dcterms:modified xsi:type="dcterms:W3CDTF">2024-12-18T12:46:58Z</dcterms:modified>
  <cp:revision>2</cp:revision>
  <dc:subject/>
  <dc:title/>
</cp:coreProperties>
</file>