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B8128" w14:textId="566370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6515">
        <w:rPr>
          <w:rFonts w:ascii="Arial" w:hAnsi="Arial" w:cs="Arial"/>
          <w:b/>
        </w:rPr>
        <w:t>Linhartice</w:t>
      </w:r>
    </w:p>
    <w:p w14:paraId="1946C0C3" w14:textId="7ED797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6515">
        <w:rPr>
          <w:rFonts w:ascii="Arial" w:hAnsi="Arial" w:cs="Arial"/>
          <w:b/>
        </w:rPr>
        <w:t>Linhartice</w:t>
      </w:r>
    </w:p>
    <w:p w14:paraId="4A5DBB87" w14:textId="379210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6515">
        <w:rPr>
          <w:rFonts w:ascii="Arial" w:hAnsi="Arial" w:cs="Arial"/>
          <w:b/>
        </w:rPr>
        <w:t>Linhartice</w:t>
      </w:r>
    </w:p>
    <w:p w14:paraId="08EFF6D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DD9D4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8E77A5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4D5BD0" w14:textId="1598A2B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26515">
        <w:rPr>
          <w:rFonts w:ascii="Arial" w:hAnsi="Arial" w:cs="Arial"/>
          <w:sz w:val="22"/>
          <w:szCs w:val="22"/>
        </w:rPr>
        <w:t>Linhartice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6515">
        <w:rPr>
          <w:rFonts w:ascii="Arial" w:hAnsi="Arial" w:cs="Arial"/>
          <w:sz w:val="22"/>
          <w:szCs w:val="22"/>
        </w:rPr>
        <w:t xml:space="preserve"> 13.12.2024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C7E5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CA75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606BEA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CC8BB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1D9663" w14:textId="778F788B" w:rsidR="00EB486C" w:rsidRPr="00851CB1" w:rsidRDefault="0024722A" w:rsidP="00006E7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51CB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51CB1">
        <w:rPr>
          <w:rFonts w:ascii="Arial" w:hAnsi="Arial" w:cs="Arial"/>
          <w:sz w:val="22"/>
          <w:szCs w:val="22"/>
        </w:rPr>
        <w:t xml:space="preserve">obecní systém </w:t>
      </w:r>
      <w:r w:rsidR="00BD2B1D" w:rsidRPr="00851CB1">
        <w:rPr>
          <w:rFonts w:ascii="Arial" w:hAnsi="Arial" w:cs="Arial"/>
          <w:sz w:val="22"/>
          <w:szCs w:val="22"/>
        </w:rPr>
        <w:t>odpadového hospodářství na území obce</w:t>
      </w:r>
      <w:r w:rsidR="00D26515" w:rsidRPr="00851CB1">
        <w:rPr>
          <w:rFonts w:ascii="Arial" w:hAnsi="Arial" w:cs="Arial"/>
          <w:sz w:val="22"/>
          <w:szCs w:val="22"/>
        </w:rPr>
        <w:t xml:space="preserve"> Linhartice. </w:t>
      </w:r>
    </w:p>
    <w:p w14:paraId="0045E9E3" w14:textId="77777777" w:rsidR="00851CB1" w:rsidRPr="00851CB1" w:rsidRDefault="00851CB1" w:rsidP="00851CB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31F351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454CE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A55DE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0FD1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E1A45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69F5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02821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4514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3A01A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5D95A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C43979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1B46D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97A38F1" w14:textId="1F362F4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66C68">
        <w:rPr>
          <w:rFonts w:ascii="Arial" w:hAnsi="Arial" w:cs="Arial"/>
          <w:bCs/>
          <w:i/>
          <w:color w:val="000000"/>
        </w:rPr>
        <w:t xml:space="preserve"> rostlinného původu (dále jen „Biologické odpady“)</w:t>
      </w:r>
      <w:r w:rsidRPr="00431942">
        <w:rPr>
          <w:rFonts w:ascii="Arial" w:hAnsi="Arial" w:cs="Arial"/>
          <w:bCs/>
          <w:i/>
        </w:rPr>
        <w:t>,</w:t>
      </w:r>
    </w:p>
    <w:p w14:paraId="10E7594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658EFEF" w14:textId="0CECA0F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54B37">
        <w:rPr>
          <w:rFonts w:ascii="Arial" w:hAnsi="Arial" w:cs="Arial"/>
          <w:bCs/>
          <w:i/>
          <w:color w:val="000000"/>
        </w:rPr>
        <w:t xml:space="preserve"> a nápojové kartony</w:t>
      </w:r>
      <w:r w:rsidR="00B66C68">
        <w:rPr>
          <w:rFonts w:ascii="Arial" w:hAnsi="Arial" w:cs="Arial"/>
          <w:bCs/>
          <w:i/>
          <w:color w:val="000000"/>
        </w:rPr>
        <w:t xml:space="preserve"> (dále jen „Plasty“)</w:t>
      </w:r>
    </w:p>
    <w:p w14:paraId="6CF94F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7D43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78C680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8064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921D6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2A8FA2" w14:textId="7C5269C3" w:rsidR="00E66B2E" w:rsidRPr="002D64B8" w:rsidRDefault="006F432E" w:rsidP="00851CB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BD4E74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09EC258" w14:textId="77777777" w:rsidR="00851CB1" w:rsidRPr="002D64B8" w:rsidRDefault="00851CB1" w:rsidP="00851CB1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49E75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00E4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3588C4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0AA77C" w14:textId="7D94BA11" w:rsidR="00262D62" w:rsidRPr="00C05EF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05EF4">
        <w:rPr>
          <w:rFonts w:ascii="Arial" w:hAnsi="Arial" w:cs="Arial"/>
          <w:sz w:val="22"/>
          <w:szCs w:val="22"/>
        </w:rPr>
        <w:t>nádob (</w:t>
      </w:r>
      <w:r w:rsidRPr="00C05EF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C05EF4">
        <w:rPr>
          <w:rFonts w:ascii="Arial" w:hAnsi="Arial" w:cs="Arial"/>
          <w:i/>
          <w:iCs/>
          <w:sz w:val="22"/>
          <w:szCs w:val="22"/>
        </w:rPr>
        <w:t>nábytek</w:t>
      </w:r>
      <w:r w:rsidR="00D26515" w:rsidRPr="00C05EF4">
        <w:rPr>
          <w:rFonts w:ascii="Arial" w:hAnsi="Arial" w:cs="Arial"/>
          <w:i/>
          <w:iCs/>
          <w:sz w:val="22"/>
          <w:szCs w:val="22"/>
        </w:rPr>
        <w:t>,</w:t>
      </w:r>
      <w:proofErr w:type="gramEnd"/>
      <w:r w:rsidR="00D26515" w:rsidRPr="00C05EF4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C05EF4">
        <w:rPr>
          <w:rFonts w:ascii="Arial" w:hAnsi="Arial" w:cs="Arial"/>
          <w:sz w:val="22"/>
          <w:szCs w:val="22"/>
        </w:rPr>
        <w:t>).</w:t>
      </w:r>
    </w:p>
    <w:p w14:paraId="0EC80728" w14:textId="77777777" w:rsidR="00262D62" w:rsidRPr="00C05EF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C74B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A70E7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E1C25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E973C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1158CC" w14:textId="675F6E0B" w:rsidR="0024722A" w:rsidRDefault="0017608F" w:rsidP="00E7653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51CB1">
        <w:rPr>
          <w:rFonts w:ascii="Arial" w:hAnsi="Arial" w:cs="Arial"/>
          <w:sz w:val="22"/>
          <w:szCs w:val="22"/>
        </w:rPr>
        <w:t>Papír, plasty</w:t>
      </w:r>
      <w:r w:rsidR="00B66C68" w:rsidRPr="00851CB1">
        <w:rPr>
          <w:rFonts w:ascii="Arial" w:hAnsi="Arial" w:cs="Arial"/>
          <w:sz w:val="22"/>
          <w:szCs w:val="22"/>
        </w:rPr>
        <w:t xml:space="preserve"> a nápojové kartony</w:t>
      </w:r>
      <w:r w:rsidRPr="00851CB1">
        <w:rPr>
          <w:rFonts w:ascii="Arial" w:hAnsi="Arial" w:cs="Arial"/>
          <w:sz w:val="22"/>
          <w:szCs w:val="22"/>
        </w:rPr>
        <w:t>, sklo, kovy</w:t>
      </w:r>
      <w:r w:rsidR="00E5725E" w:rsidRPr="00851CB1">
        <w:rPr>
          <w:rFonts w:ascii="Arial" w:hAnsi="Arial" w:cs="Arial"/>
          <w:sz w:val="22"/>
          <w:szCs w:val="22"/>
        </w:rPr>
        <w:t>, biologické odpady</w:t>
      </w:r>
      <w:r w:rsidR="00181515" w:rsidRPr="00851CB1">
        <w:rPr>
          <w:rFonts w:ascii="Arial" w:hAnsi="Arial" w:cs="Arial"/>
          <w:sz w:val="22"/>
          <w:szCs w:val="22"/>
        </w:rPr>
        <w:t>, jedlé oleje a tuky</w:t>
      </w:r>
      <w:r w:rsidR="009D5C19" w:rsidRPr="00851CB1">
        <w:rPr>
          <w:rFonts w:ascii="Arial" w:hAnsi="Arial" w:cs="Arial"/>
          <w:sz w:val="22"/>
          <w:szCs w:val="22"/>
        </w:rPr>
        <w:t>, textil</w:t>
      </w:r>
      <w:r w:rsidR="00B66C68" w:rsidRPr="00851CB1">
        <w:rPr>
          <w:rFonts w:ascii="Arial" w:hAnsi="Arial" w:cs="Arial"/>
          <w:sz w:val="22"/>
          <w:szCs w:val="22"/>
        </w:rPr>
        <w:t>,</w:t>
      </w:r>
      <w:r w:rsidR="00181515" w:rsidRPr="00851CB1">
        <w:rPr>
          <w:rFonts w:ascii="Arial" w:hAnsi="Arial" w:cs="Arial"/>
          <w:sz w:val="22"/>
          <w:szCs w:val="22"/>
        </w:rPr>
        <w:t xml:space="preserve"> </w:t>
      </w:r>
      <w:r w:rsidRPr="00851CB1">
        <w:rPr>
          <w:rFonts w:ascii="Arial" w:hAnsi="Arial" w:cs="Arial"/>
          <w:sz w:val="22"/>
          <w:szCs w:val="22"/>
        </w:rPr>
        <w:t>se soustřeďují</w:t>
      </w:r>
      <w:r w:rsidR="0024722A" w:rsidRPr="00851CB1">
        <w:rPr>
          <w:rFonts w:ascii="Arial" w:hAnsi="Arial" w:cs="Arial"/>
          <w:sz w:val="22"/>
          <w:szCs w:val="22"/>
        </w:rPr>
        <w:t xml:space="preserve"> do </w:t>
      </w:r>
      <w:r w:rsidR="005F0210" w:rsidRPr="00851CB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51CB1">
        <w:rPr>
          <w:rFonts w:ascii="Arial" w:hAnsi="Arial" w:cs="Arial"/>
          <w:sz w:val="22"/>
          <w:szCs w:val="22"/>
        </w:rPr>
        <w:t>, kterými jsou</w:t>
      </w:r>
      <w:r w:rsidR="00D26515" w:rsidRPr="00851CB1">
        <w:rPr>
          <w:rFonts w:ascii="Arial" w:hAnsi="Arial" w:cs="Arial"/>
          <w:sz w:val="22"/>
          <w:szCs w:val="22"/>
        </w:rPr>
        <w:t xml:space="preserve"> označené popelnice, kontejnery, velkoobjemové kontejnery</w:t>
      </w:r>
    </w:p>
    <w:p w14:paraId="49682224" w14:textId="77777777" w:rsidR="00851CB1" w:rsidRPr="00851CB1" w:rsidRDefault="00851CB1" w:rsidP="00851CB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508DA5" w14:textId="30BF6D31" w:rsidR="00D26515" w:rsidRPr="00B54B37" w:rsidRDefault="002A3581" w:rsidP="00B54B3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B54B37">
        <w:rPr>
          <w:rFonts w:ascii="Arial" w:hAnsi="Arial" w:cs="Arial"/>
          <w:sz w:val="22"/>
          <w:szCs w:val="22"/>
        </w:rPr>
        <w:t xml:space="preserve"> na stanovištích zveřejněných</w:t>
      </w:r>
      <w:r w:rsidRPr="00B54B37">
        <w:rPr>
          <w:rFonts w:ascii="Arial" w:hAnsi="Arial" w:cs="Arial"/>
          <w:sz w:val="22"/>
          <w:szCs w:val="22"/>
        </w:rPr>
        <w:t xml:space="preserve"> na těchto stanovištích:</w:t>
      </w:r>
    </w:p>
    <w:p w14:paraId="0AE0BE84" w14:textId="48813F44" w:rsidR="00851CB1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Křižovatka na obec Radkov, naproti domu čp. 44 </w:t>
      </w:r>
      <w:r w:rsidR="005C6C9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plasty</w:t>
      </w:r>
      <w:r w:rsidR="005C6C91">
        <w:rPr>
          <w:rFonts w:ascii="Arial" w:hAnsi="Arial" w:cs="Arial"/>
          <w:sz w:val="22"/>
          <w:szCs w:val="22"/>
        </w:rPr>
        <w:t>, biologický odpad</w:t>
      </w:r>
      <w:r w:rsidR="007648AB">
        <w:rPr>
          <w:rFonts w:ascii="Arial" w:hAnsi="Arial" w:cs="Arial"/>
          <w:sz w:val="22"/>
          <w:szCs w:val="22"/>
        </w:rPr>
        <w:t xml:space="preserve"> </w:t>
      </w:r>
      <w:r w:rsidR="005C6C91">
        <w:rPr>
          <w:rFonts w:ascii="Arial" w:hAnsi="Arial" w:cs="Arial"/>
          <w:sz w:val="22"/>
          <w:szCs w:val="22"/>
        </w:rPr>
        <w:t xml:space="preserve"> </w:t>
      </w:r>
    </w:p>
    <w:p w14:paraId="1637F559" w14:textId="6919E890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Autobusová zastávka dolní, naproti domu čp. 49 – plasty, papír, sklo</w:t>
      </w:r>
    </w:p>
    <w:p w14:paraId="72EACE2F" w14:textId="56D64B91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dům, čp. 182 – plasty, papír, sklo</w:t>
      </w:r>
    </w:p>
    <w:p w14:paraId="482389FC" w14:textId="77777777" w:rsidR="00611553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Bývalá čerpací stanice, naproti domu čp. 175 – papír, plasty</w:t>
      </w:r>
      <w:r w:rsidR="005C6C91">
        <w:rPr>
          <w:rFonts w:ascii="Arial" w:hAnsi="Arial" w:cs="Arial"/>
          <w:sz w:val="22"/>
          <w:szCs w:val="22"/>
        </w:rPr>
        <w:t xml:space="preserve">, oleje, </w:t>
      </w:r>
    </w:p>
    <w:p w14:paraId="4A907354" w14:textId="59786DD2" w:rsidR="00B54B37" w:rsidRDefault="00611553" w:rsidP="00611553">
      <w:pPr>
        <w:pStyle w:val="NormlnIMP"/>
        <w:suppressAutoHyphens w:val="0"/>
        <w:overflowPunct/>
        <w:autoSpaceDE/>
        <w:autoSpaceDN/>
        <w:adjustRightInd/>
        <w:spacing w:line="240" w:lineRule="auto"/>
        <w:ind w:left="79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C6C91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– areál firmy Rudolf Frank, čp. 68 Linhartice</w:t>
      </w:r>
    </w:p>
    <w:p w14:paraId="5A736F59" w14:textId="5D83D0F2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Křižovatka cest u domu čp. 84</w:t>
      </w:r>
      <w:r w:rsidR="005C6C91">
        <w:rPr>
          <w:rFonts w:ascii="Arial" w:hAnsi="Arial" w:cs="Arial"/>
          <w:sz w:val="22"/>
          <w:szCs w:val="22"/>
        </w:rPr>
        <w:t xml:space="preserve"> – plasty, papír</w:t>
      </w:r>
    </w:p>
    <w:p w14:paraId="03B58651" w14:textId="311A14E5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železné lávky, před domem čp. 163</w:t>
      </w:r>
      <w:r w:rsidR="005C6C91">
        <w:rPr>
          <w:rFonts w:ascii="Arial" w:hAnsi="Arial" w:cs="Arial"/>
          <w:sz w:val="22"/>
          <w:szCs w:val="22"/>
        </w:rPr>
        <w:t xml:space="preserve"> – plasty, papír, sklo</w:t>
      </w:r>
    </w:p>
    <w:p w14:paraId="58D4224D" w14:textId="276316DC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Okály, u domu čp. 159, 161, 165</w:t>
      </w:r>
      <w:r w:rsidR="005C6C91">
        <w:rPr>
          <w:rFonts w:ascii="Arial" w:hAnsi="Arial" w:cs="Arial"/>
          <w:sz w:val="22"/>
          <w:szCs w:val="22"/>
        </w:rPr>
        <w:t xml:space="preserve"> – plasty, papír</w:t>
      </w:r>
    </w:p>
    <w:p w14:paraId="04209AFB" w14:textId="6FE1C696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Prodejna smíšeného zboží, čp. 18</w:t>
      </w:r>
      <w:r w:rsidR="005C6C91">
        <w:rPr>
          <w:rFonts w:ascii="Arial" w:hAnsi="Arial" w:cs="Arial"/>
          <w:sz w:val="22"/>
          <w:szCs w:val="22"/>
        </w:rPr>
        <w:t xml:space="preserve"> – plasty, papír, sklo, oleje, textil</w:t>
      </w:r>
    </w:p>
    <w:p w14:paraId="58962702" w14:textId="5656B87B" w:rsidR="00B54B37" w:rsidRDefault="00B54B37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Křižovatka cest, naproti domu čp. 25</w:t>
      </w:r>
      <w:r w:rsidR="005C6C91">
        <w:rPr>
          <w:rFonts w:ascii="Arial" w:hAnsi="Arial" w:cs="Arial"/>
          <w:sz w:val="22"/>
          <w:szCs w:val="22"/>
        </w:rPr>
        <w:t xml:space="preserve"> – plasty, papír</w:t>
      </w:r>
    </w:p>
    <w:p w14:paraId="001DC1E6" w14:textId="6C6890D0" w:rsidR="00611553" w:rsidRDefault="00611553" w:rsidP="00851CB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3088 pod bývalým kravínem – biologický </w:t>
      </w:r>
      <w:proofErr w:type="gramStart"/>
      <w:r>
        <w:rPr>
          <w:rFonts w:ascii="Arial" w:hAnsi="Arial" w:cs="Arial"/>
          <w:sz w:val="22"/>
          <w:szCs w:val="22"/>
        </w:rPr>
        <w:t>odpad - celoročně</w:t>
      </w:r>
      <w:proofErr w:type="gramEnd"/>
    </w:p>
    <w:p w14:paraId="58CEAB03" w14:textId="6028CD6A" w:rsidR="0024722A" w:rsidRPr="00FB6AE5" w:rsidRDefault="00D26515" w:rsidP="005C6C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0B83706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7CD35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C5D22E" w14:textId="5AC93A3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C6C91">
        <w:rPr>
          <w:rFonts w:ascii="Arial" w:hAnsi="Arial" w:cs="Arial"/>
          <w:bCs/>
          <w:i/>
          <w:color w:val="000000"/>
        </w:rPr>
        <w:t>velkoobjemový kontejner označený BIO</w:t>
      </w:r>
    </w:p>
    <w:p w14:paraId="01B4DF92" w14:textId="56DEB0B1" w:rsidR="005C6C91" w:rsidRPr="005C6C91" w:rsidRDefault="000332D7" w:rsidP="003B02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C6C91">
        <w:rPr>
          <w:rFonts w:ascii="Arial" w:hAnsi="Arial" w:cs="Arial"/>
          <w:bCs/>
          <w:i/>
          <w:color w:val="000000"/>
        </w:rPr>
        <w:t>P</w:t>
      </w:r>
      <w:r w:rsidR="0024722A" w:rsidRPr="005C6C91">
        <w:rPr>
          <w:rFonts w:ascii="Arial" w:hAnsi="Arial" w:cs="Arial"/>
          <w:bCs/>
          <w:i/>
          <w:color w:val="000000"/>
        </w:rPr>
        <w:t>apír, barva</w:t>
      </w:r>
      <w:r w:rsidR="005C6C91" w:rsidRPr="005C6C91">
        <w:rPr>
          <w:rFonts w:ascii="Arial" w:hAnsi="Arial" w:cs="Arial"/>
          <w:bCs/>
          <w:i/>
          <w:color w:val="000000"/>
        </w:rPr>
        <w:t xml:space="preserve"> mo</w:t>
      </w:r>
      <w:r w:rsidR="005C6C91">
        <w:rPr>
          <w:rFonts w:ascii="Arial" w:hAnsi="Arial" w:cs="Arial"/>
          <w:bCs/>
          <w:i/>
          <w:color w:val="000000"/>
        </w:rPr>
        <w:t>d</w:t>
      </w:r>
      <w:r w:rsidR="005C6C91" w:rsidRPr="005C6C91">
        <w:rPr>
          <w:rFonts w:ascii="Arial" w:hAnsi="Arial" w:cs="Arial"/>
          <w:bCs/>
          <w:i/>
          <w:color w:val="000000"/>
        </w:rPr>
        <w:t>rá</w:t>
      </w:r>
    </w:p>
    <w:p w14:paraId="397EA825" w14:textId="42A907A4" w:rsidR="00A94551" w:rsidRPr="005C6C91" w:rsidRDefault="00A94551" w:rsidP="003B02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C6C91">
        <w:rPr>
          <w:rFonts w:ascii="Arial" w:hAnsi="Arial" w:cs="Arial"/>
          <w:bCs/>
          <w:i/>
          <w:color w:val="000000"/>
        </w:rPr>
        <w:t>Plasty, PET lahve,</w:t>
      </w:r>
      <w:r w:rsidR="005C6C91">
        <w:rPr>
          <w:rFonts w:ascii="Arial" w:hAnsi="Arial" w:cs="Arial"/>
          <w:bCs/>
          <w:i/>
          <w:color w:val="000000"/>
        </w:rPr>
        <w:t xml:space="preserve"> nápojové kartony,</w:t>
      </w:r>
      <w:r w:rsidRPr="005C6C91">
        <w:rPr>
          <w:rFonts w:ascii="Arial" w:hAnsi="Arial" w:cs="Arial"/>
          <w:bCs/>
          <w:i/>
          <w:color w:val="000000"/>
        </w:rPr>
        <w:t xml:space="preserve"> barva</w:t>
      </w:r>
      <w:r w:rsidR="005C6C91">
        <w:rPr>
          <w:rFonts w:ascii="Arial" w:hAnsi="Arial" w:cs="Arial"/>
          <w:bCs/>
          <w:i/>
          <w:color w:val="000000"/>
        </w:rPr>
        <w:t xml:space="preserve"> žlutá</w:t>
      </w:r>
    </w:p>
    <w:p w14:paraId="4B0556BA" w14:textId="00DC4CD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C6C91">
        <w:rPr>
          <w:rFonts w:ascii="Arial" w:hAnsi="Arial" w:cs="Arial"/>
          <w:bCs/>
          <w:i/>
          <w:color w:val="000000"/>
        </w:rPr>
        <w:t xml:space="preserve"> zelená, SKLO SMĚS</w:t>
      </w:r>
    </w:p>
    <w:p w14:paraId="26DCFBC2" w14:textId="444F714D" w:rsidR="00745703" w:rsidRPr="007648A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7648AB">
        <w:rPr>
          <w:rFonts w:ascii="Arial" w:hAnsi="Arial" w:cs="Arial"/>
          <w:bCs/>
          <w:i/>
        </w:rPr>
        <w:t>velkoobjemový kontejner s nápisem KOVY</w:t>
      </w:r>
    </w:p>
    <w:p w14:paraId="2A0AD2E8" w14:textId="4C443804" w:rsidR="007648AB" w:rsidRDefault="00547890" w:rsidP="00CA3A2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648A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648AB">
        <w:rPr>
          <w:rFonts w:ascii="Arial" w:hAnsi="Arial" w:cs="Arial"/>
          <w:i/>
          <w:iCs/>
          <w:sz w:val="22"/>
          <w:szCs w:val="22"/>
        </w:rPr>
        <w:t xml:space="preserve">, </w:t>
      </w:r>
      <w:r w:rsidR="007648AB" w:rsidRPr="007648AB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D226C7" w:rsidRPr="007648AB">
        <w:rPr>
          <w:rFonts w:ascii="Arial" w:hAnsi="Arial" w:cs="Arial"/>
          <w:i/>
          <w:iCs/>
          <w:sz w:val="22"/>
          <w:szCs w:val="22"/>
        </w:rPr>
        <w:t>barva</w:t>
      </w:r>
      <w:r w:rsidR="007648AB" w:rsidRPr="0076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7648AB">
        <w:rPr>
          <w:rFonts w:ascii="Arial" w:hAnsi="Arial" w:cs="Arial"/>
          <w:i/>
          <w:iCs/>
          <w:sz w:val="22"/>
          <w:szCs w:val="22"/>
        </w:rPr>
        <w:t>černá</w:t>
      </w:r>
    </w:p>
    <w:p w14:paraId="1C4650FA" w14:textId="4C398516" w:rsidR="00A342C0" w:rsidRPr="007648AB" w:rsidRDefault="00A342C0" w:rsidP="00CA3A2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648AB">
        <w:rPr>
          <w:rFonts w:ascii="Arial" w:hAnsi="Arial" w:cs="Arial"/>
          <w:i/>
          <w:iCs/>
          <w:sz w:val="22"/>
          <w:szCs w:val="22"/>
        </w:rPr>
        <w:t>Textil,</w:t>
      </w:r>
      <w:r w:rsidR="007648AB">
        <w:rPr>
          <w:rFonts w:ascii="Arial" w:hAnsi="Arial" w:cs="Arial"/>
          <w:i/>
          <w:iCs/>
          <w:sz w:val="22"/>
          <w:szCs w:val="22"/>
        </w:rPr>
        <w:t xml:space="preserve"> kontejner s nápisem „SBĚR ODĚVŮ, OBUVI A TEXTILU“</w:t>
      </w:r>
    </w:p>
    <w:p w14:paraId="509D446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5655D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2745C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AD0A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1770D8F" w14:textId="77777777" w:rsidR="003A0DB1" w:rsidRPr="003A0DB1" w:rsidRDefault="003A0DB1" w:rsidP="003A0DB1">
      <w:pPr>
        <w:pStyle w:val="Default"/>
        <w:ind w:left="360"/>
      </w:pPr>
    </w:p>
    <w:p w14:paraId="0F5005BD" w14:textId="097A345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648AB">
        <w:rPr>
          <w:rFonts w:ascii="Arial" w:hAnsi="Arial" w:cs="Arial"/>
          <w:sz w:val="22"/>
          <w:szCs w:val="22"/>
        </w:rPr>
        <w:t xml:space="preserve"> a nápojové kartony, </w:t>
      </w:r>
      <w:r>
        <w:rPr>
          <w:rFonts w:ascii="Arial" w:hAnsi="Arial" w:cs="Arial"/>
          <w:sz w:val="22"/>
          <w:szCs w:val="22"/>
        </w:rPr>
        <w:t>sklo, kovy</w:t>
      </w:r>
      <w:r w:rsidR="007648AB">
        <w:rPr>
          <w:rFonts w:ascii="Arial" w:hAnsi="Arial" w:cs="Arial"/>
          <w:sz w:val="22"/>
          <w:szCs w:val="22"/>
        </w:rPr>
        <w:t xml:space="preserve">, biologické odpady, jedlé oleje a tuky, textil lze také odevzdávat ve sběrném dvoře Technických Služeb Moravská Třebová s.r.o, který je umístěn na ulici Zahradnická </w:t>
      </w:r>
      <w:r w:rsidR="00B01FFD">
        <w:rPr>
          <w:rFonts w:ascii="Arial" w:hAnsi="Arial" w:cs="Arial"/>
          <w:sz w:val="22"/>
          <w:szCs w:val="22"/>
        </w:rPr>
        <w:t>1412/21</w:t>
      </w:r>
      <w:r w:rsidR="007648AB">
        <w:rPr>
          <w:rFonts w:ascii="Arial" w:hAnsi="Arial" w:cs="Arial"/>
          <w:sz w:val="22"/>
          <w:szCs w:val="22"/>
        </w:rPr>
        <w:t xml:space="preserve"> Moravsk</w:t>
      </w:r>
      <w:r w:rsidR="00B01FFD">
        <w:rPr>
          <w:rFonts w:ascii="Arial" w:hAnsi="Arial" w:cs="Arial"/>
          <w:sz w:val="22"/>
          <w:szCs w:val="22"/>
        </w:rPr>
        <w:t>á</w:t>
      </w:r>
      <w:r w:rsidR="007648AB">
        <w:rPr>
          <w:rFonts w:ascii="Arial" w:hAnsi="Arial" w:cs="Arial"/>
          <w:sz w:val="22"/>
          <w:szCs w:val="22"/>
        </w:rPr>
        <w:t xml:space="preserve"> Třebov</w:t>
      </w:r>
      <w:r w:rsidR="00B01FFD">
        <w:rPr>
          <w:rFonts w:ascii="Arial" w:hAnsi="Arial" w:cs="Arial"/>
          <w:sz w:val="22"/>
          <w:szCs w:val="22"/>
        </w:rPr>
        <w:t>á</w:t>
      </w:r>
      <w:r w:rsidR="007648AB">
        <w:rPr>
          <w:rFonts w:ascii="Arial" w:hAnsi="Arial" w:cs="Arial"/>
          <w:sz w:val="22"/>
          <w:szCs w:val="22"/>
        </w:rPr>
        <w:t xml:space="preserve"> (při tomto způsobu je nutné vyzvednout na obecním úřadě tzv. průvodku odpadu). </w:t>
      </w:r>
    </w:p>
    <w:p w14:paraId="0BF8CE86" w14:textId="77777777" w:rsidR="003A0DB1" w:rsidRDefault="003A0DB1" w:rsidP="003A0DB1">
      <w:pPr>
        <w:pStyle w:val="Default"/>
        <w:ind w:left="360"/>
      </w:pPr>
    </w:p>
    <w:p w14:paraId="3C3F2E27" w14:textId="77777777" w:rsidR="00611553" w:rsidRDefault="00611553" w:rsidP="003A0DB1">
      <w:pPr>
        <w:pStyle w:val="Default"/>
        <w:ind w:left="360"/>
      </w:pPr>
    </w:p>
    <w:p w14:paraId="7BD4E665" w14:textId="77777777" w:rsidR="00611553" w:rsidRDefault="00611553" w:rsidP="003A0DB1">
      <w:pPr>
        <w:pStyle w:val="Default"/>
        <w:ind w:left="360"/>
      </w:pPr>
    </w:p>
    <w:p w14:paraId="63179A4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85BCE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ADBF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92C62B" w14:textId="06251B5A" w:rsidR="0024722A" w:rsidRDefault="006101FB" w:rsidP="00E556D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648AB">
        <w:rPr>
          <w:rFonts w:ascii="Arial" w:hAnsi="Arial" w:cs="Arial"/>
          <w:sz w:val="22"/>
          <w:szCs w:val="22"/>
        </w:rPr>
        <w:t>S</w:t>
      </w:r>
      <w:r w:rsidR="0024722A" w:rsidRPr="007648AB">
        <w:rPr>
          <w:rFonts w:ascii="Arial" w:hAnsi="Arial" w:cs="Arial"/>
          <w:sz w:val="22"/>
          <w:szCs w:val="22"/>
        </w:rPr>
        <w:t>voz</w:t>
      </w:r>
      <w:r w:rsidR="00A94551" w:rsidRPr="007648A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648AB">
        <w:rPr>
          <w:rFonts w:ascii="Arial" w:hAnsi="Arial" w:cs="Arial"/>
          <w:sz w:val="22"/>
          <w:szCs w:val="22"/>
        </w:rPr>
        <w:t xml:space="preserve"> odpad</w:t>
      </w:r>
      <w:r w:rsidR="00A94551" w:rsidRPr="007648AB">
        <w:rPr>
          <w:rFonts w:ascii="Arial" w:hAnsi="Arial" w:cs="Arial"/>
          <w:sz w:val="22"/>
          <w:szCs w:val="22"/>
        </w:rPr>
        <w:t>u</w:t>
      </w:r>
      <w:r w:rsidR="001078B1" w:rsidRPr="007648AB">
        <w:rPr>
          <w:rFonts w:ascii="Arial" w:hAnsi="Arial" w:cs="Arial"/>
          <w:sz w:val="22"/>
          <w:szCs w:val="22"/>
        </w:rPr>
        <w:t xml:space="preserve"> </w:t>
      </w:r>
      <w:r w:rsidR="0024722A" w:rsidRPr="007648AB">
        <w:rPr>
          <w:rFonts w:ascii="Arial" w:hAnsi="Arial" w:cs="Arial"/>
          <w:sz w:val="22"/>
          <w:szCs w:val="22"/>
        </w:rPr>
        <w:t>je zajišťován</w:t>
      </w:r>
      <w:r w:rsidR="00A94551" w:rsidRPr="007648AB">
        <w:rPr>
          <w:rFonts w:ascii="Arial" w:hAnsi="Arial" w:cs="Arial"/>
          <w:sz w:val="22"/>
          <w:szCs w:val="22"/>
        </w:rPr>
        <w:t xml:space="preserve"> </w:t>
      </w:r>
      <w:r w:rsidR="00A94551" w:rsidRPr="007648A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648A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648AB">
        <w:rPr>
          <w:rFonts w:ascii="Arial" w:hAnsi="Arial" w:cs="Arial"/>
          <w:sz w:val="22"/>
          <w:szCs w:val="22"/>
        </w:rPr>
        <w:t>svozu</w:t>
      </w:r>
      <w:r w:rsidR="0024722A" w:rsidRPr="007648AB">
        <w:rPr>
          <w:rFonts w:ascii="Arial" w:hAnsi="Arial" w:cs="Arial"/>
          <w:sz w:val="22"/>
          <w:szCs w:val="22"/>
        </w:rPr>
        <w:t xml:space="preserve"> jsou zveřejňovány</w:t>
      </w:r>
      <w:r w:rsidR="007648AB" w:rsidRPr="007648AB">
        <w:rPr>
          <w:rFonts w:ascii="Arial" w:hAnsi="Arial" w:cs="Arial"/>
          <w:sz w:val="22"/>
          <w:szCs w:val="22"/>
        </w:rPr>
        <w:t xml:space="preserve"> na webových stránkách obce, vývěskách obce a prostřednictvím místního rozhlasu.</w:t>
      </w:r>
      <w:r w:rsidR="0024722A" w:rsidRPr="007648AB">
        <w:rPr>
          <w:rFonts w:ascii="Arial" w:hAnsi="Arial" w:cs="Arial"/>
          <w:sz w:val="22"/>
          <w:szCs w:val="22"/>
        </w:rPr>
        <w:t xml:space="preserve"> </w:t>
      </w:r>
    </w:p>
    <w:p w14:paraId="31106BF4" w14:textId="77777777" w:rsidR="007648AB" w:rsidRPr="00FB6AE5" w:rsidRDefault="007648AB" w:rsidP="007648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32F21F" w14:textId="14D5F38F" w:rsidR="00C94283" w:rsidRDefault="00C94283" w:rsidP="0055732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1FFD">
        <w:rPr>
          <w:rFonts w:ascii="Arial" w:hAnsi="Arial" w:cs="Arial"/>
          <w:sz w:val="22"/>
          <w:szCs w:val="22"/>
        </w:rPr>
        <w:t>Nebezpečný odpad lze také odevzdávat ve sběrném dvoře</w:t>
      </w:r>
      <w:r w:rsidR="007648AB" w:rsidRPr="00B01FFD">
        <w:rPr>
          <w:rFonts w:ascii="Arial" w:hAnsi="Arial" w:cs="Arial"/>
          <w:sz w:val="22"/>
          <w:szCs w:val="22"/>
        </w:rPr>
        <w:t xml:space="preserve"> Technických služeb Moravská Třebová</w:t>
      </w:r>
      <w:r w:rsidR="00B01FFD">
        <w:rPr>
          <w:rFonts w:ascii="Arial" w:hAnsi="Arial" w:cs="Arial"/>
          <w:sz w:val="22"/>
          <w:szCs w:val="22"/>
        </w:rPr>
        <w:t xml:space="preserve"> s.r.o.</w:t>
      </w:r>
      <w:r w:rsidR="007648AB" w:rsidRPr="00B01FFD">
        <w:rPr>
          <w:rFonts w:ascii="Arial" w:hAnsi="Arial" w:cs="Arial"/>
          <w:sz w:val="22"/>
          <w:szCs w:val="22"/>
        </w:rPr>
        <w:t xml:space="preserve">, který </w:t>
      </w:r>
      <w:r w:rsidRPr="00B01FFD">
        <w:rPr>
          <w:rFonts w:ascii="Arial" w:hAnsi="Arial" w:cs="Arial"/>
          <w:sz w:val="22"/>
          <w:szCs w:val="22"/>
        </w:rPr>
        <w:t>je umístěn</w:t>
      </w:r>
      <w:r w:rsidR="007648AB" w:rsidRPr="00B01FFD">
        <w:rPr>
          <w:rFonts w:ascii="Arial" w:hAnsi="Arial" w:cs="Arial"/>
          <w:sz w:val="22"/>
          <w:szCs w:val="22"/>
        </w:rPr>
        <w:t xml:space="preserve"> na ulici Zahradnick</w:t>
      </w:r>
      <w:r w:rsidR="00B01FFD">
        <w:rPr>
          <w:rFonts w:ascii="Arial" w:hAnsi="Arial" w:cs="Arial"/>
          <w:sz w:val="22"/>
          <w:szCs w:val="22"/>
        </w:rPr>
        <w:t>á</w:t>
      </w:r>
      <w:r w:rsidR="007648AB" w:rsidRPr="00B01FFD">
        <w:rPr>
          <w:rFonts w:ascii="Arial" w:hAnsi="Arial" w:cs="Arial"/>
          <w:sz w:val="22"/>
          <w:szCs w:val="22"/>
        </w:rPr>
        <w:t xml:space="preserve"> </w:t>
      </w:r>
      <w:r w:rsidR="00B01FFD">
        <w:rPr>
          <w:rFonts w:ascii="Arial" w:hAnsi="Arial" w:cs="Arial"/>
          <w:sz w:val="22"/>
          <w:szCs w:val="22"/>
        </w:rPr>
        <w:t>1412/</w:t>
      </w:r>
      <w:r w:rsidR="007648AB" w:rsidRPr="00B01FFD">
        <w:rPr>
          <w:rFonts w:ascii="Arial" w:hAnsi="Arial" w:cs="Arial"/>
          <w:sz w:val="22"/>
          <w:szCs w:val="22"/>
        </w:rPr>
        <w:t>21 Moravská Třebová,</w:t>
      </w:r>
      <w:r w:rsidR="00B01FFD" w:rsidRPr="00B01FFD">
        <w:rPr>
          <w:rFonts w:ascii="Arial" w:hAnsi="Arial" w:cs="Arial"/>
          <w:sz w:val="22"/>
          <w:szCs w:val="22"/>
        </w:rPr>
        <w:t xml:space="preserve"> (při tomto způsobu je nutné vyzvednout na ob</w:t>
      </w:r>
      <w:r w:rsidR="00B01FFD">
        <w:rPr>
          <w:rFonts w:ascii="Arial" w:hAnsi="Arial" w:cs="Arial"/>
          <w:sz w:val="22"/>
          <w:szCs w:val="22"/>
        </w:rPr>
        <w:t>ec</w:t>
      </w:r>
      <w:r w:rsidR="00B01FFD" w:rsidRPr="00B01FFD">
        <w:rPr>
          <w:rFonts w:ascii="Arial" w:hAnsi="Arial" w:cs="Arial"/>
          <w:sz w:val="22"/>
          <w:szCs w:val="22"/>
        </w:rPr>
        <w:t>ním úř</w:t>
      </w:r>
      <w:r w:rsidR="00B01FFD">
        <w:rPr>
          <w:rFonts w:ascii="Arial" w:hAnsi="Arial" w:cs="Arial"/>
          <w:sz w:val="22"/>
          <w:szCs w:val="22"/>
        </w:rPr>
        <w:t>a</w:t>
      </w:r>
      <w:r w:rsidR="00B01FFD" w:rsidRPr="00B01FFD">
        <w:rPr>
          <w:rFonts w:ascii="Arial" w:hAnsi="Arial" w:cs="Arial"/>
          <w:sz w:val="22"/>
          <w:szCs w:val="22"/>
        </w:rPr>
        <w:t>dě tzv. průvodku odpadu).</w:t>
      </w:r>
    </w:p>
    <w:p w14:paraId="46174D70" w14:textId="77777777" w:rsidR="00B01FFD" w:rsidRPr="00B01FFD" w:rsidRDefault="00B01FFD" w:rsidP="00B01FFD">
      <w:pPr>
        <w:jc w:val="both"/>
        <w:rPr>
          <w:rFonts w:ascii="Arial" w:hAnsi="Arial" w:cs="Arial"/>
          <w:sz w:val="22"/>
          <w:szCs w:val="22"/>
        </w:rPr>
      </w:pPr>
    </w:p>
    <w:p w14:paraId="017F5EB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E604E19" w14:textId="5B5AE7A8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FA0C57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C518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546DEC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DD845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E44650" w14:textId="1C055D93" w:rsidR="00560DED" w:rsidRPr="00B01FFD" w:rsidRDefault="006101FB" w:rsidP="006E1CF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01FFD">
        <w:rPr>
          <w:rFonts w:ascii="Arial" w:hAnsi="Arial" w:cs="Arial"/>
          <w:sz w:val="22"/>
          <w:szCs w:val="22"/>
        </w:rPr>
        <w:t>S</w:t>
      </w:r>
      <w:r w:rsidR="000F645D" w:rsidRPr="00B01FFD">
        <w:rPr>
          <w:rFonts w:ascii="Arial" w:hAnsi="Arial" w:cs="Arial"/>
          <w:sz w:val="22"/>
          <w:szCs w:val="22"/>
        </w:rPr>
        <w:t>voz objemného odpadu je zajišťován</w:t>
      </w:r>
      <w:r w:rsidR="00B01FFD" w:rsidRPr="00B01FFD">
        <w:rPr>
          <w:rFonts w:ascii="Arial" w:hAnsi="Arial" w:cs="Arial"/>
          <w:sz w:val="22"/>
          <w:szCs w:val="22"/>
        </w:rPr>
        <w:t xml:space="preserve"> dvakrát ročně </w:t>
      </w:r>
      <w:r w:rsidR="000F645D" w:rsidRPr="00B01FFD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B01FFD">
        <w:rPr>
          <w:rFonts w:ascii="Arial" w:hAnsi="Arial" w:cs="Arial"/>
          <w:sz w:val="22"/>
          <w:szCs w:val="22"/>
        </w:rPr>
        <w:t>svozu</w:t>
      </w:r>
      <w:r w:rsidR="000F645D" w:rsidRPr="00B01FFD">
        <w:rPr>
          <w:rFonts w:ascii="Arial" w:hAnsi="Arial" w:cs="Arial"/>
          <w:sz w:val="22"/>
          <w:szCs w:val="22"/>
        </w:rPr>
        <w:t xml:space="preserve"> jsou zveřejňovány</w:t>
      </w:r>
      <w:r w:rsidR="00B01FFD" w:rsidRPr="00B01FFD">
        <w:rPr>
          <w:rFonts w:ascii="Arial" w:hAnsi="Arial" w:cs="Arial"/>
          <w:sz w:val="22"/>
          <w:szCs w:val="22"/>
        </w:rPr>
        <w:t xml:space="preserve"> na webových stránkách obce, vývěskách obce a prostřednictvím místního rozhlasu</w:t>
      </w:r>
    </w:p>
    <w:p w14:paraId="0B830B14" w14:textId="77777777" w:rsidR="00B01FFD" w:rsidRPr="00B01FFD" w:rsidRDefault="00B01FFD" w:rsidP="00B01FF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A4E1F" w14:textId="0C749F1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B01FFD">
        <w:rPr>
          <w:rFonts w:ascii="Arial" w:hAnsi="Arial" w:cs="Arial"/>
          <w:sz w:val="22"/>
          <w:szCs w:val="22"/>
        </w:rPr>
        <w:t xml:space="preserve"> Technických služeb Moravská Třebová s.r.o.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B01FFD">
        <w:rPr>
          <w:rFonts w:ascii="Arial" w:hAnsi="Arial" w:cs="Arial"/>
          <w:sz w:val="22"/>
          <w:szCs w:val="22"/>
        </w:rPr>
        <w:t xml:space="preserve"> na ulici Zahradnická 1412/21 Moravská Třebová (při tomto způsobu je nutné vyzvednout na obecním úřad</w:t>
      </w:r>
      <w:r w:rsidR="00611553">
        <w:rPr>
          <w:rFonts w:ascii="Arial" w:hAnsi="Arial" w:cs="Arial"/>
          <w:sz w:val="22"/>
          <w:szCs w:val="22"/>
        </w:rPr>
        <w:t>ě</w:t>
      </w:r>
      <w:r w:rsidR="00B01FFD">
        <w:rPr>
          <w:rFonts w:ascii="Arial" w:hAnsi="Arial" w:cs="Arial"/>
          <w:sz w:val="22"/>
          <w:szCs w:val="22"/>
        </w:rPr>
        <w:t xml:space="preserve"> tzv. průvodku odpadu).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943B3D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56D18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B174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C8D7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F5B5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3AD2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B10B4A" w14:textId="710846C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0B0AEC" w14:textId="07DD90D8" w:rsidR="0025354B" w:rsidRPr="004950D3" w:rsidRDefault="004950D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</w:t>
      </w:r>
      <w:r w:rsidRPr="004950D3">
        <w:rPr>
          <w:rFonts w:ascii="Arial" w:hAnsi="Arial" w:cs="Arial"/>
          <w:bCs/>
          <w:i/>
          <w:sz w:val="22"/>
          <w:szCs w:val="22"/>
        </w:rPr>
        <w:t>ypizované sběrné nádoby – popelnice, určené ke shromažďování</w:t>
      </w:r>
      <w:r>
        <w:rPr>
          <w:rFonts w:ascii="Arial" w:hAnsi="Arial" w:cs="Arial"/>
          <w:bCs/>
          <w:i/>
          <w:sz w:val="22"/>
          <w:szCs w:val="22"/>
        </w:rPr>
        <w:t xml:space="preserve"> směsného komunálního odpadu o objemu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110l</w:t>
      </w:r>
      <w:proofErr w:type="gramEnd"/>
      <w:r>
        <w:rPr>
          <w:rFonts w:ascii="Arial" w:hAnsi="Arial" w:cs="Arial"/>
          <w:bCs/>
          <w:i/>
          <w:sz w:val="22"/>
          <w:szCs w:val="22"/>
        </w:rPr>
        <w:t>, 120l a 240l</w:t>
      </w:r>
      <w:r w:rsidR="00B01FFD" w:rsidRPr="004950D3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065D2BD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50D3">
        <w:rPr>
          <w:rFonts w:ascii="Arial" w:hAnsi="Arial" w:cs="Arial"/>
          <w:i/>
          <w:sz w:val="22"/>
          <w:szCs w:val="22"/>
        </w:rPr>
        <w:t>odpadkové koše</w:t>
      </w:r>
      <w:r w:rsidR="0025354B" w:rsidRPr="004950D3">
        <w:rPr>
          <w:rFonts w:ascii="Arial" w:hAnsi="Arial" w:cs="Arial"/>
          <w:i/>
          <w:sz w:val="22"/>
          <w:szCs w:val="22"/>
        </w:rPr>
        <w:t>,</w:t>
      </w:r>
      <w:r w:rsidR="0025354B" w:rsidRPr="004950D3">
        <w:rPr>
          <w:rFonts w:ascii="Arial" w:hAnsi="Arial" w:cs="Arial"/>
          <w:sz w:val="22"/>
          <w:szCs w:val="22"/>
        </w:rPr>
        <w:t xml:space="preserve"> </w:t>
      </w:r>
      <w:r w:rsidR="0025354B" w:rsidRPr="004950D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CDD8141" w14:textId="77777777" w:rsidR="004950D3" w:rsidRPr="004950D3" w:rsidRDefault="004950D3" w:rsidP="004950D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F66D6C1" w14:textId="41A8521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7497E2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00B0D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8C3024" w14:textId="09AF1EC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52A1">
        <w:rPr>
          <w:rFonts w:ascii="Arial" w:hAnsi="Arial" w:cs="Arial"/>
          <w:b/>
          <w:sz w:val="22"/>
          <w:szCs w:val="22"/>
        </w:rPr>
        <w:t>7</w:t>
      </w:r>
    </w:p>
    <w:p w14:paraId="4C1FDCC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D656FF8" w14:textId="5C4F321E" w:rsidR="00425B78" w:rsidRDefault="00425B78" w:rsidP="00F252A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7856758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3DA645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851675" w14:textId="668BB755" w:rsidR="00543342" w:rsidRPr="0031415A" w:rsidRDefault="00D27F18" w:rsidP="00F252A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a)</w:t>
      </w:r>
      <w:r w:rsidR="00F252A1">
        <w:rPr>
          <w:rFonts w:ascii="Arial" w:hAnsi="Arial" w:cs="Arial"/>
          <w:sz w:val="22"/>
          <w:szCs w:val="22"/>
        </w:rPr>
        <w:t xml:space="preserve">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09BB4F0A" w14:textId="5DCD501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F252A1">
        <w:rPr>
          <w:rFonts w:ascii="Arial" w:hAnsi="Arial" w:cs="Arial"/>
          <w:sz w:val="22"/>
          <w:szCs w:val="22"/>
        </w:rPr>
        <w:t xml:space="preserve"> sportovní vybavení</w:t>
      </w:r>
    </w:p>
    <w:p w14:paraId="68329D3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C67EA0" w14:textId="08270450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F252A1">
        <w:rPr>
          <w:rFonts w:ascii="Arial" w:hAnsi="Arial" w:cs="Arial"/>
          <w:sz w:val="22"/>
          <w:szCs w:val="22"/>
        </w:rPr>
        <w:t xml:space="preserve"> do sběrné nádoby za prodejnou smíšeného zboží čp. 18.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982C930" w14:textId="77777777" w:rsidR="00F252A1" w:rsidRPr="009743BA" w:rsidRDefault="00F252A1" w:rsidP="00F252A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1F4C80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6AB3B04" w14:textId="7043B83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52A1">
        <w:rPr>
          <w:rFonts w:ascii="Arial" w:hAnsi="Arial" w:cs="Arial"/>
          <w:b/>
          <w:sz w:val="22"/>
          <w:szCs w:val="22"/>
        </w:rPr>
        <w:t>8</w:t>
      </w:r>
    </w:p>
    <w:p w14:paraId="0203ED6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69CD094" w14:textId="37B1257B" w:rsidR="00077E69" w:rsidRDefault="00211D36" w:rsidP="00F252A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46A7FD3" w14:textId="77777777" w:rsidR="00F252A1" w:rsidRPr="00F252A1" w:rsidRDefault="00F252A1" w:rsidP="00F252A1"/>
    <w:p w14:paraId="58FAB41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4DB35D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AD330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8B56A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2D57406" w14:textId="2FFB5E02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D0E0F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528ACA" w14:textId="076F1E05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</w:t>
      </w:r>
      <w:r w:rsidR="00F252A1">
        <w:rPr>
          <w:rFonts w:ascii="Arial" w:hAnsi="Arial" w:cs="Arial"/>
          <w:sz w:val="22"/>
          <w:szCs w:val="22"/>
        </w:rPr>
        <w:t>edávat na stanoviště za kulturním domem, po předchozí dohodě.</w:t>
      </w:r>
    </w:p>
    <w:p w14:paraId="7AA3505B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B0F9A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65E291" w14:textId="1485F4A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252A1">
        <w:rPr>
          <w:rFonts w:ascii="Arial" w:hAnsi="Arial" w:cs="Arial"/>
          <w:b/>
          <w:sz w:val="22"/>
          <w:szCs w:val="22"/>
        </w:rPr>
        <w:t>9</w:t>
      </w:r>
    </w:p>
    <w:p w14:paraId="08B1B44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358D3B7" w14:textId="77777777" w:rsidR="00611553" w:rsidRDefault="00611553">
      <w:pPr>
        <w:jc w:val="center"/>
        <w:rPr>
          <w:rFonts w:ascii="Arial" w:hAnsi="Arial" w:cs="Arial"/>
          <w:b/>
          <w:sz w:val="22"/>
          <w:szCs w:val="22"/>
        </w:rPr>
      </w:pPr>
    </w:p>
    <w:p w14:paraId="4AD7E01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6BCE3C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7BABE1" w14:textId="30C30334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252A1">
        <w:rPr>
          <w:rFonts w:ascii="Arial" w:hAnsi="Arial" w:cs="Arial"/>
          <w:sz w:val="22"/>
          <w:szCs w:val="22"/>
        </w:rPr>
        <w:t xml:space="preserve">použít, předat či odstranit pouze zákonem stanoveným </w:t>
      </w:r>
      <w:r w:rsidR="00ED4D09" w:rsidRPr="00F51194">
        <w:rPr>
          <w:rFonts w:ascii="Arial" w:hAnsi="Arial" w:cs="Arial"/>
          <w:sz w:val="22"/>
          <w:szCs w:val="22"/>
        </w:rPr>
        <w:t>způsobem</w:t>
      </w:r>
      <w:r w:rsidR="00ED4D09" w:rsidRPr="00F5119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D4D09" w:rsidRPr="00F51194">
        <w:rPr>
          <w:rFonts w:ascii="Arial" w:hAnsi="Arial" w:cs="Arial"/>
          <w:sz w:val="22"/>
          <w:szCs w:val="22"/>
        </w:rPr>
        <w:t>.</w:t>
      </w:r>
      <w:r w:rsidR="00ED4D09">
        <w:rPr>
          <w:rFonts w:ascii="Arial" w:hAnsi="Arial" w:cs="Arial"/>
          <w:sz w:val="22"/>
          <w:szCs w:val="22"/>
        </w:rPr>
        <w:t xml:space="preserve">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7D950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476BB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AFCF073" w14:textId="2575D2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D4D09">
        <w:rPr>
          <w:rFonts w:ascii="Arial" w:hAnsi="Arial" w:cs="Arial"/>
          <w:b/>
          <w:sz w:val="22"/>
          <w:szCs w:val="22"/>
        </w:rPr>
        <w:t>0</w:t>
      </w:r>
    </w:p>
    <w:p w14:paraId="34A14E0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3A819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8A2FAE" w14:textId="3F8B93C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ED4D09">
        <w:rPr>
          <w:rFonts w:ascii="Arial" w:hAnsi="Arial" w:cs="Arial"/>
          <w:sz w:val="22"/>
          <w:szCs w:val="22"/>
        </w:rPr>
        <w:t>. 1/2019 O stanovení systému shromažďování, sběru, přepravy, třídění, využívání a odstraňování komunálních odpadů a nakládání se stavebním odpadem na území obce Linhartice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ED4D09">
        <w:rPr>
          <w:rFonts w:ascii="Arial" w:hAnsi="Arial" w:cs="Arial"/>
          <w:sz w:val="22"/>
          <w:szCs w:val="22"/>
        </w:rPr>
        <w:t xml:space="preserve"> 27.11.2019.</w:t>
      </w:r>
    </w:p>
    <w:p w14:paraId="4AEA109B" w14:textId="77777777" w:rsidR="00ED4D09" w:rsidRPr="000F4ADB" w:rsidRDefault="00ED4D0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541E66" w14:textId="2075C02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D4D09">
        <w:rPr>
          <w:rFonts w:ascii="Arial" w:hAnsi="Arial" w:cs="Arial"/>
          <w:b/>
          <w:sz w:val="22"/>
          <w:szCs w:val="22"/>
        </w:rPr>
        <w:t>1</w:t>
      </w:r>
    </w:p>
    <w:p w14:paraId="341EF00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EAB5C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824CC1" w14:textId="39AC564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ED4D09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8C7662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6650B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338F9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87D3C3" w14:textId="2D6B5A00" w:rsidR="0024722A" w:rsidRDefault="00ED4D09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Marcela Šípová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Lucie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Medříková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5F21DFC" w14:textId="338E86AB" w:rsidR="00ED4D09" w:rsidRPr="00FB6AE5" w:rsidRDefault="00ED4D0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Starostka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proofErr w:type="gramStart"/>
      <w:r>
        <w:rPr>
          <w:rFonts w:ascii="Arial" w:hAnsi="Arial" w:cs="Arial"/>
          <w:bCs/>
          <w:i/>
          <w:sz w:val="22"/>
          <w:szCs w:val="22"/>
        </w:rPr>
        <w:tab/>
        <w:t xml:space="preserve">  místostarostka</w:t>
      </w:r>
      <w:proofErr w:type="gramEnd"/>
    </w:p>
    <w:p w14:paraId="08D39AD0" w14:textId="7C31EC68" w:rsidR="004D5A15" w:rsidRDefault="00ED4D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</w:p>
    <w:p w14:paraId="3914DFFB" w14:textId="77777777" w:rsidR="00ED4D09" w:rsidRDefault="00ED4D09">
      <w:pPr>
        <w:rPr>
          <w:rFonts w:ascii="Arial" w:hAnsi="Arial" w:cs="Arial"/>
          <w:sz w:val="22"/>
          <w:szCs w:val="22"/>
        </w:rPr>
      </w:pPr>
    </w:p>
    <w:p w14:paraId="16497BE3" w14:textId="77777777" w:rsidR="00ED4D09" w:rsidRDefault="00ED4D09">
      <w:pPr>
        <w:rPr>
          <w:rFonts w:ascii="Arial" w:hAnsi="Arial" w:cs="Arial"/>
          <w:sz w:val="22"/>
          <w:szCs w:val="22"/>
        </w:rPr>
      </w:pPr>
    </w:p>
    <w:sectPr w:rsidR="00ED4D0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B5063" w14:textId="77777777" w:rsidR="00123ED8" w:rsidRDefault="00123ED8">
      <w:r>
        <w:separator/>
      </w:r>
    </w:p>
  </w:endnote>
  <w:endnote w:type="continuationSeparator" w:id="0">
    <w:p w14:paraId="13C855E5" w14:textId="77777777" w:rsidR="00123ED8" w:rsidRDefault="0012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D0F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B97B73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5837B" w14:textId="77777777" w:rsidR="00123ED8" w:rsidRDefault="00123ED8">
      <w:r>
        <w:separator/>
      </w:r>
    </w:p>
  </w:footnote>
  <w:footnote w:type="continuationSeparator" w:id="0">
    <w:p w14:paraId="000ACC38" w14:textId="77777777" w:rsidR="00123ED8" w:rsidRDefault="00123ED8">
      <w:r>
        <w:continuationSeparator/>
      </w:r>
    </w:p>
  </w:footnote>
  <w:footnote w:id="1">
    <w:p w14:paraId="708A4D3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C1AB8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2BA4F1F" w14:textId="77777777" w:rsidR="00ED4D09" w:rsidRPr="00F57384" w:rsidRDefault="00ED4D09" w:rsidP="00ED4D09">
      <w:pPr>
        <w:jc w:val="both"/>
        <w:rPr>
          <w:rFonts w:ascii="Arial" w:hAnsi="Arial" w:cs="Arial"/>
          <w:i/>
          <w:sz w:val="20"/>
          <w:szCs w:val="20"/>
        </w:rPr>
      </w:pPr>
      <w:r w:rsidRPr="00F57384">
        <w:rPr>
          <w:rStyle w:val="Znakapoznpodarou"/>
          <w:rFonts w:ascii="Arial" w:hAnsi="Arial" w:cs="Arial"/>
          <w:sz w:val="20"/>
          <w:szCs w:val="20"/>
        </w:rPr>
        <w:footnoteRef/>
      </w:r>
      <w:r w:rsidRPr="00F57384">
        <w:rPr>
          <w:rFonts w:ascii="Arial" w:hAnsi="Arial" w:cs="Arial"/>
          <w:sz w:val="20"/>
          <w:szCs w:val="20"/>
        </w:rPr>
        <w:t xml:space="preserve"> Pro odstranění stavebního a demoličního odpadu lze za úhradu, kterou přijímá obecní úřad, např. objednat obecní kontejner.</w:t>
      </w:r>
      <w:r w:rsidRPr="00F57384">
        <w:rPr>
          <w:rFonts w:ascii="Arial" w:hAnsi="Arial" w:cs="Arial"/>
          <w:i/>
          <w:sz w:val="20"/>
          <w:szCs w:val="20"/>
        </w:rPr>
        <w:t xml:space="preserve"> </w:t>
      </w:r>
      <w:r w:rsidRPr="00F57384">
        <w:rPr>
          <w:rFonts w:ascii="Arial" w:hAnsi="Arial" w:cs="Arial"/>
          <w:sz w:val="20"/>
          <w:szCs w:val="20"/>
        </w:rPr>
        <w:t>Fyzické osoby mohou do takto objednaného obecního kontejneru předávat stavební a demoliční odpad o maximální hmotnosti 1000 kg. Celková maximální hmotnost za úhradu přebíraného stavebního a demoličního odpadu činí od jednotlivých fyzických osob 1000 kg/osobu/rok.</w:t>
      </w:r>
    </w:p>
    <w:p w14:paraId="307A3746" w14:textId="77777777" w:rsidR="00ED4D09" w:rsidRDefault="00ED4D09" w:rsidP="00ED4D0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1216BD"/>
    <w:multiLevelType w:val="hybridMultilevel"/>
    <w:tmpl w:val="3CE44D2E"/>
    <w:lvl w:ilvl="0" w:tplc="5D60801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8389825">
    <w:abstractNumId w:val="7"/>
  </w:num>
  <w:num w:numId="2" w16cid:durableId="1531065472">
    <w:abstractNumId w:val="32"/>
  </w:num>
  <w:num w:numId="3" w16cid:durableId="94058410">
    <w:abstractNumId w:val="4"/>
  </w:num>
  <w:num w:numId="4" w16cid:durableId="461315850">
    <w:abstractNumId w:val="23"/>
  </w:num>
  <w:num w:numId="5" w16cid:durableId="1051685167">
    <w:abstractNumId w:val="20"/>
  </w:num>
  <w:num w:numId="6" w16cid:durableId="890578049">
    <w:abstractNumId w:val="27"/>
  </w:num>
  <w:num w:numId="7" w16cid:durableId="1086345618">
    <w:abstractNumId w:val="8"/>
  </w:num>
  <w:num w:numId="8" w16cid:durableId="767386918">
    <w:abstractNumId w:val="1"/>
  </w:num>
  <w:num w:numId="9" w16cid:durableId="318775346">
    <w:abstractNumId w:val="26"/>
  </w:num>
  <w:num w:numId="10" w16cid:durableId="1190997377">
    <w:abstractNumId w:val="22"/>
  </w:num>
  <w:num w:numId="11" w16cid:durableId="1115446053">
    <w:abstractNumId w:val="21"/>
  </w:num>
  <w:num w:numId="12" w16cid:durableId="1674987358">
    <w:abstractNumId w:val="10"/>
  </w:num>
  <w:num w:numId="13" w16cid:durableId="2142991186">
    <w:abstractNumId w:val="24"/>
  </w:num>
  <w:num w:numId="14" w16cid:durableId="1316256222">
    <w:abstractNumId w:val="31"/>
  </w:num>
  <w:num w:numId="15" w16cid:durableId="1147671142">
    <w:abstractNumId w:val="13"/>
  </w:num>
  <w:num w:numId="16" w16cid:durableId="2091804985">
    <w:abstractNumId w:val="29"/>
  </w:num>
  <w:num w:numId="17" w16cid:durableId="1809738566">
    <w:abstractNumId w:val="5"/>
  </w:num>
  <w:num w:numId="18" w16cid:durableId="748769833">
    <w:abstractNumId w:val="0"/>
  </w:num>
  <w:num w:numId="19" w16cid:durableId="352263705">
    <w:abstractNumId w:val="16"/>
  </w:num>
  <w:num w:numId="20" w16cid:durableId="1912542999">
    <w:abstractNumId w:val="25"/>
  </w:num>
  <w:num w:numId="21" w16cid:durableId="1312254666">
    <w:abstractNumId w:val="17"/>
  </w:num>
  <w:num w:numId="22" w16cid:durableId="127207981">
    <w:abstractNumId w:val="18"/>
  </w:num>
  <w:num w:numId="23" w16cid:durableId="1212380706">
    <w:abstractNumId w:val="12"/>
  </w:num>
  <w:num w:numId="24" w16cid:durableId="323750075">
    <w:abstractNumId w:val="6"/>
  </w:num>
  <w:num w:numId="25" w16cid:durableId="1002271142">
    <w:abstractNumId w:val="2"/>
  </w:num>
  <w:num w:numId="26" w16cid:durableId="1073158375">
    <w:abstractNumId w:val="15"/>
  </w:num>
  <w:num w:numId="27" w16cid:durableId="1554731534">
    <w:abstractNumId w:val="3"/>
  </w:num>
  <w:num w:numId="28" w16cid:durableId="1205215942">
    <w:abstractNumId w:val="14"/>
  </w:num>
  <w:num w:numId="29" w16cid:durableId="350650040">
    <w:abstractNumId w:val="9"/>
  </w:num>
  <w:num w:numId="30" w16cid:durableId="25066585">
    <w:abstractNumId w:val="11"/>
  </w:num>
  <w:num w:numId="31" w16cid:durableId="423915191">
    <w:abstractNumId w:val="28"/>
  </w:num>
  <w:num w:numId="32" w16cid:durableId="1293291076">
    <w:abstractNumId w:val="19"/>
  </w:num>
  <w:num w:numId="33" w16cid:durableId="12180537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3ED8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0D3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C91"/>
    <w:rsid w:val="005C7494"/>
    <w:rsid w:val="005C7FAC"/>
    <w:rsid w:val="005D29B1"/>
    <w:rsid w:val="005D6CD7"/>
    <w:rsid w:val="005D78B7"/>
    <w:rsid w:val="005E114F"/>
    <w:rsid w:val="005E2539"/>
    <w:rsid w:val="005E3069"/>
    <w:rsid w:val="005E3C73"/>
    <w:rsid w:val="005F0210"/>
    <w:rsid w:val="005F1D1F"/>
    <w:rsid w:val="006025AC"/>
    <w:rsid w:val="006101FB"/>
    <w:rsid w:val="0061155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8A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CB1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C11"/>
    <w:rsid w:val="009A64B8"/>
    <w:rsid w:val="009B50E5"/>
    <w:rsid w:val="009B680A"/>
    <w:rsid w:val="009B77CC"/>
    <w:rsid w:val="009C481A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FFD"/>
    <w:rsid w:val="00B11B51"/>
    <w:rsid w:val="00B321B9"/>
    <w:rsid w:val="00B3452E"/>
    <w:rsid w:val="00B42462"/>
    <w:rsid w:val="00B54B37"/>
    <w:rsid w:val="00B556A5"/>
    <w:rsid w:val="00B66C6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EF4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515"/>
    <w:rsid w:val="00D27F18"/>
    <w:rsid w:val="00D310A6"/>
    <w:rsid w:val="00D4132C"/>
    <w:rsid w:val="00D44ECF"/>
    <w:rsid w:val="00D51D24"/>
    <w:rsid w:val="00D520F6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D09"/>
    <w:rsid w:val="00EF0F4E"/>
    <w:rsid w:val="00F00E31"/>
    <w:rsid w:val="00F11FC3"/>
    <w:rsid w:val="00F17575"/>
    <w:rsid w:val="00F1773A"/>
    <w:rsid w:val="00F20DEA"/>
    <w:rsid w:val="00F252A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06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F3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0C91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D4D0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Linhartice</cp:lastModifiedBy>
  <cp:revision>7</cp:revision>
  <cp:lastPrinted>2020-12-03T09:05:00Z</cp:lastPrinted>
  <dcterms:created xsi:type="dcterms:W3CDTF">2022-05-18T08:41:00Z</dcterms:created>
  <dcterms:modified xsi:type="dcterms:W3CDTF">2024-12-13T22:39:00Z</dcterms:modified>
</cp:coreProperties>
</file>