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32712" w14:textId="0851B39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01FD0">
        <w:rPr>
          <w:rFonts w:ascii="Arial" w:hAnsi="Arial" w:cs="Arial"/>
          <w:b/>
        </w:rPr>
        <w:t>LUŽANY</w:t>
      </w:r>
    </w:p>
    <w:p w14:paraId="785EC264" w14:textId="204E4BB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01FD0">
        <w:rPr>
          <w:rFonts w:ascii="Arial" w:hAnsi="Arial" w:cs="Arial"/>
          <w:b/>
        </w:rPr>
        <w:t>Lužany</w:t>
      </w:r>
    </w:p>
    <w:p w14:paraId="6654630C" w14:textId="009E18B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01FD0">
        <w:rPr>
          <w:rFonts w:ascii="Arial" w:hAnsi="Arial" w:cs="Arial"/>
          <w:b/>
        </w:rPr>
        <w:t>Lužany</w:t>
      </w:r>
    </w:p>
    <w:p w14:paraId="4E68B2C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9F59F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4AC16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EB5FFE" w14:textId="37141C4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01FD0">
        <w:rPr>
          <w:rFonts w:ascii="Arial" w:hAnsi="Arial" w:cs="Arial"/>
          <w:sz w:val="22"/>
          <w:szCs w:val="22"/>
        </w:rPr>
        <w:t>Lužany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01FD0">
        <w:rPr>
          <w:rFonts w:ascii="Arial" w:hAnsi="Arial" w:cs="Arial"/>
          <w:sz w:val="22"/>
          <w:szCs w:val="22"/>
        </w:rPr>
        <w:t xml:space="preserve">9. 12. 2024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B16B81">
        <w:rPr>
          <w:rFonts w:ascii="Arial" w:hAnsi="Arial" w:cs="Arial"/>
          <w:sz w:val="22"/>
          <w:szCs w:val="22"/>
        </w:rPr>
        <w:t>. a/9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CE74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5C364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9AFEB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2A597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B62F46" w14:textId="24CBE2C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C01FD0">
        <w:rPr>
          <w:rFonts w:ascii="Arial" w:hAnsi="Arial" w:cs="Arial"/>
          <w:sz w:val="22"/>
          <w:szCs w:val="22"/>
        </w:rPr>
        <w:t>obce Lužany.</w:t>
      </w:r>
    </w:p>
    <w:p w14:paraId="37CF4F8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72AA0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4F7F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D41D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73A78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F8AA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A674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DC5B7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AD4F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D768B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D8CA1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CC92C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27BF0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D918A2" w14:textId="77777777" w:rsidR="009B77CC" w:rsidRPr="009961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96137">
        <w:rPr>
          <w:rFonts w:ascii="Arial" w:hAnsi="Arial" w:cs="Arial"/>
          <w:bCs/>
          <w:color w:val="000000"/>
        </w:rPr>
        <w:t>Biologick</w:t>
      </w:r>
      <w:r w:rsidR="001476FD" w:rsidRPr="00996137">
        <w:rPr>
          <w:rFonts w:ascii="Arial" w:hAnsi="Arial" w:cs="Arial"/>
          <w:bCs/>
          <w:color w:val="000000"/>
        </w:rPr>
        <w:t>é</w:t>
      </w:r>
      <w:r w:rsidRPr="00996137">
        <w:rPr>
          <w:rFonts w:ascii="Arial" w:hAnsi="Arial" w:cs="Arial"/>
          <w:bCs/>
          <w:color w:val="000000"/>
        </w:rPr>
        <w:t xml:space="preserve"> odpady</w:t>
      </w:r>
      <w:r w:rsidRPr="00996137">
        <w:rPr>
          <w:rFonts w:ascii="Arial" w:hAnsi="Arial" w:cs="Arial"/>
          <w:bCs/>
        </w:rPr>
        <w:t>,</w:t>
      </w:r>
    </w:p>
    <w:p w14:paraId="3D92E0A2" w14:textId="77777777" w:rsidR="009B77CC" w:rsidRPr="009961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96137">
        <w:rPr>
          <w:rFonts w:ascii="Arial" w:hAnsi="Arial" w:cs="Arial"/>
          <w:bCs/>
          <w:color w:val="000000"/>
        </w:rPr>
        <w:t>Papír,</w:t>
      </w:r>
    </w:p>
    <w:p w14:paraId="46C08244" w14:textId="13111B25" w:rsidR="009B77CC" w:rsidRPr="009961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96137">
        <w:rPr>
          <w:rFonts w:ascii="Arial" w:hAnsi="Arial" w:cs="Arial"/>
          <w:bCs/>
          <w:color w:val="000000"/>
        </w:rPr>
        <w:t>Plasty</w:t>
      </w:r>
      <w:r w:rsidR="00745703" w:rsidRPr="00996137">
        <w:rPr>
          <w:rFonts w:ascii="Arial" w:hAnsi="Arial" w:cs="Arial"/>
          <w:bCs/>
          <w:color w:val="000000"/>
        </w:rPr>
        <w:t xml:space="preserve"> včetně PET lahví</w:t>
      </w:r>
      <w:r w:rsidR="00C01FD0" w:rsidRPr="00996137">
        <w:rPr>
          <w:rFonts w:ascii="Arial" w:hAnsi="Arial" w:cs="Arial"/>
          <w:bCs/>
          <w:color w:val="000000"/>
        </w:rPr>
        <w:t xml:space="preserve"> a obalů </w:t>
      </w:r>
      <w:proofErr w:type="spellStart"/>
      <w:r w:rsidR="00C01FD0" w:rsidRPr="00996137">
        <w:rPr>
          <w:rFonts w:ascii="Arial" w:hAnsi="Arial" w:cs="Arial"/>
          <w:bCs/>
          <w:color w:val="000000"/>
        </w:rPr>
        <w:t>TetraPack</w:t>
      </w:r>
      <w:proofErr w:type="spellEnd"/>
      <w:r w:rsidR="00C01FD0" w:rsidRPr="00996137">
        <w:rPr>
          <w:rFonts w:ascii="Arial" w:hAnsi="Arial" w:cs="Arial"/>
          <w:bCs/>
          <w:color w:val="000000"/>
        </w:rPr>
        <w:t>,</w:t>
      </w:r>
    </w:p>
    <w:p w14:paraId="62523541" w14:textId="77777777" w:rsidR="009B77CC" w:rsidRPr="009961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96137">
        <w:rPr>
          <w:rFonts w:ascii="Arial" w:hAnsi="Arial" w:cs="Arial"/>
          <w:bCs/>
          <w:color w:val="000000"/>
        </w:rPr>
        <w:t>Sklo,</w:t>
      </w:r>
    </w:p>
    <w:p w14:paraId="06D1F48E" w14:textId="77777777" w:rsidR="009B77CC" w:rsidRPr="009961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96137">
        <w:rPr>
          <w:rFonts w:ascii="Arial" w:hAnsi="Arial" w:cs="Arial"/>
          <w:bCs/>
          <w:color w:val="000000"/>
        </w:rPr>
        <w:t>Kovy,</w:t>
      </w:r>
    </w:p>
    <w:p w14:paraId="3F9F9B51" w14:textId="77777777" w:rsidR="0024722A" w:rsidRPr="0099613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96137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996137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91640F3" w14:textId="77777777" w:rsidR="00053446" w:rsidRPr="00996137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96137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15C691E8" w14:textId="77777777" w:rsidR="00053446" w:rsidRPr="0099613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96137">
        <w:rPr>
          <w:rFonts w:ascii="Arial" w:hAnsi="Arial" w:cs="Arial"/>
          <w:iCs/>
          <w:sz w:val="22"/>
          <w:szCs w:val="22"/>
        </w:rPr>
        <w:t>Jedlé oleje a tuky,</w:t>
      </w:r>
    </w:p>
    <w:p w14:paraId="693A8A4F" w14:textId="3CC6BAF0" w:rsidR="00E66B2E" w:rsidRPr="00996137" w:rsidRDefault="006F432E" w:rsidP="00C01FD0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96137">
        <w:rPr>
          <w:rFonts w:ascii="Arial" w:hAnsi="Arial" w:cs="Arial"/>
          <w:iCs/>
          <w:sz w:val="22"/>
          <w:szCs w:val="22"/>
        </w:rPr>
        <w:t xml:space="preserve">Textil </w:t>
      </w:r>
    </w:p>
    <w:p w14:paraId="05D8E593" w14:textId="77777777" w:rsidR="00A342C0" w:rsidRPr="0099613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96137">
        <w:rPr>
          <w:rFonts w:ascii="Arial" w:hAnsi="Arial" w:cs="Arial"/>
          <w:iCs/>
          <w:sz w:val="22"/>
          <w:szCs w:val="22"/>
        </w:rPr>
        <w:t>Směsný komunální odpad</w:t>
      </w:r>
    </w:p>
    <w:p w14:paraId="3154CD7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5ABBE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646F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3D02E3" w14:textId="72D4BC9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01FD0">
        <w:rPr>
          <w:rFonts w:ascii="Arial" w:hAnsi="Arial" w:cs="Arial"/>
          <w:sz w:val="22"/>
          <w:szCs w:val="22"/>
        </w:rPr>
        <w:t>.</w:t>
      </w:r>
    </w:p>
    <w:p w14:paraId="64A4AF2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5FD191" w14:textId="77777777" w:rsidR="004464B5" w:rsidRDefault="004464B5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E0729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97E0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296B2F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5C9FE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6FF3AE" w14:textId="0BFB3D6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96137">
        <w:rPr>
          <w:rFonts w:ascii="Arial" w:hAnsi="Arial" w:cs="Arial"/>
          <w:sz w:val="22"/>
          <w:szCs w:val="22"/>
        </w:rPr>
        <w:t xml:space="preserve"> popelnice, kontejnery, zvony a</w:t>
      </w:r>
      <w:r w:rsidR="00C01FD0">
        <w:rPr>
          <w:rFonts w:ascii="Arial" w:hAnsi="Arial" w:cs="Arial"/>
          <w:sz w:val="22"/>
          <w:szCs w:val="22"/>
        </w:rPr>
        <w:t xml:space="preserve"> velkoobjemové kontejnery.</w:t>
      </w:r>
    </w:p>
    <w:p w14:paraId="27E44DF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C903BB8" w14:textId="77777777" w:rsidR="002A3581" w:rsidRPr="0099613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9613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499A5DE" w14:textId="41C073B8" w:rsidR="002A3581" w:rsidRPr="00996137" w:rsidRDefault="00996137" w:rsidP="0099613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96137">
        <w:rPr>
          <w:rFonts w:ascii="Arial" w:hAnsi="Arial" w:cs="Arial"/>
        </w:rPr>
        <w:t xml:space="preserve">v obci Lužany: u „sýpky“, parkoviště pod prodejnou, u bytovek, </w:t>
      </w:r>
      <w:r w:rsidR="000761A2">
        <w:rPr>
          <w:rFonts w:ascii="Arial" w:hAnsi="Arial" w:cs="Arial"/>
        </w:rPr>
        <w:t xml:space="preserve">sběrné místo u </w:t>
      </w:r>
      <w:r w:rsidRPr="00996137">
        <w:rPr>
          <w:rFonts w:ascii="Arial" w:hAnsi="Arial" w:cs="Arial"/>
        </w:rPr>
        <w:t>býval</w:t>
      </w:r>
      <w:r w:rsidR="000761A2">
        <w:rPr>
          <w:rFonts w:ascii="Arial" w:hAnsi="Arial" w:cs="Arial"/>
        </w:rPr>
        <w:t>é</w:t>
      </w:r>
      <w:r w:rsidRPr="00996137">
        <w:rPr>
          <w:rFonts w:ascii="Arial" w:hAnsi="Arial" w:cs="Arial"/>
        </w:rPr>
        <w:t xml:space="preserve"> skladov</w:t>
      </w:r>
      <w:r w:rsidR="000761A2">
        <w:rPr>
          <w:rFonts w:ascii="Arial" w:hAnsi="Arial" w:cs="Arial"/>
        </w:rPr>
        <w:t>é</w:t>
      </w:r>
      <w:r w:rsidRPr="00996137">
        <w:rPr>
          <w:rFonts w:ascii="Arial" w:hAnsi="Arial" w:cs="Arial"/>
        </w:rPr>
        <w:t xml:space="preserve"> budov</w:t>
      </w:r>
      <w:r w:rsidR="000761A2">
        <w:rPr>
          <w:rFonts w:ascii="Arial" w:hAnsi="Arial" w:cs="Arial"/>
        </w:rPr>
        <w:t>y</w:t>
      </w:r>
      <w:r w:rsidRPr="00996137">
        <w:rPr>
          <w:rFonts w:ascii="Arial" w:hAnsi="Arial" w:cs="Arial"/>
        </w:rPr>
        <w:t xml:space="preserve"> na nádraží</w:t>
      </w:r>
    </w:p>
    <w:p w14:paraId="6C13C376" w14:textId="03CBCA3C" w:rsidR="00996137" w:rsidRPr="00996137" w:rsidRDefault="00996137" w:rsidP="0099613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96137">
        <w:rPr>
          <w:rFonts w:ascii="Arial" w:hAnsi="Arial" w:cs="Arial"/>
        </w:rPr>
        <w:t>v obci Dlouhá Louka: u kulturního domu, u koupaliště</w:t>
      </w:r>
    </w:p>
    <w:p w14:paraId="3B388ED1" w14:textId="50CB7A11" w:rsidR="00996137" w:rsidRPr="00996137" w:rsidRDefault="00996137" w:rsidP="0099613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96137">
        <w:rPr>
          <w:rFonts w:ascii="Arial" w:hAnsi="Arial" w:cs="Arial"/>
        </w:rPr>
        <w:t>v obci Zelená Hora: pod kapličkou</w:t>
      </w:r>
    </w:p>
    <w:p w14:paraId="7EA66707" w14:textId="48246200" w:rsidR="00996137" w:rsidRPr="00996137" w:rsidRDefault="00996137" w:rsidP="0099613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96137">
        <w:rPr>
          <w:rFonts w:ascii="Arial" w:hAnsi="Arial" w:cs="Arial"/>
        </w:rPr>
        <w:t>v obci Zelené: u kapličky</w:t>
      </w:r>
    </w:p>
    <w:p w14:paraId="749DBB92" w14:textId="77777777" w:rsidR="0024722A" w:rsidRPr="004464B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464B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31B950" w14:textId="77777777" w:rsidR="00223F72" w:rsidRPr="004464B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89F13D8" w14:textId="655734E7" w:rsidR="00745703" w:rsidRPr="004464B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464B5">
        <w:rPr>
          <w:rFonts w:ascii="Arial" w:hAnsi="Arial" w:cs="Arial"/>
          <w:bCs/>
          <w:color w:val="000000"/>
        </w:rPr>
        <w:t>Biologick</w:t>
      </w:r>
      <w:r w:rsidR="001476FD" w:rsidRPr="004464B5">
        <w:rPr>
          <w:rFonts w:ascii="Arial" w:hAnsi="Arial" w:cs="Arial"/>
          <w:bCs/>
          <w:color w:val="000000"/>
        </w:rPr>
        <w:t>é</w:t>
      </w:r>
      <w:r w:rsidR="00DB2051" w:rsidRPr="004464B5">
        <w:rPr>
          <w:rFonts w:ascii="Arial" w:hAnsi="Arial" w:cs="Arial"/>
          <w:bCs/>
          <w:color w:val="000000"/>
        </w:rPr>
        <w:t xml:space="preserve"> </w:t>
      </w:r>
      <w:r w:rsidRPr="004464B5">
        <w:rPr>
          <w:rFonts w:ascii="Arial" w:hAnsi="Arial" w:cs="Arial"/>
          <w:bCs/>
          <w:color w:val="000000"/>
        </w:rPr>
        <w:t xml:space="preserve">odpady, barva </w:t>
      </w:r>
      <w:r w:rsidR="00996137" w:rsidRPr="004464B5">
        <w:rPr>
          <w:rFonts w:ascii="Arial" w:hAnsi="Arial" w:cs="Arial"/>
          <w:bCs/>
          <w:color w:val="000000"/>
        </w:rPr>
        <w:t>zelená – velkoobjemový kontejner</w:t>
      </w:r>
    </w:p>
    <w:p w14:paraId="79C920E1" w14:textId="3F468C75" w:rsidR="0024722A" w:rsidRPr="004464B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464B5">
        <w:rPr>
          <w:rFonts w:ascii="Arial" w:hAnsi="Arial" w:cs="Arial"/>
          <w:bCs/>
          <w:color w:val="000000"/>
        </w:rPr>
        <w:t>P</w:t>
      </w:r>
      <w:r w:rsidR="00996137" w:rsidRPr="004464B5">
        <w:rPr>
          <w:rFonts w:ascii="Arial" w:hAnsi="Arial" w:cs="Arial"/>
          <w:bCs/>
          <w:color w:val="000000"/>
        </w:rPr>
        <w:t>apír, barva modrá -  kontejnery s horním výsypem, popelnice</w:t>
      </w:r>
    </w:p>
    <w:p w14:paraId="33FF48A8" w14:textId="62BFEE2E" w:rsidR="00A94551" w:rsidRPr="004464B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4464B5">
        <w:rPr>
          <w:rFonts w:ascii="Arial" w:hAnsi="Arial" w:cs="Arial"/>
          <w:bCs/>
          <w:color w:val="000000"/>
        </w:rPr>
        <w:t xml:space="preserve">Plasty, PET lahve, barva </w:t>
      </w:r>
      <w:r w:rsidR="00996137" w:rsidRPr="004464B5">
        <w:rPr>
          <w:rFonts w:ascii="Arial" w:hAnsi="Arial" w:cs="Arial"/>
          <w:bCs/>
          <w:color w:val="000000"/>
        </w:rPr>
        <w:t>žlutá – kontejnery s horním výsypem, popelnice</w:t>
      </w:r>
    </w:p>
    <w:p w14:paraId="639324AE" w14:textId="5D956B31" w:rsidR="0024722A" w:rsidRPr="004464B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464B5">
        <w:rPr>
          <w:rFonts w:ascii="Arial" w:hAnsi="Arial" w:cs="Arial"/>
          <w:bCs/>
          <w:color w:val="000000"/>
        </w:rPr>
        <w:t>S</w:t>
      </w:r>
      <w:r w:rsidR="00996137" w:rsidRPr="004464B5">
        <w:rPr>
          <w:rFonts w:ascii="Arial" w:hAnsi="Arial" w:cs="Arial"/>
          <w:bCs/>
          <w:color w:val="000000"/>
        </w:rPr>
        <w:t>klo, barva bílá a zelená – popelnice, zvony a kontejnery s horním výsypem</w:t>
      </w:r>
    </w:p>
    <w:p w14:paraId="0AF56C7C" w14:textId="12391E56" w:rsidR="00996137" w:rsidRPr="004464B5" w:rsidRDefault="000332D7" w:rsidP="005478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4464B5">
        <w:rPr>
          <w:rFonts w:ascii="Arial" w:hAnsi="Arial" w:cs="Arial"/>
          <w:bCs/>
          <w:color w:val="000000"/>
        </w:rPr>
        <w:t>K</w:t>
      </w:r>
      <w:r w:rsidR="00745703" w:rsidRPr="004464B5">
        <w:rPr>
          <w:rFonts w:ascii="Arial" w:hAnsi="Arial" w:cs="Arial"/>
          <w:bCs/>
          <w:color w:val="000000"/>
        </w:rPr>
        <w:t>ovy, barva</w:t>
      </w:r>
      <w:r w:rsidR="00996137" w:rsidRPr="004464B5">
        <w:rPr>
          <w:rFonts w:ascii="Arial" w:hAnsi="Arial" w:cs="Arial"/>
          <w:bCs/>
          <w:color w:val="000000"/>
        </w:rPr>
        <w:t xml:space="preserve"> šedá – velkoobjemový kontejner</w:t>
      </w:r>
    </w:p>
    <w:p w14:paraId="6BF7BBD5" w14:textId="0E32560C" w:rsidR="00547890" w:rsidRPr="004464B5" w:rsidRDefault="00547890" w:rsidP="005478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4464B5">
        <w:rPr>
          <w:rFonts w:ascii="Arial" w:hAnsi="Arial" w:cs="Arial"/>
          <w:iCs/>
        </w:rPr>
        <w:t>Jedlé oleje a tuky</w:t>
      </w:r>
      <w:r w:rsidR="00996137" w:rsidRPr="004464B5">
        <w:rPr>
          <w:rFonts w:ascii="Arial" w:hAnsi="Arial" w:cs="Arial"/>
          <w:iCs/>
        </w:rPr>
        <w:t xml:space="preserve">, barva zelená – popelnice </w:t>
      </w:r>
    </w:p>
    <w:p w14:paraId="19EDC262" w14:textId="29B1BA10" w:rsidR="00A342C0" w:rsidRPr="004464B5" w:rsidRDefault="0099613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464B5">
        <w:rPr>
          <w:rFonts w:ascii="Arial" w:hAnsi="Arial" w:cs="Arial"/>
          <w:iCs/>
          <w:sz w:val="22"/>
          <w:szCs w:val="22"/>
        </w:rPr>
        <w:t>Textil, barva bílá - kontejner</w:t>
      </w:r>
    </w:p>
    <w:p w14:paraId="5146E193" w14:textId="77777777" w:rsidR="0024722A" w:rsidRPr="004464B5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2748922E" w14:textId="77777777" w:rsidR="009007DD" w:rsidRPr="004464B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464B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464B5">
        <w:rPr>
          <w:rFonts w:ascii="Arial" w:hAnsi="Arial" w:cs="Arial"/>
          <w:sz w:val="22"/>
          <w:szCs w:val="22"/>
        </w:rPr>
        <w:t>é složky komunálních odpadů</w:t>
      </w:r>
      <w:r w:rsidR="00FF60D6" w:rsidRPr="004464B5">
        <w:rPr>
          <w:rFonts w:ascii="Arial" w:hAnsi="Arial" w:cs="Arial"/>
          <w:sz w:val="22"/>
          <w:szCs w:val="22"/>
        </w:rPr>
        <w:t>,</w:t>
      </w:r>
      <w:r w:rsidR="00223F72" w:rsidRPr="004464B5">
        <w:rPr>
          <w:rFonts w:ascii="Arial" w:hAnsi="Arial" w:cs="Arial"/>
          <w:sz w:val="22"/>
          <w:szCs w:val="22"/>
        </w:rPr>
        <w:t xml:space="preserve"> </w:t>
      </w:r>
      <w:r w:rsidR="00A94551" w:rsidRPr="004464B5">
        <w:rPr>
          <w:rFonts w:ascii="Arial" w:hAnsi="Arial" w:cs="Arial"/>
          <w:sz w:val="22"/>
          <w:szCs w:val="22"/>
        </w:rPr>
        <w:t>než</w:t>
      </w:r>
      <w:r w:rsidRPr="004464B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464B5">
        <w:rPr>
          <w:rFonts w:ascii="Arial" w:hAnsi="Arial" w:cs="Arial"/>
          <w:sz w:val="22"/>
          <w:szCs w:val="22"/>
        </w:rPr>
        <w:t>.</w:t>
      </w:r>
    </w:p>
    <w:p w14:paraId="261CB705" w14:textId="77777777" w:rsidR="009007DD" w:rsidRPr="004464B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A5F9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54522B" w14:textId="77777777" w:rsidR="003A0DB1" w:rsidRDefault="003A0DB1" w:rsidP="003A0DB1">
      <w:pPr>
        <w:pStyle w:val="Default"/>
        <w:ind w:left="360"/>
      </w:pPr>
    </w:p>
    <w:p w14:paraId="7FF7755F" w14:textId="77777777" w:rsidR="004464B5" w:rsidRPr="003A0DB1" w:rsidRDefault="004464B5" w:rsidP="003A0DB1">
      <w:pPr>
        <w:pStyle w:val="Default"/>
        <w:ind w:left="360"/>
      </w:pPr>
    </w:p>
    <w:p w14:paraId="539FE877" w14:textId="77777777" w:rsidR="003A0DB1" w:rsidRDefault="003A0DB1" w:rsidP="003A0DB1">
      <w:pPr>
        <w:pStyle w:val="Default"/>
        <w:ind w:left="360"/>
      </w:pPr>
    </w:p>
    <w:p w14:paraId="38A603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E169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A27DD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9C3209D" w14:textId="5B36C02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761A2">
        <w:rPr>
          <w:rFonts w:ascii="Arial" w:hAnsi="Arial" w:cs="Arial"/>
          <w:sz w:val="22"/>
          <w:szCs w:val="22"/>
        </w:rPr>
        <w:t>na úřední desce obecního úřadu, v místním tisku a v místním rozhlase.</w:t>
      </w:r>
    </w:p>
    <w:p w14:paraId="0DC6E9A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DF6211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FA73F6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F34668D" w14:textId="77777777" w:rsidR="004464B5" w:rsidRDefault="004464B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84EF1C2" w14:textId="77777777" w:rsidR="004464B5" w:rsidRDefault="004464B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E376E3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8CF99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E510BF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4526AD" w14:textId="0A75F71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CA2D51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CA2D51">
        <w:rPr>
          <w:rFonts w:ascii="Arial" w:hAnsi="Arial" w:cs="Arial"/>
          <w:sz w:val="22"/>
          <w:szCs w:val="22"/>
        </w:rPr>
        <w:t xml:space="preserve">zveřejňovány na úřední desce obecního úřadu, v místním tisku a v místním rozhlase. </w:t>
      </w:r>
    </w:p>
    <w:p w14:paraId="13FF72F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EB27D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63DAA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FE609F3" w14:textId="77777777" w:rsidR="000B4964" w:rsidRDefault="000B4964" w:rsidP="00A773EE">
      <w:pPr>
        <w:rPr>
          <w:rFonts w:ascii="Arial" w:hAnsi="Arial" w:cs="Arial"/>
          <w:b/>
          <w:sz w:val="22"/>
          <w:szCs w:val="22"/>
        </w:rPr>
      </w:pPr>
    </w:p>
    <w:p w14:paraId="1A0DC589" w14:textId="77777777" w:rsidR="004464B5" w:rsidRDefault="004464B5" w:rsidP="00A773EE">
      <w:pPr>
        <w:rPr>
          <w:rFonts w:ascii="Arial" w:hAnsi="Arial" w:cs="Arial"/>
          <w:b/>
          <w:sz w:val="22"/>
          <w:szCs w:val="22"/>
        </w:rPr>
      </w:pPr>
    </w:p>
    <w:p w14:paraId="5AC78B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3660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1A72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9FAA26" w14:textId="79B24EF9" w:rsidR="0025354B" w:rsidRPr="009C72E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9C72E1">
        <w:rPr>
          <w:rFonts w:ascii="Arial" w:hAnsi="Arial" w:cs="Arial"/>
          <w:sz w:val="22"/>
          <w:szCs w:val="22"/>
        </w:rPr>
        <w:t>sběrnými nádobami rozumějí</w:t>
      </w:r>
    </w:p>
    <w:p w14:paraId="424F33CB" w14:textId="77777777" w:rsidR="0025354B" w:rsidRPr="009C72E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C72E1">
        <w:rPr>
          <w:rFonts w:ascii="Arial" w:hAnsi="Arial" w:cs="Arial"/>
          <w:bCs/>
          <w:sz w:val="22"/>
          <w:szCs w:val="22"/>
        </w:rPr>
        <w:t>popelnice</w:t>
      </w:r>
    </w:p>
    <w:p w14:paraId="7382D13B" w14:textId="77777777" w:rsidR="0025354B" w:rsidRPr="009C72E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C72E1">
        <w:rPr>
          <w:rFonts w:ascii="Arial" w:hAnsi="Arial" w:cs="Arial"/>
          <w:bCs/>
          <w:sz w:val="22"/>
          <w:szCs w:val="22"/>
        </w:rPr>
        <w:t>igelitové pytle</w:t>
      </w:r>
    </w:p>
    <w:p w14:paraId="7CA1B725" w14:textId="0AEDF9DE" w:rsidR="0025354B" w:rsidRPr="009C72E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C72E1">
        <w:rPr>
          <w:rFonts w:ascii="Arial" w:hAnsi="Arial" w:cs="Arial"/>
          <w:sz w:val="22"/>
          <w:szCs w:val="22"/>
        </w:rPr>
        <w:t>kontejnery</w:t>
      </w:r>
      <w:r w:rsidR="0025354B" w:rsidRPr="009C72E1">
        <w:rPr>
          <w:rFonts w:ascii="Arial" w:hAnsi="Arial" w:cs="Arial"/>
          <w:sz w:val="22"/>
          <w:szCs w:val="22"/>
        </w:rPr>
        <w:t xml:space="preserve"> </w:t>
      </w:r>
    </w:p>
    <w:p w14:paraId="62FC0A3D" w14:textId="77777777" w:rsidR="00CF5BE8" w:rsidRPr="009C72E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C72E1">
        <w:rPr>
          <w:rFonts w:ascii="Arial" w:hAnsi="Arial" w:cs="Arial"/>
          <w:sz w:val="22"/>
          <w:szCs w:val="22"/>
        </w:rPr>
        <w:t>odpadkové koše</w:t>
      </w:r>
      <w:r w:rsidR="0025354B" w:rsidRPr="009C72E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8C90DB" w14:textId="77777777" w:rsidR="009C72E1" w:rsidRPr="009C72E1" w:rsidRDefault="009C72E1" w:rsidP="009C72E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A21B37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9EF500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67C56E" w14:textId="77777777" w:rsidR="004464B5" w:rsidRDefault="004464B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C51558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A645C6" w14:textId="3DD3D0E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464B5">
        <w:rPr>
          <w:rFonts w:ascii="Arial" w:hAnsi="Arial" w:cs="Arial"/>
          <w:b/>
          <w:sz w:val="22"/>
          <w:szCs w:val="22"/>
        </w:rPr>
        <w:t>7</w:t>
      </w:r>
    </w:p>
    <w:p w14:paraId="36CF9E9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02C7C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B7632E" w14:textId="20CA6779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0B4964">
        <w:rPr>
          <w:rFonts w:ascii="Arial" w:hAnsi="Arial" w:cs="Arial"/>
          <w:sz w:val="22"/>
          <w:szCs w:val="22"/>
        </w:rPr>
        <w:t>3/2019 o stanovení systému shromažďování, sběru, přepravy, třídění, využívání a odstraňování komunálních odpadů a nakládání se stavebním odpadem na území Obce Lužany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0B4964">
        <w:rPr>
          <w:rFonts w:ascii="Arial" w:hAnsi="Arial" w:cs="Arial"/>
          <w:sz w:val="22"/>
          <w:szCs w:val="22"/>
        </w:rPr>
        <w:t xml:space="preserve"> 9. 12. 2019.</w:t>
      </w:r>
    </w:p>
    <w:p w14:paraId="0FF062AE" w14:textId="77777777" w:rsidR="000B4964" w:rsidRDefault="000B4964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3989C9" w14:textId="77777777" w:rsidR="004464B5" w:rsidRDefault="004464B5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64AA88" w14:textId="39C1F0A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4464B5">
        <w:rPr>
          <w:rFonts w:ascii="Arial" w:hAnsi="Arial" w:cs="Arial"/>
          <w:b/>
          <w:sz w:val="22"/>
          <w:szCs w:val="22"/>
        </w:rPr>
        <w:t xml:space="preserve"> 8</w:t>
      </w:r>
    </w:p>
    <w:p w14:paraId="49EF26E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B463B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A3009C" w14:textId="4A03695F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B4964">
        <w:rPr>
          <w:rFonts w:ascii="Arial" w:hAnsi="Arial" w:cs="Arial"/>
          <w:sz w:val="22"/>
          <w:szCs w:val="22"/>
        </w:rPr>
        <w:t>1. 1. 2025.</w:t>
      </w:r>
    </w:p>
    <w:p w14:paraId="3C5B393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6B4AF39" w14:textId="77777777" w:rsidR="004464B5" w:rsidRDefault="004464B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6E2BC19" w14:textId="77777777" w:rsidR="004464B5" w:rsidRDefault="004464B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D276A6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E29034" w14:textId="3AFED174" w:rsidR="000B4964" w:rsidRPr="004464B5" w:rsidRDefault="00E2491F" w:rsidP="000B4964">
      <w:pPr>
        <w:ind w:left="708"/>
        <w:rPr>
          <w:rFonts w:ascii="Arial" w:hAnsi="Arial" w:cs="Arial"/>
          <w:bCs/>
          <w:sz w:val="22"/>
          <w:szCs w:val="22"/>
        </w:rPr>
      </w:pPr>
      <w:r w:rsidRPr="004464B5">
        <w:rPr>
          <w:rFonts w:ascii="Arial" w:hAnsi="Arial" w:cs="Arial"/>
          <w:bCs/>
          <w:sz w:val="22"/>
          <w:szCs w:val="22"/>
        </w:rPr>
        <w:tab/>
      </w:r>
      <w:r w:rsidRPr="004464B5">
        <w:rPr>
          <w:rFonts w:ascii="Arial" w:hAnsi="Arial" w:cs="Arial"/>
          <w:bCs/>
          <w:sz w:val="22"/>
          <w:szCs w:val="22"/>
        </w:rPr>
        <w:tab/>
      </w:r>
      <w:r w:rsidRPr="004464B5">
        <w:rPr>
          <w:rFonts w:ascii="Arial" w:hAnsi="Arial" w:cs="Arial"/>
          <w:bCs/>
          <w:sz w:val="22"/>
          <w:szCs w:val="22"/>
        </w:rPr>
        <w:tab/>
      </w:r>
      <w:r w:rsidR="000B4964" w:rsidRPr="004464B5">
        <w:rPr>
          <w:rFonts w:ascii="Arial" w:hAnsi="Arial" w:cs="Arial"/>
          <w:bCs/>
          <w:sz w:val="22"/>
          <w:szCs w:val="22"/>
        </w:rPr>
        <w:t xml:space="preserve">   </w:t>
      </w:r>
    </w:p>
    <w:p w14:paraId="445C82E8" w14:textId="30A9F786" w:rsidR="0024722A" w:rsidRPr="004464B5" w:rsidRDefault="000B4964" w:rsidP="000B4964">
      <w:pPr>
        <w:ind w:left="708"/>
        <w:rPr>
          <w:rFonts w:ascii="Arial" w:hAnsi="Arial" w:cs="Arial"/>
          <w:bCs/>
          <w:sz w:val="22"/>
          <w:szCs w:val="22"/>
        </w:rPr>
      </w:pPr>
      <w:r w:rsidRPr="004464B5">
        <w:rPr>
          <w:rFonts w:ascii="Arial" w:hAnsi="Arial" w:cs="Arial"/>
          <w:bCs/>
          <w:sz w:val="22"/>
          <w:szCs w:val="22"/>
        </w:rPr>
        <w:t xml:space="preserve">Karel Kalčík, Dis. v. r. </w:t>
      </w:r>
      <w:r w:rsidR="00E2491F" w:rsidRPr="004464B5">
        <w:rPr>
          <w:rFonts w:ascii="Arial" w:hAnsi="Arial" w:cs="Arial"/>
          <w:bCs/>
          <w:sz w:val="22"/>
          <w:szCs w:val="22"/>
        </w:rPr>
        <w:tab/>
      </w:r>
      <w:r w:rsidR="00E2491F" w:rsidRPr="004464B5">
        <w:rPr>
          <w:rFonts w:ascii="Arial" w:hAnsi="Arial" w:cs="Arial"/>
          <w:bCs/>
          <w:sz w:val="22"/>
          <w:szCs w:val="22"/>
        </w:rPr>
        <w:tab/>
      </w:r>
      <w:r w:rsidR="00E2491F" w:rsidRPr="004464B5">
        <w:rPr>
          <w:rFonts w:ascii="Arial" w:hAnsi="Arial" w:cs="Arial"/>
          <w:bCs/>
          <w:sz w:val="22"/>
          <w:szCs w:val="22"/>
        </w:rPr>
        <w:tab/>
      </w:r>
      <w:r w:rsidR="00E2491F" w:rsidRPr="004464B5">
        <w:rPr>
          <w:rFonts w:ascii="Arial" w:hAnsi="Arial" w:cs="Arial"/>
          <w:bCs/>
          <w:sz w:val="22"/>
          <w:szCs w:val="22"/>
        </w:rPr>
        <w:tab/>
      </w:r>
      <w:r w:rsidR="00E2491F" w:rsidRPr="004464B5">
        <w:rPr>
          <w:rFonts w:ascii="Arial" w:hAnsi="Arial" w:cs="Arial"/>
          <w:bCs/>
          <w:sz w:val="22"/>
          <w:szCs w:val="22"/>
        </w:rPr>
        <w:tab/>
      </w:r>
      <w:r w:rsidRPr="004464B5">
        <w:rPr>
          <w:rFonts w:ascii="Arial" w:hAnsi="Arial" w:cs="Arial"/>
          <w:bCs/>
          <w:sz w:val="22"/>
          <w:szCs w:val="22"/>
        </w:rPr>
        <w:t>Věra Petrželková v. r.</w:t>
      </w:r>
    </w:p>
    <w:p w14:paraId="2C16E323" w14:textId="4A802220" w:rsidR="0024722A" w:rsidRPr="004464B5" w:rsidRDefault="000B4964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464B5"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4464B5">
        <w:rPr>
          <w:rFonts w:ascii="Arial" w:hAnsi="Arial" w:cs="Arial"/>
          <w:bCs/>
          <w:sz w:val="22"/>
          <w:szCs w:val="22"/>
        </w:rPr>
        <w:t>místostarosta</w:t>
      </w:r>
      <w:r w:rsidR="00E2491F" w:rsidRPr="004464B5">
        <w:rPr>
          <w:rFonts w:ascii="Arial" w:hAnsi="Arial" w:cs="Arial"/>
          <w:bCs/>
          <w:sz w:val="22"/>
          <w:szCs w:val="22"/>
        </w:rPr>
        <w:tab/>
      </w:r>
      <w:r w:rsidR="00E2491F" w:rsidRPr="004464B5">
        <w:rPr>
          <w:rFonts w:ascii="Arial" w:hAnsi="Arial" w:cs="Arial"/>
          <w:bCs/>
          <w:sz w:val="22"/>
          <w:szCs w:val="22"/>
        </w:rPr>
        <w:tab/>
      </w:r>
      <w:r w:rsidR="00E2491F" w:rsidRPr="004464B5">
        <w:rPr>
          <w:rFonts w:ascii="Arial" w:hAnsi="Arial" w:cs="Arial"/>
          <w:bCs/>
          <w:sz w:val="22"/>
          <w:szCs w:val="22"/>
        </w:rPr>
        <w:tab/>
      </w:r>
      <w:r w:rsidR="00E2491F" w:rsidRPr="004464B5">
        <w:rPr>
          <w:rFonts w:ascii="Arial" w:hAnsi="Arial" w:cs="Arial"/>
          <w:bCs/>
          <w:sz w:val="22"/>
          <w:szCs w:val="22"/>
        </w:rPr>
        <w:tab/>
      </w:r>
      <w:r w:rsidR="00E2491F" w:rsidRPr="004464B5">
        <w:rPr>
          <w:rFonts w:ascii="Arial" w:hAnsi="Arial" w:cs="Arial"/>
          <w:bCs/>
          <w:sz w:val="22"/>
          <w:szCs w:val="22"/>
        </w:rPr>
        <w:tab/>
      </w:r>
      <w:r w:rsidR="00E2491F" w:rsidRPr="004464B5">
        <w:rPr>
          <w:rFonts w:ascii="Arial" w:hAnsi="Arial" w:cs="Arial"/>
          <w:bCs/>
          <w:sz w:val="22"/>
          <w:szCs w:val="22"/>
        </w:rPr>
        <w:tab/>
      </w:r>
      <w:r w:rsidRPr="004464B5">
        <w:rPr>
          <w:rFonts w:ascii="Arial" w:hAnsi="Arial" w:cs="Arial"/>
          <w:bCs/>
          <w:sz w:val="22"/>
          <w:szCs w:val="22"/>
        </w:rPr>
        <w:t xml:space="preserve">      </w:t>
      </w:r>
      <w:r w:rsidR="00E2491F" w:rsidRPr="004464B5">
        <w:rPr>
          <w:rFonts w:ascii="Arial" w:hAnsi="Arial" w:cs="Arial"/>
          <w:bCs/>
          <w:sz w:val="22"/>
          <w:szCs w:val="22"/>
        </w:rPr>
        <w:t>starost</w:t>
      </w:r>
      <w:r w:rsidRPr="004464B5">
        <w:rPr>
          <w:rFonts w:ascii="Arial" w:hAnsi="Arial" w:cs="Arial"/>
          <w:bCs/>
          <w:sz w:val="22"/>
          <w:szCs w:val="22"/>
        </w:rPr>
        <w:t>k</w:t>
      </w:r>
      <w:r w:rsidR="00E2491F" w:rsidRPr="004464B5">
        <w:rPr>
          <w:rFonts w:ascii="Arial" w:hAnsi="Arial" w:cs="Arial"/>
          <w:bCs/>
          <w:sz w:val="22"/>
          <w:szCs w:val="22"/>
        </w:rPr>
        <w:t>a</w:t>
      </w:r>
    </w:p>
    <w:sectPr w:rsidR="0024722A" w:rsidRPr="004464B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E6406" w14:textId="77777777" w:rsidR="00896C9E" w:rsidRDefault="00896C9E">
      <w:r>
        <w:separator/>
      </w:r>
    </w:p>
  </w:endnote>
  <w:endnote w:type="continuationSeparator" w:id="0">
    <w:p w14:paraId="2885F7A2" w14:textId="77777777" w:rsidR="00896C9E" w:rsidRDefault="0089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A84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6B81">
      <w:rPr>
        <w:noProof/>
      </w:rPr>
      <w:t>3</w:t>
    </w:r>
    <w:r>
      <w:fldChar w:fldCharType="end"/>
    </w:r>
  </w:p>
  <w:p w14:paraId="61D6F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E54DC" w14:textId="77777777" w:rsidR="00896C9E" w:rsidRDefault="00896C9E">
      <w:r>
        <w:separator/>
      </w:r>
    </w:p>
  </w:footnote>
  <w:footnote w:type="continuationSeparator" w:id="0">
    <w:p w14:paraId="0AF67D9F" w14:textId="77777777" w:rsidR="00896C9E" w:rsidRDefault="00896C9E">
      <w:r>
        <w:continuationSeparator/>
      </w:r>
    </w:p>
  </w:footnote>
  <w:footnote w:id="1">
    <w:p w14:paraId="2792950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6B7A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00387"/>
    <w:multiLevelType w:val="hybridMultilevel"/>
    <w:tmpl w:val="1ECAA6BA"/>
    <w:lvl w:ilvl="0" w:tplc="C64A93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1A2"/>
    <w:rsid w:val="00076F7D"/>
    <w:rsid w:val="00077E69"/>
    <w:rsid w:val="0008576A"/>
    <w:rsid w:val="00091C2D"/>
    <w:rsid w:val="00095548"/>
    <w:rsid w:val="0009785F"/>
    <w:rsid w:val="000A04B6"/>
    <w:rsid w:val="000A3A9A"/>
    <w:rsid w:val="000B4964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4A11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22A9"/>
    <w:rsid w:val="0030635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64B5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6C9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137"/>
    <w:rsid w:val="009A0DDF"/>
    <w:rsid w:val="009A1A48"/>
    <w:rsid w:val="009A64B8"/>
    <w:rsid w:val="009B50E5"/>
    <w:rsid w:val="009B680A"/>
    <w:rsid w:val="009B77CC"/>
    <w:rsid w:val="009C72E1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B8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FD0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D51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EE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DC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B3EC-8FB6-433B-B1CC-0D994D07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718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Luzany</cp:lastModifiedBy>
  <cp:revision>7</cp:revision>
  <cp:lastPrinted>2024-11-27T14:39:00Z</cp:lastPrinted>
  <dcterms:created xsi:type="dcterms:W3CDTF">2024-11-27T14:25:00Z</dcterms:created>
  <dcterms:modified xsi:type="dcterms:W3CDTF">2024-12-10T08:49:00Z</dcterms:modified>
</cp:coreProperties>
</file>