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8DC" w:rsidRPr="002E0EAD" w:rsidRDefault="00B038DC" w:rsidP="00131160">
      <w:pPr>
        <w:pStyle w:val="Zhlav"/>
        <w:tabs>
          <w:tab w:val="clear" w:pos="4536"/>
          <w:tab w:val="clear" w:pos="9072"/>
        </w:tabs>
      </w:pPr>
      <w:bookmarkStart w:id="0" w:name="_GoBack"/>
      <w:bookmarkEnd w:id="0"/>
    </w:p>
    <w:p w:rsidR="00B038DC" w:rsidRPr="002E0EAD" w:rsidRDefault="00B038DC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LNÁŘE</w:t>
      </w:r>
    </w:p>
    <w:p w:rsidR="00B038DC" w:rsidRDefault="00B038DC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Lnáře</w:t>
      </w:r>
    </w:p>
    <w:p w:rsidR="00B038DC" w:rsidRPr="002E0EAD" w:rsidRDefault="00B038DC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B038DC" w:rsidRPr="002E0EAD" w:rsidRDefault="00B038DC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Lnáře</w:t>
      </w:r>
    </w:p>
    <w:p w:rsidR="00B038DC" w:rsidRPr="002E0EAD" w:rsidRDefault="00B038DC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:rsidR="00B038DC" w:rsidRPr="002E0EAD" w:rsidRDefault="00B038DC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B038DC" w:rsidRDefault="00B038DC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>Lnáře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</w:t>
      </w:r>
      <w:r w:rsidRPr="00302C7E">
        <w:rPr>
          <w:rFonts w:ascii="Arial" w:hAnsi="Arial" w:cs="Arial"/>
          <w:b w:val="0"/>
          <w:sz w:val="22"/>
          <w:szCs w:val="22"/>
        </w:rPr>
        <w:t xml:space="preserve">dne </w:t>
      </w:r>
      <w:r>
        <w:rPr>
          <w:rFonts w:ascii="Arial" w:hAnsi="Arial" w:cs="Arial"/>
          <w:b w:val="0"/>
          <w:sz w:val="22"/>
          <w:szCs w:val="22"/>
        </w:rPr>
        <w:t>19.11.</w:t>
      </w:r>
      <w:r w:rsidRPr="00302C7E">
        <w:rPr>
          <w:rFonts w:ascii="Arial" w:hAnsi="Arial" w:cs="Arial"/>
          <w:b w:val="0"/>
          <w:sz w:val="22"/>
          <w:szCs w:val="22"/>
        </w:rPr>
        <w:t xml:space="preserve">2025  usnesením č. </w:t>
      </w:r>
      <w:r w:rsidRPr="00DF02C9">
        <w:rPr>
          <w:rFonts w:ascii="Arial" w:hAnsi="Arial" w:cs="Arial"/>
          <w:b w:val="0"/>
          <w:sz w:val="22"/>
          <w:szCs w:val="22"/>
        </w:rPr>
        <w:t>112</w:t>
      </w:r>
      <w:r w:rsidRPr="00302C7E">
        <w:rPr>
          <w:rFonts w:ascii="Arial" w:hAnsi="Arial" w:cs="Arial"/>
          <w:b w:val="0"/>
          <w:sz w:val="22"/>
          <w:szCs w:val="22"/>
        </w:rPr>
        <w:t>/2025 u</w:t>
      </w:r>
      <w:r w:rsidRPr="002E0EAD">
        <w:rPr>
          <w:rFonts w:ascii="Arial" w:hAnsi="Arial" w:cs="Arial"/>
          <w:b w:val="0"/>
          <w:sz w:val="22"/>
          <w:szCs w:val="22"/>
        </w:rPr>
        <w:t>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, a v souladu s § 10 písm. d)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2 písm.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h) zákona č. 128/2000 Sb., o obcích (obecní zřízení), ve znění pozdějších předpisů, tuto obecně závaznou vyhlášku (dále jen „vyhláška“): </w:t>
      </w:r>
    </w:p>
    <w:p w:rsidR="00B038DC" w:rsidRPr="002E0EAD" w:rsidRDefault="00B038DC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B038DC" w:rsidRPr="002E0EAD" w:rsidRDefault="00B038DC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B038DC" w:rsidRDefault="00B038DC" w:rsidP="00620C5E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Lnáře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B038DC" w:rsidRPr="002E0EAD" w:rsidRDefault="00B038DC" w:rsidP="00620C5E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B038DC" w:rsidRPr="002E0EAD" w:rsidRDefault="00B038DC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B038DC" w:rsidRPr="002E0EAD" w:rsidRDefault="00B038DC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B038DC" w:rsidRPr="002E0EAD" w:rsidRDefault="00B038DC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B038DC" w:rsidRPr="002E0EAD" w:rsidRDefault="00B038DC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2E0EAD">
        <w:rPr>
          <w:rFonts w:ascii="Arial" w:hAnsi="Arial" w:cs="Arial"/>
          <w:sz w:val="22"/>
          <w:szCs w:val="22"/>
        </w:rPr>
        <w:t>:</w:t>
      </w:r>
    </w:p>
    <w:p w:rsidR="00B038DC" w:rsidRDefault="00B038DC" w:rsidP="00620C5E">
      <w:pPr>
        <w:pStyle w:val="Default"/>
        <w:spacing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Pr="00420943">
        <w:rPr>
          <w:rStyle w:val="Znakapoznpodarou"/>
          <w:rFonts w:cs="Arial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:rsidR="00B038DC" w:rsidRDefault="00B038DC" w:rsidP="00620C5E">
      <w:pPr>
        <w:pStyle w:val="Default"/>
        <w:spacing w:line="264" w:lineRule="auto"/>
        <w:ind w:firstLine="567"/>
        <w:jc w:val="both"/>
        <w:rPr>
          <w:sz w:val="22"/>
          <w:szCs w:val="22"/>
        </w:rPr>
      </w:pPr>
    </w:p>
    <w:p w:rsidR="00B038DC" w:rsidRDefault="00B038DC" w:rsidP="00A431D1">
      <w:pPr>
        <w:pStyle w:val="Default"/>
        <w:spacing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</w:t>
      </w:r>
    </w:p>
    <w:p w:rsidR="00B038DC" w:rsidRDefault="00B038DC" w:rsidP="00A431D1">
      <w:pPr>
        <w:pStyle w:val="Default"/>
        <w:spacing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rekreaci, ve které není přihlášená žádná fyzická osoba a která je umístěna na území</w:t>
      </w:r>
    </w:p>
    <w:p w:rsidR="00B038DC" w:rsidRDefault="00B038DC" w:rsidP="00A431D1">
      <w:pPr>
        <w:pStyle w:val="Default"/>
        <w:spacing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obce.</w:t>
      </w:r>
    </w:p>
    <w:p w:rsidR="00B038DC" w:rsidRDefault="00B038DC" w:rsidP="00620C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B038DC" w:rsidRPr="002E0EAD" w:rsidRDefault="00B038DC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3</w:t>
      </w:r>
    </w:p>
    <w:p w:rsidR="00B038DC" w:rsidRPr="002E0EAD" w:rsidRDefault="00B038DC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B038DC" w:rsidRPr="003F03CB" w:rsidRDefault="00B038DC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>Poplatník je povinen podat správci poplatku ohlášení nejpozději do</w:t>
      </w:r>
      <w:r>
        <w:rPr>
          <w:rFonts w:ascii="Arial" w:hAnsi="Arial" w:cs="Arial"/>
          <w:sz w:val="22"/>
          <w:szCs w:val="22"/>
        </w:rPr>
        <w:t xml:space="preserve"> 15</w:t>
      </w:r>
      <w:r w:rsidRPr="003F03CB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 xml:space="preserve"> vzniku své poplatkové povinnosti;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B038DC" w:rsidRPr="002E0EAD" w:rsidRDefault="00B038DC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B038DC" w:rsidRPr="002E0EAD" w:rsidRDefault="00B038DC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:rsidR="00B038DC" w:rsidRPr="002E0EAD" w:rsidRDefault="00B038DC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B038DC" w:rsidRPr="00303591" w:rsidRDefault="00B038DC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Pr="00371EED">
        <w:rPr>
          <w:rFonts w:ascii="Arial" w:hAnsi="Arial" w:cs="Arial"/>
          <w:b/>
          <w:sz w:val="22"/>
          <w:szCs w:val="22"/>
        </w:rPr>
        <w:t>696</w:t>
      </w:r>
      <w:r w:rsidRPr="0054218F">
        <w:rPr>
          <w:rFonts w:ascii="Arial" w:hAnsi="Arial" w:cs="Arial"/>
          <w:b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.</w:t>
      </w:r>
    </w:p>
    <w:p w:rsidR="00B038DC" w:rsidRPr="006A4A80" w:rsidRDefault="00B038DC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B038DC" w:rsidRPr="006A4A80" w:rsidRDefault="00B038DC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:rsidR="00B038DC" w:rsidRPr="006A4A80" w:rsidRDefault="00B038DC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B038DC" w:rsidRPr="006A4A80" w:rsidRDefault="00B038DC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B038DC" w:rsidRPr="006A4A80" w:rsidRDefault="00B038DC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B038DC" w:rsidRPr="006A4A80" w:rsidRDefault="00B038DC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B038DC" w:rsidRDefault="00B038DC" w:rsidP="00196A47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B038DC" w:rsidRPr="002E0EAD" w:rsidRDefault="00B038DC" w:rsidP="00196A4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:rsidR="00B038DC" w:rsidRPr="002E0EAD" w:rsidRDefault="00B038DC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B038DC" w:rsidRPr="002E0EAD" w:rsidRDefault="00B038DC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>
        <w:rPr>
          <w:rFonts w:ascii="Arial" w:hAnsi="Arial" w:cs="Arial"/>
          <w:sz w:val="22"/>
          <w:szCs w:val="22"/>
        </w:rPr>
        <w:t>31.03.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B038DC" w:rsidRDefault="00B038DC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:rsidR="00B038DC" w:rsidRDefault="00B038DC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 w:rsidR="00B038DC" w:rsidRPr="002E0EAD" w:rsidRDefault="00B038DC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:rsidR="00B038DC" w:rsidRPr="002E0EAD" w:rsidRDefault="00B038DC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B038DC" w:rsidRDefault="00B038DC" w:rsidP="00A431D1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rFonts w:cs="Arial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:rsidR="00B038DC" w:rsidRDefault="00B038DC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:rsidR="00B038DC" w:rsidRDefault="00B038DC" w:rsidP="00A431D1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B038DC" w:rsidRDefault="00B038DC" w:rsidP="00A431D1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B038DC" w:rsidRDefault="00B038DC" w:rsidP="00A431D1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B038DC" w:rsidRDefault="00B038DC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B038DC" w:rsidRPr="002E0EAD" w:rsidRDefault="00B038DC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>e osoba, které poplatková povinnost vznikla z důvodu přihlášení v obci a která</w:t>
      </w:r>
    </w:p>
    <w:p w:rsidR="00B038DC" w:rsidRPr="002E0EAD" w:rsidRDefault="00B038DC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35115">
        <w:rPr>
          <w:rFonts w:ascii="Arial" w:hAnsi="Arial" w:cs="Arial"/>
          <w:sz w:val="22"/>
          <w:szCs w:val="22"/>
        </w:rPr>
        <w:t xml:space="preserve">v obci se </w:t>
      </w:r>
      <w:r>
        <w:rPr>
          <w:rFonts w:ascii="Arial" w:hAnsi="Arial" w:cs="Arial"/>
          <w:sz w:val="22"/>
          <w:szCs w:val="22"/>
        </w:rPr>
        <w:t xml:space="preserve">déle než rok nezdržuje na území obce, </w:t>
      </w:r>
    </w:p>
    <w:p w:rsidR="00B038DC" w:rsidRPr="00E35115" w:rsidRDefault="00B038DC" w:rsidP="0095428B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</w:t>
      </w:r>
      <w:r w:rsidRPr="00E35115">
        <w:rPr>
          <w:rFonts w:ascii="Arial" w:hAnsi="Arial" w:cs="Arial"/>
          <w:sz w:val="22"/>
          <w:szCs w:val="22"/>
        </w:rPr>
        <w:t>dítě</w:t>
      </w:r>
      <w:r>
        <w:rPr>
          <w:rFonts w:ascii="Arial" w:hAnsi="Arial" w:cs="Arial"/>
          <w:sz w:val="22"/>
          <w:szCs w:val="22"/>
        </w:rPr>
        <w:t>tem</w:t>
      </w:r>
      <w:r w:rsidRPr="00E35115">
        <w:rPr>
          <w:rFonts w:ascii="Arial" w:hAnsi="Arial" w:cs="Arial"/>
          <w:sz w:val="22"/>
          <w:szCs w:val="22"/>
        </w:rPr>
        <w:t xml:space="preserve"> narozen</w:t>
      </w:r>
      <w:r>
        <w:rPr>
          <w:rFonts w:ascii="Arial" w:hAnsi="Arial" w:cs="Arial"/>
          <w:sz w:val="22"/>
          <w:szCs w:val="22"/>
        </w:rPr>
        <w:t>ým</w:t>
      </w:r>
      <w:r w:rsidRPr="00E35115">
        <w:rPr>
          <w:rFonts w:ascii="Arial" w:hAnsi="Arial" w:cs="Arial"/>
          <w:sz w:val="22"/>
          <w:szCs w:val="22"/>
        </w:rPr>
        <w:t xml:space="preserve"> v příslušném roce, kdy vznikla poplatková povinnost</w:t>
      </w:r>
      <w:r>
        <w:rPr>
          <w:rFonts w:ascii="Arial" w:hAnsi="Arial" w:cs="Arial"/>
          <w:sz w:val="22"/>
          <w:szCs w:val="22"/>
        </w:rPr>
        <w:t>.</w:t>
      </w:r>
    </w:p>
    <w:p w:rsidR="00B038DC" w:rsidRDefault="00B038DC" w:rsidP="005B31AF">
      <w:pPr>
        <w:numPr>
          <w:ilvl w:val="0"/>
          <w:numId w:val="8"/>
        </w:num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která </w:t>
      </w:r>
    </w:p>
    <w:p w:rsidR="00B038DC" w:rsidRPr="00E35115" w:rsidRDefault="00B038DC" w:rsidP="005B31AF">
      <w:pPr>
        <w:numPr>
          <w:ilvl w:val="1"/>
          <w:numId w:val="33"/>
        </w:numPr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v obci přihlášena </w:t>
      </w:r>
      <w:r w:rsidRPr="00E35115">
        <w:rPr>
          <w:rFonts w:ascii="Arial" w:hAnsi="Arial" w:cs="Arial"/>
          <w:sz w:val="22"/>
          <w:szCs w:val="22"/>
        </w:rPr>
        <w:t>a současně je majitelem další nemovitosti v obci, kde není nikdo přihlášen</w:t>
      </w:r>
    </w:p>
    <w:p w:rsidR="00B038DC" w:rsidRDefault="00B038DC" w:rsidP="005B31AF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vlastní </w:t>
      </w:r>
      <w:r w:rsidRPr="00E35115">
        <w:rPr>
          <w:rFonts w:ascii="Arial" w:hAnsi="Arial" w:cs="Arial"/>
          <w:sz w:val="22"/>
          <w:szCs w:val="22"/>
        </w:rPr>
        <w:t>neobyvatelné objekty</w:t>
      </w:r>
      <w:r>
        <w:rPr>
          <w:rFonts w:ascii="Arial" w:hAnsi="Arial" w:cs="Arial"/>
          <w:sz w:val="22"/>
          <w:szCs w:val="22"/>
        </w:rPr>
        <w:t xml:space="preserve">, </w:t>
      </w:r>
      <w:r w:rsidRPr="00E35115">
        <w:rPr>
          <w:rFonts w:ascii="Arial" w:hAnsi="Arial" w:cs="Arial"/>
          <w:sz w:val="22"/>
          <w:szCs w:val="22"/>
        </w:rPr>
        <w:t>jejichž technic</w:t>
      </w:r>
      <w:r>
        <w:rPr>
          <w:rFonts w:ascii="Arial" w:hAnsi="Arial" w:cs="Arial"/>
          <w:sz w:val="22"/>
          <w:szCs w:val="22"/>
        </w:rPr>
        <w:t>ký stav neumožňuje bydlení.</w:t>
      </w:r>
    </w:p>
    <w:p w:rsidR="00B038DC" w:rsidRPr="0095658B" w:rsidRDefault="00B038DC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Pr="0095658B">
        <w:rPr>
          <w:rFonts w:ascii="Arial" w:hAnsi="Arial" w:cs="Arial"/>
          <w:sz w:val="22"/>
          <w:szCs w:val="22"/>
        </w:rPr>
        <w:t>(4)</w:t>
      </w:r>
      <w:r w:rsidRPr="0095658B"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ve lhůtách stanovených touto vyhláškou nebo zákonem, nárok na osvobození zaniká.</w:t>
      </w:r>
      <w:r w:rsidRPr="0095658B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B038DC" w:rsidRDefault="00B038DC" w:rsidP="00AB240E">
      <w:pPr>
        <w:pStyle w:val="slalnk"/>
        <w:spacing w:before="480"/>
        <w:rPr>
          <w:rFonts w:ascii="Arial" w:hAnsi="Arial" w:cs="Arial"/>
        </w:rPr>
      </w:pPr>
      <w:r w:rsidRPr="0095658B">
        <w:rPr>
          <w:rFonts w:ascii="Arial" w:hAnsi="Arial" w:cs="Arial"/>
        </w:rPr>
        <w:t>Čl. 7</w:t>
      </w:r>
    </w:p>
    <w:p w:rsidR="00B038DC" w:rsidRDefault="00B038DC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B038DC" w:rsidRDefault="00B038DC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B038DC" w:rsidRDefault="00B038DC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:rsidR="00B038DC" w:rsidRPr="00C735F5" w:rsidRDefault="00B038DC" w:rsidP="00196A47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>
        <w:rPr>
          <w:rFonts w:ascii="Arial" w:hAnsi="Arial" w:cs="Arial"/>
          <w:sz w:val="22"/>
          <w:szCs w:val="22"/>
        </w:rPr>
        <w:t>2</w:t>
      </w:r>
      <w:r w:rsidRPr="00082B9B"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>3</w:t>
      </w:r>
      <w:r w:rsidRPr="00082B9B">
        <w:rPr>
          <w:rFonts w:ascii="Arial" w:hAnsi="Arial" w:cs="Arial"/>
          <w:sz w:val="22"/>
          <w:szCs w:val="22"/>
        </w:rPr>
        <w:t xml:space="preserve"> o místním poplatku </w:t>
      </w:r>
      <w:r>
        <w:rPr>
          <w:rFonts w:ascii="Arial" w:hAnsi="Arial" w:cs="Arial"/>
          <w:sz w:val="22"/>
          <w:szCs w:val="22"/>
        </w:rPr>
        <w:t xml:space="preserve">za obecní systém odpadového hospodářství, </w:t>
      </w:r>
      <w:r w:rsidRPr="00DE3D9F">
        <w:rPr>
          <w:rFonts w:ascii="Arial" w:hAnsi="Arial" w:cs="Arial"/>
          <w:sz w:val="22"/>
          <w:szCs w:val="22"/>
        </w:rPr>
        <w:t>ze dne</w:t>
      </w:r>
      <w:r w:rsidRPr="00082B9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18.10.2023</w:t>
      </w:r>
      <w:r w:rsidRPr="00082B9B">
        <w:rPr>
          <w:rFonts w:ascii="Arial" w:hAnsi="Arial" w:cs="Arial"/>
          <w:sz w:val="22"/>
          <w:szCs w:val="22"/>
        </w:rPr>
        <w:t>.</w:t>
      </w:r>
    </w:p>
    <w:p w:rsidR="00B038DC" w:rsidRDefault="00B038DC" w:rsidP="00266B5E">
      <w:pPr>
        <w:pStyle w:val="slalnk"/>
        <w:spacing w:before="0" w:after="0"/>
        <w:rPr>
          <w:rFonts w:ascii="Arial" w:hAnsi="Arial" w:cs="Arial"/>
        </w:rPr>
      </w:pPr>
    </w:p>
    <w:p w:rsidR="00B038DC" w:rsidRDefault="00B038DC" w:rsidP="00266B5E">
      <w:pPr>
        <w:pStyle w:val="slalnk"/>
        <w:spacing w:before="0" w:after="0"/>
        <w:rPr>
          <w:rFonts w:ascii="Arial" w:hAnsi="Arial" w:cs="Arial"/>
        </w:rPr>
      </w:pPr>
    </w:p>
    <w:p w:rsidR="00B038DC" w:rsidRDefault="00B038DC" w:rsidP="00266B5E">
      <w:pPr>
        <w:pStyle w:val="slalnk"/>
        <w:spacing w:before="0" w:after="0"/>
        <w:rPr>
          <w:rFonts w:ascii="Arial" w:hAnsi="Arial" w:cs="Arial"/>
        </w:rPr>
      </w:pPr>
    </w:p>
    <w:p w:rsidR="00B038DC" w:rsidRDefault="00B038DC" w:rsidP="00266B5E">
      <w:pPr>
        <w:pStyle w:val="slalnk"/>
        <w:spacing w:before="0" w:after="0"/>
        <w:rPr>
          <w:rFonts w:ascii="Arial" w:hAnsi="Arial" w:cs="Arial"/>
        </w:rPr>
      </w:pPr>
    </w:p>
    <w:p w:rsidR="00B038DC" w:rsidRDefault="00B038DC" w:rsidP="00266B5E">
      <w:pPr>
        <w:pStyle w:val="slalnk"/>
        <w:spacing w:before="0" w:after="0"/>
        <w:rPr>
          <w:rFonts w:ascii="Arial" w:hAnsi="Arial" w:cs="Arial"/>
        </w:rPr>
      </w:pPr>
    </w:p>
    <w:p w:rsidR="00B038DC" w:rsidRDefault="00B038DC" w:rsidP="00266B5E">
      <w:pPr>
        <w:pStyle w:val="slalnk"/>
        <w:spacing w:before="0" w:after="0"/>
        <w:rPr>
          <w:rFonts w:ascii="Arial" w:hAnsi="Arial" w:cs="Arial"/>
        </w:rPr>
      </w:pPr>
    </w:p>
    <w:p w:rsidR="00B038DC" w:rsidRDefault="00B038DC" w:rsidP="00266B5E">
      <w:pPr>
        <w:pStyle w:val="slalnk"/>
        <w:spacing w:before="0" w:after="0"/>
        <w:rPr>
          <w:rFonts w:ascii="Arial" w:hAnsi="Arial" w:cs="Arial"/>
        </w:rPr>
      </w:pPr>
    </w:p>
    <w:p w:rsidR="00B038DC" w:rsidRPr="00A431D1" w:rsidRDefault="00B038DC" w:rsidP="00266B5E">
      <w:pPr>
        <w:pStyle w:val="slalnk"/>
        <w:spacing w:before="0" w:after="0"/>
        <w:rPr>
          <w:rFonts w:ascii="Arial" w:hAnsi="Arial" w:cs="Arial"/>
        </w:rPr>
      </w:pPr>
      <w:r w:rsidRPr="00A431D1">
        <w:rPr>
          <w:rFonts w:ascii="Arial" w:hAnsi="Arial" w:cs="Arial"/>
        </w:rPr>
        <w:t>Čl. 8</w:t>
      </w:r>
    </w:p>
    <w:p w:rsidR="00B038DC" w:rsidRPr="00A431D1" w:rsidRDefault="00B038DC" w:rsidP="00B71306">
      <w:pPr>
        <w:pStyle w:val="Nzvylnk"/>
        <w:rPr>
          <w:rFonts w:ascii="Arial" w:hAnsi="Arial" w:cs="Arial"/>
        </w:rPr>
      </w:pPr>
      <w:r w:rsidRPr="00A431D1">
        <w:rPr>
          <w:rFonts w:ascii="Arial" w:hAnsi="Arial" w:cs="Arial"/>
        </w:rPr>
        <w:t>Účinnost</w:t>
      </w:r>
    </w:p>
    <w:p w:rsidR="00B038DC" w:rsidRPr="00A431D1" w:rsidRDefault="00B038DC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A431D1">
        <w:rPr>
          <w:rFonts w:ascii="Arial" w:hAnsi="Arial" w:cs="Arial"/>
          <w:sz w:val="22"/>
          <w:szCs w:val="22"/>
        </w:rPr>
        <w:t>Tato vyhláška nabývá účinnosti dnem 01.01.2026.</w:t>
      </w:r>
    </w:p>
    <w:p w:rsidR="00B038DC" w:rsidRPr="00A431D1" w:rsidRDefault="00B038DC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B038DC" w:rsidRPr="00A431D1" w:rsidRDefault="00B038DC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038DC" w:rsidRPr="00A431D1" w:rsidRDefault="00B038DC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A431D1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A431D1">
        <w:rPr>
          <w:rFonts w:ascii="Arial" w:hAnsi="Arial" w:cs="Arial"/>
          <w:i/>
          <w:sz w:val="22"/>
          <w:szCs w:val="22"/>
        </w:rPr>
        <w:tab/>
      </w:r>
      <w:r w:rsidRPr="00A431D1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B038DC" w:rsidRPr="00A431D1" w:rsidRDefault="00B038DC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A431D1">
        <w:rPr>
          <w:rFonts w:ascii="Arial" w:hAnsi="Arial" w:cs="Arial"/>
          <w:sz w:val="22"/>
          <w:szCs w:val="22"/>
        </w:rPr>
        <w:t xml:space="preserve">              </w:t>
      </w:r>
      <w:r w:rsidRPr="00A431D1">
        <w:rPr>
          <w:rFonts w:ascii="Arial" w:hAnsi="Arial" w:cs="Arial"/>
          <w:i/>
          <w:sz w:val="22"/>
          <w:szCs w:val="22"/>
        </w:rPr>
        <w:t>Ing. Josef Honz v.r.</w:t>
      </w:r>
      <w:r w:rsidRPr="00A431D1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Pr="00A431D1">
        <w:rPr>
          <w:rFonts w:ascii="Arial" w:hAnsi="Arial" w:cs="Arial"/>
          <w:i/>
          <w:sz w:val="22"/>
          <w:szCs w:val="22"/>
        </w:rPr>
        <w:t>Ing. Zdeněk Majer v.r.</w:t>
      </w:r>
    </w:p>
    <w:p w:rsidR="00B038DC" w:rsidRDefault="00B038DC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A431D1">
        <w:rPr>
          <w:rFonts w:ascii="Arial" w:hAnsi="Arial" w:cs="Arial"/>
          <w:sz w:val="22"/>
          <w:szCs w:val="22"/>
        </w:rPr>
        <w:tab/>
        <w:t xml:space="preserve">     starosta </w:t>
      </w:r>
      <w:r w:rsidRPr="00A431D1">
        <w:rPr>
          <w:rFonts w:ascii="Arial" w:hAnsi="Arial" w:cs="Arial"/>
          <w:sz w:val="22"/>
          <w:szCs w:val="22"/>
        </w:rPr>
        <w:tab/>
        <w:t>místostarosta</w:t>
      </w:r>
    </w:p>
    <w:p w:rsidR="00B038DC" w:rsidRDefault="00B038DC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B038DC" w:rsidRPr="00E836B1" w:rsidRDefault="00B038DC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B038DC" w:rsidRPr="00E836B1" w:rsidSect="006B6699">
      <w:footerReference w:type="default" r:id="rId7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0A1" w:rsidRDefault="00BD20A1">
      <w:r>
        <w:separator/>
      </w:r>
    </w:p>
  </w:endnote>
  <w:endnote w:type="continuationSeparator" w:id="0">
    <w:p w:rsidR="00BD20A1" w:rsidRDefault="00BD2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8DC" w:rsidRDefault="00BD20A1">
    <w:pPr>
      <w:pStyle w:val="Zpat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507FB3">
      <w:rPr>
        <w:noProof/>
      </w:rPr>
      <w:t>2</w:t>
    </w:r>
    <w:r>
      <w:rPr>
        <w:noProof/>
      </w:rPr>
      <w:fldChar w:fldCharType="end"/>
    </w:r>
  </w:p>
  <w:p w:rsidR="00B038DC" w:rsidRDefault="00B038DC">
    <w:pPr>
      <w:pStyle w:val="Zpat"/>
    </w:pPr>
  </w:p>
  <w:p w:rsidR="00B038DC" w:rsidRDefault="00B038D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0A1" w:rsidRDefault="00BD20A1">
      <w:r>
        <w:separator/>
      </w:r>
    </w:p>
  </w:footnote>
  <w:footnote w:type="continuationSeparator" w:id="0">
    <w:p w:rsidR="00BD20A1" w:rsidRDefault="00BD20A1">
      <w:r>
        <w:continuationSeparator/>
      </w:r>
    </w:p>
  </w:footnote>
  <w:footnote w:id="1">
    <w:p w:rsidR="00B038DC" w:rsidRDefault="00B038DC" w:rsidP="004977C3">
      <w:pPr>
        <w:pStyle w:val="Textpoznpodarou"/>
        <w:jc w:val="both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:rsidR="00B038DC" w:rsidRDefault="00B038DC" w:rsidP="004977C3">
      <w:pPr>
        <w:pStyle w:val="Textpoznpodarou"/>
        <w:jc w:val="both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:rsidR="00B038DC" w:rsidRDefault="00B038DC" w:rsidP="004977C3">
      <w:pPr>
        <w:pStyle w:val="Textpoznpodarou"/>
        <w:jc w:val="both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12EE6"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:rsidR="00B038DC" w:rsidRPr="00B12EE6" w:rsidRDefault="00B038DC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B038DC" w:rsidRPr="00B12EE6" w:rsidRDefault="00B038DC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B038DC" w:rsidRPr="00B12EE6" w:rsidRDefault="00B038DC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:rsidR="00B038DC" w:rsidRPr="00B12EE6" w:rsidRDefault="00B038DC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:rsidR="00B038DC" w:rsidRPr="00B12EE6" w:rsidRDefault="00B038DC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B038DC" w:rsidRPr="00B12EE6" w:rsidRDefault="00B038DC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B038DC" w:rsidRDefault="00B038DC" w:rsidP="004977C3">
      <w:pPr>
        <w:pStyle w:val="Textpoznpodarou"/>
        <w:jc w:val="both"/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:rsidR="00B038DC" w:rsidRDefault="00B038DC" w:rsidP="004977C3">
      <w:pPr>
        <w:pStyle w:val="Textpoznpodarou"/>
        <w:jc w:val="both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:rsidR="00B038DC" w:rsidRDefault="00B038DC" w:rsidP="004977C3">
      <w:pPr>
        <w:pStyle w:val="Textpoznpodarou"/>
        <w:jc w:val="both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</w:t>
      </w:r>
      <w:smartTag w:uri="urn:schemas-microsoft-com:office:smarttags" w:element="metricconverter">
        <w:smartTagPr>
          <w:attr w:name="ProductID" w:val="1 a"/>
        </w:smartTagPr>
        <w:r w:rsidRPr="004977C3">
          <w:rPr>
            <w:rFonts w:ascii="Arial" w:hAnsi="Arial" w:cs="Arial"/>
            <w:sz w:val="18"/>
            <w:szCs w:val="18"/>
          </w:rPr>
          <w:t>1 a</w:t>
        </w:r>
      </w:smartTag>
      <w:r w:rsidRPr="004977C3">
        <w:rPr>
          <w:rFonts w:ascii="Arial" w:hAnsi="Arial" w:cs="Arial"/>
          <w:sz w:val="18"/>
          <w:szCs w:val="18"/>
        </w:rPr>
        <w:t xml:space="preserve"> 2 zákona o místních poplatcích; v ohlášení poplatník uvede zejména své identifikační údaje a skutečnosti rozhodné pro stanovení poplatku</w:t>
      </w:r>
    </w:p>
  </w:footnote>
  <w:footnote w:id="7">
    <w:p w:rsidR="00B038DC" w:rsidRDefault="00B038DC" w:rsidP="004977C3">
      <w:pPr>
        <w:pStyle w:val="Textpoznpodarou"/>
        <w:jc w:val="both"/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:rsidR="00B038DC" w:rsidRDefault="00B038DC" w:rsidP="004977C3">
      <w:pPr>
        <w:pStyle w:val="Textpoznpodarou"/>
        <w:jc w:val="both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:rsidR="00B038DC" w:rsidRDefault="00B038DC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:rsidR="00B038DC" w:rsidRDefault="00B038DC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:rsidR="00B038DC" w:rsidRDefault="00B038DC" w:rsidP="00F71D1C">
      <w:pPr>
        <w:pStyle w:val="Textpoznpodarou"/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0F">
      <w:start w:val="1"/>
      <w:numFmt w:val="decimal"/>
      <w:lvlText w:val="%3."/>
      <w:lvlJc w:val="lef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1160"/>
    <w:rsid w:val="00003224"/>
    <w:rsid w:val="00010B51"/>
    <w:rsid w:val="000129AF"/>
    <w:rsid w:val="000166A8"/>
    <w:rsid w:val="00017B56"/>
    <w:rsid w:val="00021ADA"/>
    <w:rsid w:val="00021F63"/>
    <w:rsid w:val="000345D5"/>
    <w:rsid w:val="000408D0"/>
    <w:rsid w:val="00040EA6"/>
    <w:rsid w:val="000513C2"/>
    <w:rsid w:val="000538DD"/>
    <w:rsid w:val="000566F2"/>
    <w:rsid w:val="00057B7F"/>
    <w:rsid w:val="00065D79"/>
    <w:rsid w:val="00066D7D"/>
    <w:rsid w:val="0007566F"/>
    <w:rsid w:val="00082B9B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2DC4"/>
    <w:rsid w:val="000C42D4"/>
    <w:rsid w:val="000C7313"/>
    <w:rsid w:val="000C758D"/>
    <w:rsid w:val="000D3E28"/>
    <w:rsid w:val="000E2D28"/>
    <w:rsid w:val="000E741B"/>
    <w:rsid w:val="000F2E0D"/>
    <w:rsid w:val="001061CD"/>
    <w:rsid w:val="00125E13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77B18"/>
    <w:rsid w:val="00183B8C"/>
    <w:rsid w:val="00185088"/>
    <w:rsid w:val="00190222"/>
    <w:rsid w:val="00191186"/>
    <w:rsid w:val="00196A47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66B5E"/>
    <w:rsid w:val="00273C37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2C7E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71EED"/>
    <w:rsid w:val="0038283D"/>
    <w:rsid w:val="00383E0E"/>
    <w:rsid w:val="00384D76"/>
    <w:rsid w:val="0038599B"/>
    <w:rsid w:val="00386229"/>
    <w:rsid w:val="003911AE"/>
    <w:rsid w:val="0039366B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A6738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07FB3"/>
    <w:rsid w:val="00513A06"/>
    <w:rsid w:val="00515084"/>
    <w:rsid w:val="00532775"/>
    <w:rsid w:val="005344BF"/>
    <w:rsid w:val="0054218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2640"/>
    <w:rsid w:val="005A683D"/>
    <w:rsid w:val="005B31AF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0C5E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B6699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4CE9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231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0B60"/>
    <w:rsid w:val="008560D9"/>
    <w:rsid w:val="00864D90"/>
    <w:rsid w:val="00865258"/>
    <w:rsid w:val="008658CA"/>
    <w:rsid w:val="00866409"/>
    <w:rsid w:val="008704BB"/>
    <w:rsid w:val="00872CC1"/>
    <w:rsid w:val="008731EB"/>
    <w:rsid w:val="00880AB8"/>
    <w:rsid w:val="00887D0F"/>
    <w:rsid w:val="00897430"/>
    <w:rsid w:val="008A2A63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28B"/>
    <w:rsid w:val="0095464F"/>
    <w:rsid w:val="0095658B"/>
    <w:rsid w:val="00956763"/>
    <w:rsid w:val="00956B13"/>
    <w:rsid w:val="00963E38"/>
    <w:rsid w:val="00966286"/>
    <w:rsid w:val="009733AA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431D1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66AA"/>
    <w:rsid w:val="00AD70DA"/>
    <w:rsid w:val="00AD79BB"/>
    <w:rsid w:val="00AD7BCB"/>
    <w:rsid w:val="00AE57A6"/>
    <w:rsid w:val="00AF0AC9"/>
    <w:rsid w:val="00AF41F3"/>
    <w:rsid w:val="00B0176F"/>
    <w:rsid w:val="00B0185F"/>
    <w:rsid w:val="00B038DC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20A1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36A23"/>
    <w:rsid w:val="00C53646"/>
    <w:rsid w:val="00C54C28"/>
    <w:rsid w:val="00C553AD"/>
    <w:rsid w:val="00C63342"/>
    <w:rsid w:val="00C6548E"/>
    <w:rsid w:val="00C67504"/>
    <w:rsid w:val="00C735F5"/>
    <w:rsid w:val="00C77181"/>
    <w:rsid w:val="00C863F8"/>
    <w:rsid w:val="00C90A6F"/>
    <w:rsid w:val="00C94444"/>
    <w:rsid w:val="00CA1A16"/>
    <w:rsid w:val="00CB5F63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21C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3D9F"/>
    <w:rsid w:val="00DE4471"/>
    <w:rsid w:val="00DE4F19"/>
    <w:rsid w:val="00DE7E22"/>
    <w:rsid w:val="00DF02C9"/>
    <w:rsid w:val="00DF4D9E"/>
    <w:rsid w:val="00DF5857"/>
    <w:rsid w:val="00DF7748"/>
    <w:rsid w:val="00E0202F"/>
    <w:rsid w:val="00E033AB"/>
    <w:rsid w:val="00E051B3"/>
    <w:rsid w:val="00E07D5F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35115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36B1"/>
    <w:rsid w:val="00E86AD7"/>
    <w:rsid w:val="00E907D6"/>
    <w:rsid w:val="00EA5146"/>
    <w:rsid w:val="00EA64B3"/>
    <w:rsid w:val="00EB4117"/>
    <w:rsid w:val="00EB46BB"/>
    <w:rsid w:val="00EB523E"/>
    <w:rsid w:val="00EB693C"/>
    <w:rsid w:val="00EB7FA0"/>
    <w:rsid w:val="00EC097A"/>
    <w:rsid w:val="00EC3687"/>
    <w:rsid w:val="00EC6633"/>
    <w:rsid w:val="00EE07B0"/>
    <w:rsid w:val="00EE28B9"/>
    <w:rsid w:val="00EE550B"/>
    <w:rsid w:val="00EF21C3"/>
    <w:rsid w:val="00EF3152"/>
    <w:rsid w:val="00EF49C7"/>
    <w:rsid w:val="00EF6E61"/>
    <w:rsid w:val="00EF75E1"/>
    <w:rsid w:val="00F079DC"/>
    <w:rsid w:val="00F137F9"/>
    <w:rsid w:val="00F147E2"/>
    <w:rsid w:val="00F17586"/>
    <w:rsid w:val="00F226BD"/>
    <w:rsid w:val="00F27A1E"/>
    <w:rsid w:val="00F3374C"/>
    <w:rsid w:val="00F3733B"/>
    <w:rsid w:val="00F4024F"/>
    <w:rsid w:val="00F41241"/>
    <w:rsid w:val="00F41783"/>
    <w:rsid w:val="00F42FDC"/>
    <w:rsid w:val="00F458BE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D0AD7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56A2309-2EAD-472A-BCD5-E905271BC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131160"/>
    <w:rPr>
      <w:rFonts w:cs="Times New Roman"/>
      <w:sz w:val="24"/>
      <w:u w:val="single"/>
      <w:lang w:val="cs-CZ" w:eastAsia="cs-CZ"/>
    </w:rPr>
  </w:style>
  <w:style w:type="paragraph" w:styleId="Zkladntextodsazen">
    <w:name w:val="Body Text Indent"/>
    <w:basedOn w:val="Normln"/>
    <w:link w:val="ZkladntextodsazenChar"/>
    <w:uiPriority w:val="99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131160"/>
    <w:rPr>
      <w:rFonts w:cs="Times New Roman"/>
      <w:sz w:val="24"/>
      <w:lang w:val="cs-CZ" w:eastAsia="cs-CZ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131160"/>
    <w:rPr>
      <w:rFonts w:cs="Times New Roman"/>
      <w:sz w:val="24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131160"/>
    <w:pPr>
      <w:spacing w:after="120"/>
    </w:pPr>
  </w:style>
  <w:style w:type="character" w:customStyle="1" w:styleId="ZkladntextChar">
    <w:name w:val="Základní text Char"/>
    <w:link w:val="Zkladntext"/>
    <w:uiPriority w:val="99"/>
    <w:locked/>
    <w:rsid w:val="00131160"/>
    <w:rPr>
      <w:rFonts w:cs="Times New Roman"/>
      <w:sz w:val="24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131160"/>
    <w:rPr>
      <w:rFonts w:cs="Times New Roman"/>
      <w:noProof/>
      <w:lang w:val="cs-CZ" w:eastAsia="cs-CZ"/>
    </w:rPr>
  </w:style>
  <w:style w:type="character" w:styleId="Znakapoznpodarou">
    <w:name w:val="footnote reference"/>
    <w:uiPriority w:val="99"/>
    <w:semiHidden/>
    <w:rsid w:val="00131160"/>
    <w:rPr>
      <w:rFonts w:cs="Times New Roman"/>
      <w:vertAlign w:val="superscript"/>
    </w:rPr>
  </w:style>
  <w:style w:type="paragraph" w:customStyle="1" w:styleId="nzevzkona">
    <w:name w:val="název zákona"/>
    <w:basedOn w:val="Nzev"/>
    <w:uiPriority w:val="99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uiPriority w:val="99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uiPriority w:val="99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uiPriority w:val="99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uiPriority w:val="99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locked/>
    <w:rsid w:val="00F226BD"/>
    <w:rPr>
      <w:rFonts w:ascii="Cambria" w:hAnsi="Cambria" w:cs="Times New Roman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B10E4F"/>
    <w:rPr>
      <w:rFonts w:cs="Times New Roman"/>
      <w:sz w:val="24"/>
    </w:rPr>
  </w:style>
  <w:style w:type="paragraph" w:customStyle="1" w:styleId="NormlnIMP">
    <w:name w:val="Normální_IMP"/>
    <w:basedOn w:val="Normln"/>
    <w:uiPriority w:val="99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uiPriority w:val="99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uiPriority w:val="99"/>
    <w:rsid w:val="00C119A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C119A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C119A6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119A6"/>
    <w:rPr>
      <w:b/>
      <w:bCs/>
    </w:rPr>
  </w:style>
  <w:style w:type="character" w:customStyle="1" w:styleId="PedmtkomenteChar">
    <w:name w:val="Předmět komentáře Char"/>
    <w:link w:val="Pedmtkomente"/>
    <w:uiPriority w:val="99"/>
    <w:locked/>
    <w:rsid w:val="00C119A6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C119A6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locked/>
    <w:rsid w:val="00C119A6"/>
    <w:rPr>
      <w:rFonts w:ascii="Segoe UI" w:hAnsi="Segoe UI" w:cs="Times New Roman"/>
      <w:sz w:val="18"/>
    </w:rPr>
  </w:style>
  <w:style w:type="paragraph" w:styleId="Odstavecseseznamem">
    <w:name w:val="List Paragraph"/>
    <w:basedOn w:val="Normln"/>
    <w:uiPriority w:val="99"/>
    <w:qFormat/>
    <w:rsid w:val="0038283D"/>
    <w:pPr>
      <w:ind w:left="720"/>
    </w:pPr>
    <w:rPr>
      <w:rFonts w:ascii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51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714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dc:description/>
  <cp:lastModifiedBy>ucetni</cp:lastModifiedBy>
  <cp:revision>2</cp:revision>
  <cp:lastPrinted>2015-10-16T08:54:00Z</cp:lastPrinted>
  <dcterms:created xsi:type="dcterms:W3CDTF">2025-11-26T15:31:00Z</dcterms:created>
  <dcterms:modified xsi:type="dcterms:W3CDTF">2025-11-26T15:31:00Z</dcterms:modified>
</cp:coreProperties>
</file>