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72C0" w14:textId="77777777" w:rsidR="008849A8" w:rsidRPr="00545545" w:rsidRDefault="008849A8" w:rsidP="005455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C73010D" w14:textId="77777777" w:rsidR="00D61476" w:rsidRPr="00545545" w:rsidRDefault="00D61476" w:rsidP="005455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fldChar w:fldCharType="begin"/>
      </w:r>
      <w:r w:rsidRPr="00545545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545545">
        <w:rPr>
          <w:rFonts w:ascii="Times New Roman" w:hAnsi="Times New Roman"/>
          <w:sz w:val="24"/>
          <w:szCs w:val="24"/>
        </w:rPr>
        <w:fldChar w:fldCharType="end"/>
      </w: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F27DC4" w:rsidRPr="00545545" w14:paraId="507166C2" w14:textId="77777777" w:rsidTr="00DF4BD3">
        <w:trPr>
          <w:trHeight w:val="275"/>
        </w:trPr>
        <w:tc>
          <w:tcPr>
            <w:tcW w:w="1063" w:type="dxa"/>
            <w:shd w:val="clear" w:color="auto" w:fill="auto"/>
          </w:tcPr>
          <w:p w14:paraId="02FC0646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198967E6" w14:textId="27715511" w:rsidR="00F27DC4" w:rsidRPr="00545545" w:rsidRDefault="00E93197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OPOR</w:t>
            </w:r>
          </w:p>
        </w:tc>
        <w:tc>
          <w:tcPr>
            <w:tcW w:w="1400" w:type="dxa"/>
            <w:shd w:val="clear" w:color="auto" w:fill="auto"/>
          </w:tcPr>
          <w:p w14:paraId="4763AC70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55DB12E9" w14:textId="25902B3C" w:rsidR="00F27DC4" w:rsidRPr="00E93197" w:rsidRDefault="002F05F8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  <w:highlight w:val="yellow"/>
              </w:rPr>
            </w:pPr>
            <w:r w:rsidRPr="002F05F8">
              <w:rPr>
                <w:rFonts w:ascii="Times New Roman" w:hAnsi="Times New Roman"/>
              </w:rPr>
              <w:t>SZ UKZUZ 141269/2022/47961</w:t>
            </w:r>
          </w:p>
        </w:tc>
      </w:tr>
      <w:tr w:rsidR="00F27DC4" w:rsidRPr="00545545" w14:paraId="01995B7E" w14:textId="77777777" w:rsidTr="00DF4BD3">
        <w:trPr>
          <w:trHeight w:val="242"/>
        </w:trPr>
        <w:tc>
          <w:tcPr>
            <w:tcW w:w="1063" w:type="dxa"/>
            <w:shd w:val="clear" w:color="auto" w:fill="auto"/>
          </w:tcPr>
          <w:p w14:paraId="298012D2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315EBCCF" w14:textId="50D95C41" w:rsidR="00F27DC4" w:rsidRPr="00545545" w:rsidRDefault="003A5224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 xml:space="preserve">Ing. </w:t>
            </w:r>
            <w:r w:rsidR="00E93197">
              <w:rPr>
                <w:rFonts w:ascii="Times New Roman" w:hAnsi="Times New Roman"/>
                <w:szCs w:val="24"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1A7E25B9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7479D97C" w14:textId="0C1E0A04" w:rsidR="00F27DC4" w:rsidRPr="00E93197" w:rsidRDefault="005034CF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  <w:highlight w:val="yellow"/>
              </w:rPr>
            </w:pPr>
            <w:r w:rsidRPr="005034CF">
              <w:rPr>
                <w:rFonts w:ascii="Times New Roman" w:hAnsi="Times New Roman"/>
              </w:rPr>
              <w:t>UKZUZ 168791/2022</w:t>
            </w:r>
          </w:p>
        </w:tc>
      </w:tr>
      <w:tr w:rsidR="00F27DC4" w:rsidRPr="00545545" w14:paraId="26D63796" w14:textId="77777777" w:rsidTr="00DF4BD3">
        <w:trPr>
          <w:trHeight w:val="275"/>
        </w:trPr>
        <w:tc>
          <w:tcPr>
            <w:tcW w:w="1063" w:type="dxa"/>
            <w:shd w:val="clear" w:color="auto" w:fill="auto"/>
          </w:tcPr>
          <w:p w14:paraId="7357A48C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04507C69" w14:textId="74C0B8E5" w:rsidR="00F27DC4" w:rsidRPr="00545545" w:rsidRDefault="00E93197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ivana</w:t>
            </w:r>
            <w:r w:rsidR="00C036A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minarova</w:t>
            </w:r>
            <w:r w:rsidR="00F27DC4" w:rsidRPr="00545545">
              <w:rPr>
                <w:rFonts w:ascii="Times New Roman" w:hAnsi="Times New Roman"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1EC1763A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EE15DBE" w14:textId="77777777" w:rsidR="00F27DC4" w:rsidRPr="00545545" w:rsidRDefault="00F27DC4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</w:p>
        </w:tc>
      </w:tr>
      <w:tr w:rsidR="00F27DC4" w:rsidRPr="00545545" w14:paraId="49200FA7" w14:textId="77777777" w:rsidTr="00DF4BD3">
        <w:trPr>
          <w:trHeight w:val="279"/>
        </w:trPr>
        <w:tc>
          <w:tcPr>
            <w:tcW w:w="1063" w:type="dxa"/>
            <w:shd w:val="clear" w:color="auto" w:fill="auto"/>
          </w:tcPr>
          <w:p w14:paraId="031F4F2F" w14:textId="77777777" w:rsidR="00F27DC4" w:rsidRPr="00545545" w:rsidRDefault="00F27DC4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632D81CF" w14:textId="3CD1158F" w:rsidR="00F27DC4" w:rsidRPr="00545545" w:rsidRDefault="00A23474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+420 545 110 4</w:t>
            </w:r>
            <w:r w:rsidR="00E93197">
              <w:rPr>
                <w:rFonts w:ascii="Times New Roman" w:hAnsi="Times New Roman"/>
              </w:rPr>
              <w:t>4</w:t>
            </w:r>
            <w:r w:rsidR="00C036A7">
              <w:rPr>
                <w:rFonts w:ascii="Times New Roman" w:hAnsi="Times New Roman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14:paraId="63D9C3D5" w14:textId="77777777" w:rsidR="00F27DC4" w:rsidRPr="00545545" w:rsidRDefault="00F27DC4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343AA6DC" w14:textId="77777777" w:rsidR="00F27DC4" w:rsidRPr="00545545" w:rsidRDefault="00F27DC4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</w:p>
        </w:tc>
      </w:tr>
      <w:tr w:rsidR="00CB7F8A" w:rsidRPr="00545545" w14:paraId="4FA1336E" w14:textId="77777777" w:rsidTr="00DF4BD3">
        <w:trPr>
          <w:trHeight w:val="155"/>
        </w:trPr>
        <w:tc>
          <w:tcPr>
            <w:tcW w:w="1063" w:type="dxa"/>
            <w:shd w:val="clear" w:color="auto" w:fill="auto"/>
          </w:tcPr>
          <w:p w14:paraId="6E054950" w14:textId="77777777" w:rsidR="00CB7F8A" w:rsidRPr="00545545" w:rsidRDefault="00CB7F8A" w:rsidP="00C036A7">
            <w:pPr>
              <w:widowControl w:val="0"/>
              <w:spacing w:line="276" w:lineRule="auto"/>
              <w:ind w:left="-45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5BDA857C" w14:textId="77777777" w:rsidR="00CB7F8A" w:rsidRPr="00545545" w:rsidRDefault="00CB7F8A" w:rsidP="00C036A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545545">
              <w:rPr>
                <w:rFonts w:ascii="Times New Roman" w:hAnsi="Times New Roman"/>
              </w:rPr>
              <w:t>1a</w:t>
            </w:r>
            <w:proofErr w:type="gramEnd"/>
            <w:r w:rsidRPr="00545545">
              <w:rPr>
                <w:rFonts w:ascii="Times New Roman" w:hAnsi="Times New Roman"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693FD6F6" w14:textId="77777777" w:rsidR="00CB7F8A" w:rsidRPr="00545545" w:rsidRDefault="00CB7F8A" w:rsidP="00C036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545545">
              <w:rPr>
                <w:rFonts w:ascii="Times New Roman" w:hAnsi="Times New Roman"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5126914E" w14:textId="0DA14505" w:rsidR="00CB7F8A" w:rsidRPr="00FB12A3" w:rsidRDefault="005034CF" w:rsidP="00C036A7">
            <w:pPr>
              <w:widowControl w:val="0"/>
              <w:spacing w:line="276" w:lineRule="auto"/>
              <w:ind w:left="49"/>
              <w:rPr>
                <w:rFonts w:ascii="Times New Roman" w:hAnsi="Times New Roman"/>
              </w:rPr>
            </w:pPr>
            <w:r w:rsidRPr="005034CF">
              <w:rPr>
                <w:rFonts w:ascii="Times New Roman" w:hAnsi="Times New Roman"/>
              </w:rPr>
              <w:t>15</w:t>
            </w:r>
            <w:r w:rsidR="008B0991" w:rsidRPr="005034CF">
              <w:rPr>
                <w:rFonts w:ascii="Times New Roman" w:hAnsi="Times New Roman"/>
              </w:rPr>
              <w:t xml:space="preserve">. </w:t>
            </w:r>
            <w:r w:rsidR="002F05F8" w:rsidRPr="005034CF">
              <w:rPr>
                <w:rFonts w:ascii="Times New Roman" w:hAnsi="Times New Roman"/>
              </w:rPr>
              <w:t>září</w:t>
            </w:r>
            <w:r w:rsidR="008B0991" w:rsidRPr="005034CF">
              <w:rPr>
                <w:rFonts w:ascii="Times New Roman" w:hAnsi="Times New Roman"/>
              </w:rPr>
              <w:t xml:space="preserve"> 202</w:t>
            </w:r>
            <w:r w:rsidR="005B509B" w:rsidRPr="005034CF">
              <w:rPr>
                <w:rFonts w:ascii="Times New Roman" w:hAnsi="Times New Roman"/>
              </w:rPr>
              <w:t>2</w:t>
            </w:r>
          </w:p>
        </w:tc>
      </w:tr>
    </w:tbl>
    <w:p w14:paraId="763ED17C" w14:textId="77777777" w:rsidR="00445072" w:rsidRPr="00545545" w:rsidRDefault="00445072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D7B05BB" w14:textId="77777777" w:rsidR="00A5241D" w:rsidRPr="00545545" w:rsidRDefault="00A5241D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489DCD6A" w14:textId="77777777" w:rsidR="00372E73" w:rsidRPr="00545545" w:rsidRDefault="00BF3912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68DE44DB" w14:textId="77777777" w:rsidR="00372E73" w:rsidRPr="00545545" w:rsidRDefault="00372E73" w:rsidP="00C036A7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32046E3C" w14:textId="77777777" w:rsidR="00E1054B" w:rsidRPr="00545545" w:rsidRDefault="00E1054B" w:rsidP="00C036A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djustRightInd/>
        <w:spacing w:line="27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45545">
        <w:rPr>
          <w:rFonts w:ascii="Times New Roman" w:eastAsia="Calibri" w:hAnsi="Times New Roman"/>
          <w:sz w:val="24"/>
          <w:szCs w:val="24"/>
          <w:lang w:eastAsia="en-US"/>
        </w:rPr>
        <w:t xml:space="preserve">Ústřední kontrolní a zkušební ústav zemědělský (dále jen „ÚKZÚZ“) jako příslušný </w:t>
      </w:r>
      <w:r w:rsidR="00C64727" w:rsidRPr="00545545">
        <w:rPr>
          <w:rFonts w:ascii="Times New Roman" w:hAnsi="Times New Roman"/>
          <w:sz w:val="24"/>
          <w:szCs w:val="24"/>
        </w:rPr>
        <w:t>orgán ve </w:t>
      </w:r>
      <w:r w:rsidRPr="00545545">
        <w:rPr>
          <w:rFonts w:ascii="Times New Roman" w:hAnsi="Times New Roman"/>
          <w:sz w:val="24"/>
          <w:szCs w:val="24"/>
        </w:rPr>
        <w:t>smyslu</w:t>
      </w:r>
      <w:r w:rsidRPr="00545545">
        <w:rPr>
          <w:rFonts w:ascii="Times New Roman" w:eastAsia="Calibri" w:hAnsi="Times New Roman"/>
          <w:sz w:val="24"/>
          <w:szCs w:val="24"/>
          <w:lang w:eastAsia="en-US"/>
        </w:rPr>
        <w:t xml:space="preserve"> § 72 odst. 1 pís</w:t>
      </w:r>
      <w:r w:rsidR="00445072" w:rsidRPr="00545545">
        <w:rPr>
          <w:rFonts w:ascii="Times New Roman" w:eastAsia="Calibri" w:hAnsi="Times New Roman"/>
          <w:sz w:val="24"/>
          <w:szCs w:val="24"/>
          <w:lang w:eastAsia="en-US"/>
        </w:rPr>
        <w:t>m. e) zákona č. 326/2004 Sb., o </w:t>
      </w:r>
      <w:r w:rsidRPr="00545545">
        <w:rPr>
          <w:rFonts w:ascii="Times New Roman" w:eastAsia="Calibri" w:hAnsi="Times New Roman"/>
          <w:sz w:val="24"/>
          <w:szCs w:val="24"/>
          <w:lang w:eastAsia="en-US"/>
        </w:rPr>
        <w:t>rostlinolékařské péči a o změně některých souvisejících zákonů, ve znění pozdějších předpisů (dále jen „zákon “), tímto</w:t>
      </w:r>
    </w:p>
    <w:p w14:paraId="6F05C41E" w14:textId="77777777" w:rsidR="00E1054B" w:rsidRPr="00545545" w:rsidRDefault="00E1054B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B41A850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5545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30E2D0D1" w14:textId="77777777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b/>
        </w:rPr>
      </w:pPr>
    </w:p>
    <w:p w14:paraId="0871ADE8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Hlk26421555"/>
      <w:r w:rsidRPr="00545545">
        <w:rPr>
          <w:rFonts w:ascii="Times New Roman" w:hAnsi="Times New Roman"/>
          <w:sz w:val="24"/>
          <w:szCs w:val="24"/>
          <w:u w:val="single"/>
        </w:rPr>
        <w:t xml:space="preserve">podle § 37a odst. 1 zákona v návaznosti na čl. 53 nařízení </w:t>
      </w:r>
      <w:bookmarkEnd w:id="0"/>
      <w:r w:rsidR="00BF5AA7" w:rsidRPr="00545545">
        <w:rPr>
          <w:rFonts w:ascii="Times New Roman" w:hAnsi="Times New Roman"/>
          <w:sz w:val="24"/>
          <w:szCs w:val="24"/>
          <w:u w:val="single"/>
        </w:rPr>
        <w:t>E</w:t>
      </w:r>
      <w:r w:rsidRPr="00545545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445072" w:rsidRPr="00545545">
        <w:rPr>
          <w:rFonts w:ascii="Times New Roman" w:hAnsi="Times New Roman"/>
          <w:sz w:val="24"/>
          <w:szCs w:val="24"/>
          <w:u w:val="single"/>
        </w:rPr>
        <w:t>P</w:t>
      </w:r>
      <w:r w:rsidRPr="00545545">
        <w:rPr>
          <w:rFonts w:ascii="Times New Roman" w:hAnsi="Times New Roman"/>
          <w:sz w:val="24"/>
          <w:szCs w:val="24"/>
          <w:u w:val="single"/>
        </w:rPr>
        <w:t xml:space="preserve">arlamentu </w:t>
      </w:r>
    </w:p>
    <w:p w14:paraId="0C2957CE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45545">
        <w:rPr>
          <w:rFonts w:ascii="Times New Roman" w:hAnsi="Times New Roman"/>
          <w:sz w:val="24"/>
          <w:szCs w:val="24"/>
          <w:u w:val="single"/>
        </w:rPr>
        <w:t>a Rady (ES) č. 1107/2009 (dále jen „nařízení ES“)</w:t>
      </w:r>
    </w:p>
    <w:p w14:paraId="291A27FE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B7D10EA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5545">
        <w:rPr>
          <w:rFonts w:ascii="Times New Roman" w:hAnsi="Times New Roman"/>
          <w:b/>
          <w:sz w:val="24"/>
          <w:szCs w:val="24"/>
          <w:u w:val="single"/>
        </w:rPr>
        <w:t xml:space="preserve">omezené a kontrolované použití </w:t>
      </w:r>
    </w:p>
    <w:p w14:paraId="37FED273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DC5FEB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545545">
        <w:rPr>
          <w:rFonts w:ascii="Times New Roman" w:hAnsi="Times New Roman"/>
          <w:sz w:val="24"/>
          <w:szCs w:val="24"/>
        </w:rPr>
        <w:t>:</w:t>
      </w:r>
    </w:p>
    <w:p w14:paraId="3258818E" w14:textId="77777777" w:rsidR="00D216BA" w:rsidRPr="00545545" w:rsidRDefault="00D216BA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86EED7F" w14:textId="77777777" w:rsidR="00E1054B" w:rsidRPr="00545545" w:rsidRDefault="00E1054B" w:rsidP="00C036A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Čl. 1</w:t>
      </w:r>
    </w:p>
    <w:p w14:paraId="2299CA80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A4E2C" w14:textId="17838198" w:rsidR="00E1054B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Výsev osiva cukrovky namořeného přípravkem </w:t>
      </w:r>
      <w:proofErr w:type="spellStart"/>
      <w:r w:rsidR="00F83BBC">
        <w:rPr>
          <w:rFonts w:ascii="Times New Roman" w:hAnsi="Times New Roman"/>
          <w:b/>
          <w:sz w:val="24"/>
          <w:szCs w:val="24"/>
        </w:rPr>
        <w:t>Vibrance</w:t>
      </w:r>
      <w:proofErr w:type="spellEnd"/>
      <w:r w:rsidR="00F83BBC">
        <w:rPr>
          <w:rFonts w:ascii="Times New Roman" w:hAnsi="Times New Roman"/>
          <w:b/>
          <w:sz w:val="24"/>
          <w:szCs w:val="24"/>
        </w:rPr>
        <w:t xml:space="preserve"> SB</w:t>
      </w:r>
      <w:r w:rsidRPr="00545545">
        <w:rPr>
          <w:rFonts w:ascii="Times New Roman" w:hAnsi="Times New Roman"/>
          <w:b/>
          <w:sz w:val="24"/>
          <w:szCs w:val="24"/>
        </w:rPr>
        <w:t xml:space="preserve"> </w:t>
      </w:r>
      <w:r w:rsidR="00B776E5" w:rsidRPr="00545545">
        <w:rPr>
          <w:rFonts w:ascii="Times New Roman" w:hAnsi="Times New Roman"/>
          <w:b/>
          <w:sz w:val="24"/>
          <w:szCs w:val="24"/>
        </w:rPr>
        <w:t>(obsah úč</w:t>
      </w:r>
      <w:r w:rsidR="008D2AA2" w:rsidRPr="00545545">
        <w:rPr>
          <w:rFonts w:ascii="Times New Roman" w:hAnsi="Times New Roman"/>
          <w:b/>
          <w:sz w:val="24"/>
          <w:szCs w:val="24"/>
        </w:rPr>
        <w:t xml:space="preserve">inné 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látky </w:t>
      </w:r>
      <w:proofErr w:type="spellStart"/>
      <w:r w:rsidR="00F83BBC">
        <w:rPr>
          <w:rFonts w:ascii="Times New Roman" w:hAnsi="Times New Roman"/>
          <w:b/>
          <w:sz w:val="24"/>
          <w:szCs w:val="24"/>
        </w:rPr>
        <w:t>metalaxyl</w:t>
      </w:r>
      <w:proofErr w:type="spellEnd"/>
      <w:r w:rsidR="00F83BBC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F83BBC">
        <w:rPr>
          <w:rFonts w:ascii="Times New Roman" w:hAnsi="Times New Roman"/>
          <w:b/>
          <w:sz w:val="24"/>
          <w:szCs w:val="24"/>
        </w:rPr>
        <w:t xml:space="preserve">M 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 </w:t>
      </w:r>
      <w:r w:rsidR="00F83BBC">
        <w:rPr>
          <w:rFonts w:ascii="Times New Roman" w:hAnsi="Times New Roman"/>
          <w:b/>
          <w:sz w:val="24"/>
          <w:szCs w:val="24"/>
        </w:rPr>
        <w:t>14</w:t>
      </w:r>
      <w:proofErr w:type="gramEnd"/>
      <w:r w:rsidR="00F83BBC">
        <w:rPr>
          <w:rFonts w:ascii="Times New Roman" w:hAnsi="Times New Roman"/>
          <w:b/>
          <w:sz w:val="24"/>
          <w:szCs w:val="24"/>
        </w:rPr>
        <w:t>,4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 g/</w:t>
      </w:r>
      <w:r w:rsidR="00467EFB" w:rsidRPr="00545545">
        <w:rPr>
          <w:rFonts w:ascii="Times New Roman" w:hAnsi="Times New Roman"/>
          <w:b/>
          <w:sz w:val="24"/>
          <w:szCs w:val="24"/>
        </w:rPr>
        <w:t>l</w:t>
      </w:r>
      <w:r w:rsidR="00F83BB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83BBC">
        <w:rPr>
          <w:rFonts w:ascii="Times New Roman" w:hAnsi="Times New Roman"/>
          <w:b/>
          <w:sz w:val="24"/>
          <w:szCs w:val="24"/>
        </w:rPr>
        <w:t>sedaxan</w:t>
      </w:r>
      <w:proofErr w:type="spellEnd"/>
      <w:r w:rsidR="00F83BBC">
        <w:rPr>
          <w:rFonts w:ascii="Times New Roman" w:hAnsi="Times New Roman"/>
          <w:b/>
          <w:sz w:val="24"/>
          <w:szCs w:val="24"/>
        </w:rPr>
        <w:t xml:space="preserve"> 15 g/l, </w:t>
      </w:r>
      <w:proofErr w:type="spellStart"/>
      <w:r w:rsidR="00F83BBC">
        <w:rPr>
          <w:rFonts w:ascii="Times New Roman" w:hAnsi="Times New Roman"/>
          <w:b/>
          <w:sz w:val="24"/>
          <w:szCs w:val="24"/>
        </w:rPr>
        <w:t>fludioxonyl</w:t>
      </w:r>
      <w:proofErr w:type="spellEnd"/>
      <w:r w:rsidR="00F83BBC">
        <w:rPr>
          <w:rFonts w:ascii="Times New Roman" w:hAnsi="Times New Roman"/>
          <w:b/>
          <w:sz w:val="24"/>
          <w:szCs w:val="24"/>
        </w:rPr>
        <w:t xml:space="preserve"> 22,5 g/l</w:t>
      </w:r>
      <w:r w:rsidR="00B776E5" w:rsidRPr="00545545">
        <w:rPr>
          <w:rFonts w:ascii="Times New Roman" w:hAnsi="Times New Roman"/>
          <w:b/>
          <w:sz w:val="24"/>
          <w:szCs w:val="24"/>
        </w:rPr>
        <w:t xml:space="preserve">) </w:t>
      </w:r>
      <w:r w:rsidRPr="00545545">
        <w:rPr>
          <w:rFonts w:ascii="Times New Roman" w:hAnsi="Times New Roman"/>
          <w:b/>
          <w:sz w:val="24"/>
          <w:szCs w:val="24"/>
        </w:rPr>
        <w:t>proti</w:t>
      </w:r>
      <w:r w:rsidR="00D45D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45D92">
        <w:rPr>
          <w:rFonts w:ascii="Times New Roman" w:hAnsi="Times New Roman"/>
          <w:b/>
          <w:sz w:val="24"/>
          <w:szCs w:val="24"/>
        </w:rPr>
        <w:t>fomové</w:t>
      </w:r>
      <w:proofErr w:type="spellEnd"/>
      <w:r w:rsidR="00D45D92">
        <w:rPr>
          <w:rFonts w:ascii="Times New Roman" w:hAnsi="Times New Roman"/>
          <w:b/>
          <w:sz w:val="24"/>
          <w:szCs w:val="24"/>
        </w:rPr>
        <w:t xml:space="preserve"> hnilobě </w:t>
      </w:r>
      <w:r w:rsidR="00D45D92" w:rsidRPr="00D45D92">
        <w:rPr>
          <w:rFonts w:ascii="Times New Roman" w:hAnsi="Times New Roman"/>
          <w:b/>
          <w:i/>
          <w:iCs/>
          <w:sz w:val="24"/>
          <w:szCs w:val="24"/>
        </w:rPr>
        <w:t>(</w:t>
      </w:r>
      <w:proofErr w:type="spellStart"/>
      <w:r w:rsidR="00BB4465">
        <w:rPr>
          <w:rFonts w:ascii="Times New Roman" w:hAnsi="Times New Roman"/>
          <w:b/>
          <w:i/>
          <w:iCs/>
          <w:sz w:val="24"/>
          <w:szCs w:val="24"/>
        </w:rPr>
        <w:t>Phoma</w:t>
      </w:r>
      <w:proofErr w:type="spellEnd"/>
      <w:r w:rsidR="00BB446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BB4465">
        <w:rPr>
          <w:rFonts w:ascii="Times New Roman" w:hAnsi="Times New Roman"/>
          <w:b/>
          <w:i/>
          <w:iCs/>
          <w:sz w:val="24"/>
          <w:szCs w:val="24"/>
        </w:rPr>
        <w:t>betae</w:t>
      </w:r>
      <w:proofErr w:type="spellEnd"/>
      <w:r w:rsidR="00D45D92">
        <w:rPr>
          <w:rFonts w:ascii="Times New Roman" w:hAnsi="Times New Roman"/>
          <w:b/>
          <w:i/>
          <w:iCs/>
          <w:sz w:val="24"/>
          <w:szCs w:val="24"/>
        </w:rPr>
        <w:t>)</w:t>
      </w:r>
      <w:r w:rsidR="00F83BBC">
        <w:rPr>
          <w:rFonts w:ascii="Times New Roman" w:hAnsi="Times New Roman"/>
          <w:b/>
          <w:sz w:val="24"/>
          <w:szCs w:val="24"/>
        </w:rPr>
        <w:t xml:space="preserve"> a</w:t>
      </w:r>
      <w:r w:rsidR="00D45D9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45D92">
        <w:rPr>
          <w:rFonts w:ascii="Times New Roman" w:hAnsi="Times New Roman"/>
          <w:b/>
          <w:sz w:val="24"/>
          <w:szCs w:val="24"/>
        </w:rPr>
        <w:t>kořenomorce</w:t>
      </w:r>
      <w:proofErr w:type="spellEnd"/>
      <w:r w:rsidR="00F83BBC">
        <w:rPr>
          <w:rFonts w:ascii="Times New Roman" w:hAnsi="Times New Roman"/>
          <w:b/>
          <w:sz w:val="24"/>
          <w:szCs w:val="24"/>
        </w:rPr>
        <w:t xml:space="preserve"> </w:t>
      </w:r>
      <w:r w:rsidR="00D45D92" w:rsidRPr="00D45D92">
        <w:rPr>
          <w:rFonts w:ascii="Times New Roman" w:hAnsi="Times New Roman"/>
          <w:b/>
          <w:i/>
          <w:iCs/>
          <w:sz w:val="24"/>
          <w:szCs w:val="24"/>
        </w:rPr>
        <w:t>(</w:t>
      </w:r>
      <w:proofErr w:type="spellStart"/>
      <w:r w:rsidR="00BB4465">
        <w:rPr>
          <w:rFonts w:ascii="Times New Roman" w:hAnsi="Times New Roman"/>
          <w:b/>
          <w:i/>
          <w:iCs/>
          <w:sz w:val="24"/>
          <w:szCs w:val="24"/>
        </w:rPr>
        <w:t>Rhizoctonia</w:t>
      </w:r>
      <w:proofErr w:type="spellEnd"/>
      <w:r w:rsidR="00BB446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BB4465">
        <w:rPr>
          <w:rFonts w:ascii="Times New Roman" w:hAnsi="Times New Roman"/>
          <w:b/>
          <w:i/>
          <w:iCs/>
          <w:sz w:val="24"/>
          <w:szCs w:val="24"/>
        </w:rPr>
        <w:t>solani</w:t>
      </w:r>
      <w:proofErr w:type="spellEnd"/>
      <w:r w:rsidR="00D45D92">
        <w:rPr>
          <w:rFonts w:ascii="Times New Roman" w:hAnsi="Times New Roman"/>
          <w:b/>
          <w:i/>
          <w:iCs/>
          <w:sz w:val="24"/>
          <w:szCs w:val="24"/>
        </w:rPr>
        <w:t>)</w:t>
      </w:r>
      <w:r w:rsidR="00F83BBC">
        <w:rPr>
          <w:rFonts w:ascii="Times New Roman" w:hAnsi="Times New Roman"/>
          <w:b/>
          <w:sz w:val="24"/>
          <w:szCs w:val="24"/>
        </w:rPr>
        <w:t xml:space="preserve"> </w:t>
      </w:r>
      <w:r w:rsidRPr="00545545">
        <w:rPr>
          <w:rFonts w:ascii="Times New Roman" w:hAnsi="Times New Roman"/>
          <w:b/>
          <w:sz w:val="24"/>
          <w:szCs w:val="24"/>
        </w:rPr>
        <w:t>za níže uvedených podmínek:</w:t>
      </w:r>
    </w:p>
    <w:p w14:paraId="1D958DE8" w14:textId="77777777" w:rsidR="00842544" w:rsidRPr="00545545" w:rsidRDefault="00842544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71BF4C" w14:textId="16DFE9E4" w:rsidR="009A76B2" w:rsidRPr="00545545" w:rsidRDefault="009A76B2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Termín výsevu namořeného osiva: 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1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2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>. 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20</w:t>
      </w:r>
      <w:r w:rsidR="00926127" w:rsidRPr="00F11CBA">
        <w:rPr>
          <w:rFonts w:ascii="Times New Roman" w:hAnsi="Times New Roman"/>
          <w:b/>
          <w:sz w:val="24"/>
          <w:szCs w:val="24"/>
          <w:u w:val="single"/>
        </w:rPr>
        <w:t>2</w:t>
      </w:r>
      <w:r w:rsidR="002F05F8">
        <w:rPr>
          <w:rFonts w:ascii="Times New Roman" w:hAnsi="Times New Roman"/>
          <w:b/>
          <w:sz w:val="24"/>
          <w:szCs w:val="24"/>
          <w:u w:val="single"/>
        </w:rPr>
        <w:t>3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3</w:t>
      </w:r>
      <w:r w:rsidR="008A4060" w:rsidRPr="00F11CBA">
        <w:rPr>
          <w:rFonts w:ascii="Times New Roman" w:hAnsi="Times New Roman"/>
          <w:b/>
          <w:sz w:val="24"/>
          <w:szCs w:val="24"/>
          <w:u w:val="single"/>
        </w:rPr>
        <w:t>1</w:t>
      </w:r>
      <w:r w:rsidR="00CC5EB5" w:rsidRPr="00F11CBA">
        <w:rPr>
          <w:rFonts w:ascii="Times New Roman" w:hAnsi="Times New Roman"/>
          <w:b/>
          <w:sz w:val="24"/>
          <w:szCs w:val="24"/>
          <w:u w:val="single"/>
        </w:rPr>
        <w:t>. 5. 20</w:t>
      </w:r>
      <w:r w:rsidR="00926127" w:rsidRPr="00F11CBA">
        <w:rPr>
          <w:rFonts w:ascii="Times New Roman" w:hAnsi="Times New Roman"/>
          <w:b/>
          <w:sz w:val="24"/>
          <w:szCs w:val="24"/>
          <w:u w:val="single"/>
        </w:rPr>
        <w:t>2</w:t>
      </w:r>
      <w:r w:rsidR="002F05F8"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5FC4868F" w14:textId="77777777" w:rsidR="00CC5EB5" w:rsidRPr="00545545" w:rsidRDefault="00CC5EB5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6B0A22" w14:textId="6D7525B6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Maximální množství osiva namořeného přípravkem </w:t>
      </w:r>
      <w:proofErr w:type="spellStart"/>
      <w:r w:rsidR="007E4D30">
        <w:rPr>
          <w:rFonts w:ascii="Times New Roman" w:hAnsi="Times New Roman"/>
          <w:b/>
          <w:sz w:val="24"/>
          <w:szCs w:val="24"/>
        </w:rPr>
        <w:t>Vibrance</w:t>
      </w:r>
      <w:proofErr w:type="spellEnd"/>
      <w:r w:rsidR="007E4D30">
        <w:rPr>
          <w:rFonts w:ascii="Times New Roman" w:hAnsi="Times New Roman"/>
          <w:b/>
          <w:sz w:val="24"/>
          <w:szCs w:val="24"/>
        </w:rPr>
        <w:t xml:space="preserve"> SB</w:t>
      </w:r>
      <w:r w:rsidR="00865545" w:rsidRPr="00545545">
        <w:rPr>
          <w:rFonts w:ascii="Times New Roman" w:hAnsi="Times New Roman"/>
          <w:b/>
          <w:sz w:val="24"/>
          <w:szCs w:val="24"/>
        </w:rPr>
        <w:t>,</w:t>
      </w:r>
      <w:r w:rsidR="00CC5EB5" w:rsidRPr="00545545">
        <w:rPr>
          <w:rFonts w:ascii="Times New Roman" w:hAnsi="Times New Roman"/>
          <w:b/>
          <w:sz w:val="24"/>
          <w:szCs w:val="24"/>
        </w:rPr>
        <w:t xml:space="preserve"> které bude vyseto v ČR:</w:t>
      </w:r>
    </w:p>
    <w:p w14:paraId="527084FB" w14:textId="49F91494" w:rsidR="00CC5EB5" w:rsidRPr="00545545" w:rsidRDefault="00F11CBA" w:rsidP="00C036A7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2622">
        <w:rPr>
          <w:rFonts w:ascii="Times New Roman" w:hAnsi="Times New Roman"/>
          <w:b/>
          <w:sz w:val="24"/>
          <w:szCs w:val="24"/>
          <w:u w:val="single"/>
        </w:rPr>
        <w:t>44</w:t>
      </w:r>
      <w:r w:rsidR="00CC5EB5" w:rsidRPr="006B2622">
        <w:rPr>
          <w:rFonts w:ascii="Times New Roman" w:hAnsi="Times New Roman"/>
          <w:b/>
          <w:sz w:val="24"/>
          <w:szCs w:val="24"/>
          <w:u w:val="single"/>
        </w:rPr>
        <w:t xml:space="preserve"> 000 VJ (tj. </w:t>
      </w:r>
      <w:r w:rsidRPr="006B2622">
        <w:rPr>
          <w:rFonts w:ascii="Times New Roman" w:hAnsi="Times New Roman"/>
          <w:b/>
          <w:sz w:val="24"/>
          <w:szCs w:val="24"/>
          <w:u w:val="single"/>
        </w:rPr>
        <w:t>132</w:t>
      </w:r>
      <w:r w:rsidR="00CC5EB5" w:rsidRPr="006B2622">
        <w:rPr>
          <w:rFonts w:ascii="Times New Roman" w:hAnsi="Times New Roman"/>
          <w:b/>
          <w:sz w:val="24"/>
          <w:szCs w:val="24"/>
          <w:u w:val="single"/>
        </w:rPr>
        <w:t xml:space="preserve"> 000 kg osiva) na ploše </w:t>
      </w:r>
      <w:r w:rsidRPr="006B2622">
        <w:rPr>
          <w:rFonts w:ascii="Times New Roman" w:hAnsi="Times New Roman"/>
          <w:b/>
          <w:sz w:val="24"/>
          <w:szCs w:val="24"/>
          <w:u w:val="single"/>
        </w:rPr>
        <w:t>35</w:t>
      </w:r>
      <w:r w:rsidR="00CC5EB5" w:rsidRPr="006B2622">
        <w:rPr>
          <w:rFonts w:ascii="Times New Roman" w:hAnsi="Times New Roman"/>
          <w:b/>
          <w:sz w:val="24"/>
          <w:szCs w:val="24"/>
          <w:u w:val="single"/>
        </w:rPr>
        <w:t> 000 ha</w:t>
      </w:r>
    </w:p>
    <w:p w14:paraId="41AA67BA" w14:textId="77777777" w:rsidR="009A76B2" w:rsidRPr="00545545" w:rsidRDefault="009A76B2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A3A418" w14:textId="2DE0DC95" w:rsidR="00CC1CF0" w:rsidRDefault="00CC1CF0" w:rsidP="002E5F8E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5545">
        <w:rPr>
          <w:rFonts w:ascii="Times New Roman" w:hAnsi="Times New Roman"/>
          <w:b/>
          <w:sz w:val="24"/>
          <w:szCs w:val="24"/>
        </w:rPr>
        <w:t xml:space="preserve">Osivo musí být mořené na profesionálně schválených </w:t>
      </w:r>
      <w:proofErr w:type="spellStart"/>
      <w:r w:rsidRPr="00545545">
        <w:rPr>
          <w:rFonts w:ascii="Times New Roman" w:hAnsi="Times New Roman"/>
          <w:b/>
          <w:sz w:val="24"/>
          <w:szCs w:val="24"/>
        </w:rPr>
        <w:t>mořičkách</w:t>
      </w:r>
      <w:proofErr w:type="spellEnd"/>
      <w:r w:rsidRPr="00545545">
        <w:rPr>
          <w:rFonts w:ascii="Times New Roman" w:hAnsi="Times New Roman"/>
          <w:b/>
          <w:sz w:val="24"/>
          <w:szCs w:val="24"/>
        </w:rPr>
        <w:t xml:space="preserve"> ve státech EU a dovezené do ČR prostřednictvím společností distribuujících osivo, přičemž musí splnit stanovené standardy ESTA</w:t>
      </w:r>
      <w:r w:rsidR="002E5F8E">
        <w:rPr>
          <w:rFonts w:ascii="Times New Roman" w:hAnsi="Times New Roman"/>
          <w:b/>
          <w:sz w:val="24"/>
          <w:szCs w:val="24"/>
        </w:rPr>
        <w:t>.</w:t>
      </w:r>
      <w:r w:rsidRPr="00545545">
        <w:rPr>
          <w:rFonts w:ascii="Times New Roman" w:hAnsi="Times New Roman"/>
          <w:b/>
          <w:sz w:val="24"/>
          <w:szCs w:val="24"/>
        </w:rPr>
        <w:t xml:space="preserve"> </w:t>
      </w:r>
    </w:p>
    <w:p w14:paraId="267B078A" w14:textId="58DCF094" w:rsidR="006B2622" w:rsidRDefault="006B2622" w:rsidP="002E5F8E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B0D49C" w14:textId="77777777" w:rsidR="006B2622" w:rsidRPr="00863431" w:rsidRDefault="006B2622" w:rsidP="006B2622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3431">
        <w:rPr>
          <w:rFonts w:ascii="Times New Roman" w:hAnsi="Times New Roman"/>
          <w:b/>
          <w:sz w:val="24"/>
          <w:szCs w:val="24"/>
        </w:rPr>
        <w:t>SPe</w:t>
      </w:r>
      <w:proofErr w:type="spellEnd"/>
      <w:r w:rsidRPr="00863431">
        <w:rPr>
          <w:rFonts w:ascii="Times New Roman" w:hAnsi="Times New Roman"/>
          <w:b/>
          <w:sz w:val="24"/>
          <w:szCs w:val="24"/>
        </w:rPr>
        <w:t xml:space="preserve"> 5 Za účelem ochrany ptáků/savců ošetřené osivo zcela zapravte do půdy; zajistěte, aby ošetřené osivo bylo na koncích výsevních nebo výsadbových řádků zcela zapraveno do půdy.</w:t>
      </w:r>
    </w:p>
    <w:p w14:paraId="4AD96B78" w14:textId="77777777" w:rsidR="006B2622" w:rsidRPr="00863431" w:rsidRDefault="006B2622" w:rsidP="006B2622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06477E" w14:textId="11FCABBF" w:rsidR="006B2622" w:rsidRPr="00545545" w:rsidRDefault="006B2622" w:rsidP="006B2622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3431">
        <w:rPr>
          <w:rFonts w:ascii="Times New Roman" w:hAnsi="Times New Roman"/>
          <w:b/>
          <w:sz w:val="24"/>
          <w:szCs w:val="24"/>
        </w:rPr>
        <w:lastRenderedPageBreak/>
        <w:t>SPe</w:t>
      </w:r>
      <w:proofErr w:type="spellEnd"/>
      <w:r w:rsidRPr="00863431">
        <w:rPr>
          <w:rFonts w:ascii="Times New Roman" w:hAnsi="Times New Roman"/>
          <w:b/>
          <w:sz w:val="24"/>
          <w:szCs w:val="24"/>
        </w:rPr>
        <w:t xml:space="preserve"> 6 Za účelem ochrany ptáků/savců rozsypané ošetřené osivo odstraňte.</w:t>
      </w:r>
    </w:p>
    <w:p w14:paraId="77DB01AF" w14:textId="77777777" w:rsidR="00CC1CF0" w:rsidRPr="00545545" w:rsidRDefault="00CC1CF0" w:rsidP="00C036A7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80E59B" w14:textId="77777777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S namořeným osivem manipulujte tak, aby se minimalizovala prašnost.</w:t>
      </w:r>
    </w:p>
    <w:p w14:paraId="0CF51B31" w14:textId="77777777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Při následné práci/manipulaci s namořeným osivem použijete ochranné rukavice.</w:t>
      </w:r>
    </w:p>
    <w:p w14:paraId="3220DCE6" w14:textId="4E5F7690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 xml:space="preserve">Na obalech (pytlích) musí být uvedena opatření ke zmírnění rizika při nakládání s osivem ošetřeným přípravkem </w:t>
      </w:r>
      <w:proofErr w:type="spellStart"/>
      <w:r w:rsidRPr="006B2622">
        <w:rPr>
          <w:rFonts w:ascii="Times New Roman" w:hAnsi="Times New Roman"/>
          <w:b/>
          <w:bCs/>
          <w:sz w:val="24"/>
          <w:szCs w:val="24"/>
        </w:rPr>
        <w:t>Vibrance</w:t>
      </w:r>
      <w:proofErr w:type="spellEnd"/>
      <w:r w:rsidRPr="006B2622">
        <w:rPr>
          <w:rFonts w:ascii="Times New Roman" w:hAnsi="Times New Roman"/>
          <w:b/>
          <w:bCs/>
          <w:sz w:val="24"/>
          <w:szCs w:val="24"/>
        </w:rPr>
        <w:t xml:space="preserve"> SB a musí být zřetelně označeny:</w:t>
      </w:r>
    </w:p>
    <w:p w14:paraId="31C742F1" w14:textId="16A8031A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 xml:space="preserve">„Osivo namořeno přípravkem </w:t>
      </w:r>
      <w:proofErr w:type="spellStart"/>
      <w:r w:rsidRPr="006B2622">
        <w:rPr>
          <w:rFonts w:ascii="Times New Roman" w:hAnsi="Times New Roman"/>
          <w:b/>
          <w:bCs/>
          <w:sz w:val="24"/>
          <w:szCs w:val="24"/>
        </w:rPr>
        <w:t>Vibrance</w:t>
      </w:r>
      <w:proofErr w:type="spellEnd"/>
      <w:r w:rsidRPr="006B2622">
        <w:rPr>
          <w:rFonts w:ascii="Times New Roman" w:hAnsi="Times New Roman"/>
          <w:b/>
          <w:bCs/>
          <w:sz w:val="24"/>
          <w:szCs w:val="24"/>
        </w:rPr>
        <w:t xml:space="preserve"> SB na bázi </w:t>
      </w:r>
      <w:proofErr w:type="spellStart"/>
      <w:r w:rsidRPr="006B2622">
        <w:rPr>
          <w:rFonts w:ascii="Times New Roman" w:hAnsi="Times New Roman"/>
          <w:b/>
          <w:bCs/>
          <w:sz w:val="24"/>
          <w:szCs w:val="24"/>
        </w:rPr>
        <w:t>sedaxanu</w:t>
      </w:r>
      <w:proofErr w:type="spellEnd"/>
      <w:r w:rsidRPr="006B2622">
        <w:rPr>
          <w:rFonts w:ascii="Times New Roman" w:hAnsi="Times New Roman"/>
          <w:b/>
          <w:bCs/>
          <w:sz w:val="24"/>
          <w:szCs w:val="24"/>
        </w:rPr>
        <w:t xml:space="preserve">; </w:t>
      </w:r>
      <w:proofErr w:type="spellStart"/>
      <w:r w:rsidRPr="006B2622">
        <w:rPr>
          <w:rFonts w:ascii="Times New Roman" w:hAnsi="Times New Roman"/>
          <w:b/>
          <w:bCs/>
          <w:sz w:val="24"/>
          <w:szCs w:val="24"/>
        </w:rPr>
        <w:t>fludioxonylu</w:t>
      </w:r>
      <w:proofErr w:type="spellEnd"/>
      <w:r w:rsidRPr="006B262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6B2622">
        <w:rPr>
          <w:rFonts w:ascii="Times New Roman" w:hAnsi="Times New Roman"/>
          <w:b/>
          <w:bCs/>
          <w:sz w:val="24"/>
          <w:szCs w:val="24"/>
        </w:rPr>
        <w:t>metalaxylu</w:t>
      </w:r>
      <w:proofErr w:type="spellEnd"/>
      <w:r w:rsidRPr="006B2622">
        <w:rPr>
          <w:rFonts w:ascii="Times New Roman" w:hAnsi="Times New Roman"/>
          <w:b/>
          <w:bCs/>
          <w:sz w:val="24"/>
          <w:szCs w:val="24"/>
        </w:rPr>
        <w:t>-M.</w:t>
      </w:r>
    </w:p>
    <w:p w14:paraId="445FD3CB" w14:textId="77777777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Namořené osivo nesmí být použito ke konzumním ani krmným účelům!</w:t>
      </w:r>
    </w:p>
    <w:p w14:paraId="2B4CEE16" w14:textId="77777777" w:rsidR="008A750E" w:rsidRPr="006B2622" w:rsidRDefault="008A750E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2622">
        <w:rPr>
          <w:rFonts w:ascii="Times New Roman" w:hAnsi="Times New Roman"/>
          <w:b/>
          <w:bCs/>
          <w:sz w:val="24"/>
          <w:szCs w:val="24"/>
        </w:rPr>
        <w:t>Obaly (pytle) od namořeného osiva musí být řádně označeny, nesmí být použity k jiným účelům a musí být zlikvidovány v zařízeních k tomu určených.“</w:t>
      </w:r>
    </w:p>
    <w:p w14:paraId="5A97ED59" w14:textId="77777777" w:rsidR="00CC1CF0" w:rsidRPr="008A750E" w:rsidRDefault="00CC1CF0" w:rsidP="008A750E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795EAE" w14:textId="77777777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Čl. 2</w:t>
      </w:r>
    </w:p>
    <w:p w14:paraId="7831E989" w14:textId="77777777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D9330B" w14:textId="4870558D" w:rsidR="00E1054B" w:rsidRPr="00545545" w:rsidRDefault="00E1054B" w:rsidP="00C036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F05F8" w:rsidRPr="002F05F8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0087F3A8" w14:textId="77777777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9B3285" w14:textId="14839071" w:rsidR="00E1054B" w:rsidRPr="00545545" w:rsidRDefault="00E1054B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F11CB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8A4060" w:rsidRPr="00F11CBA">
        <w:rPr>
          <w:rFonts w:ascii="Times New Roman" w:hAnsi="Times New Roman"/>
          <w:b/>
          <w:sz w:val="24"/>
          <w:szCs w:val="24"/>
          <w:u w:val="single"/>
        </w:rPr>
        <w:t>1. 2. 202</w:t>
      </w:r>
      <w:r w:rsidR="002F05F8">
        <w:rPr>
          <w:rFonts w:ascii="Times New Roman" w:hAnsi="Times New Roman"/>
          <w:b/>
          <w:sz w:val="24"/>
          <w:szCs w:val="24"/>
          <w:u w:val="single"/>
        </w:rPr>
        <w:t>3</w:t>
      </w:r>
      <w:r w:rsidR="008A4060" w:rsidRPr="00F11CBA">
        <w:rPr>
          <w:rFonts w:ascii="Times New Roman" w:hAnsi="Times New Roman"/>
          <w:b/>
          <w:sz w:val="24"/>
          <w:szCs w:val="24"/>
          <w:u w:val="single"/>
        </w:rPr>
        <w:t xml:space="preserve"> do 31. 5. 202</w:t>
      </w:r>
      <w:r w:rsidR="002F05F8">
        <w:rPr>
          <w:rFonts w:ascii="Times New Roman" w:hAnsi="Times New Roman"/>
          <w:b/>
          <w:sz w:val="24"/>
          <w:szCs w:val="24"/>
          <w:u w:val="single"/>
        </w:rPr>
        <w:t>3</w:t>
      </w:r>
      <w:r w:rsidRPr="001D19C6">
        <w:rPr>
          <w:rFonts w:ascii="Times New Roman" w:hAnsi="Times New Roman"/>
          <w:b/>
          <w:sz w:val="24"/>
          <w:szCs w:val="24"/>
        </w:rPr>
        <w:t>.</w:t>
      </w:r>
    </w:p>
    <w:p w14:paraId="305187A0" w14:textId="77777777" w:rsidR="00196ED6" w:rsidRPr="00545545" w:rsidRDefault="00196ED6" w:rsidP="00184F1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3E657B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Čl. </w:t>
      </w:r>
      <w:r w:rsidR="004F695D" w:rsidRPr="00545545">
        <w:rPr>
          <w:rFonts w:ascii="Times New Roman" w:hAnsi="Times New Roman"/>
          <w:sz w:val="24"/>
          <w:szCs w:val="24"/>
        </w:rPr>
        <w:t>3</w:t>
      </w:r>
    </w:p>
    <w:p w14:paraId="00C82AE8" w14:textId="77777777" w:rsidR="00865545" w:rsidRPr="00545545" w:rsidRDefault="00865545" w:rsidP="00C036A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A22A647" w14:textId="793AD4DC" w:rsidR="00C4202B" w:rsidRPr="00545545" w:rsidRDefault="00CE5D78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 xml:space="preserve">Toto nařízení se vydává na základě žádosti </w:t>
      </w:r>
      <w:r w:rsidR="00A26B3E">
        <w:rPr>
          <w:rFonts w:ascii="Times New Roman" w:hAnsi="Times New Roman"/>
          <w:sz w:val="24"/>
          <w:szCs w:val="24"/>
        </w:rPr>
        <w:t xml:space="preserve">doručené </w:t>
      </w:r>
      <w:r w:rsidR="00664FEF" w:rsidRPr="00545545">
        <w:rPr>
          <w:rFonts w:ascii="Times New Roman" w:hAnsi="Times New Roman"/>
          <w:sz w:val="24"/>
          <w:szCs w:val="24"/>
        </w:rPr>
        <w:t xml:space="preserve">dne </w:t>
      </w:r>
      <w:r w:rsidR="002F05F8">
        <w:rPr>
          <w:rFonts w:ascii="Times New Roman" w:hAnsi="Times New Roman"/>
          <w:sz w:val="24"/>
          <w:szCs w:val="24"/>
        </w:rPr>
        <w:t>3</w:t>
      </w:r>
      <w:r w:rsidR="00664FEF" w:rsidRPr="001D19C6">
        <w:rPr>
          <w:rFonts w:ascii="Times New Roman" w:hAnsi="Times New Roman"/>
          <w:sz w:val="24"/>
          <w:szCs w:val="24"/>
        </w:rPr>
        <w:t xml:space="preserve">. </w:t>
      </w:r>
      <w:r w:rsidR="002F05F8">
        <w:rPr>
          <w:rFonts w:ascii="Times New Roman" w:hAnsi="Times New Roman"/>
          <w:sz w:val="24"/>
          <w:szCs w:val="24"/>
        </w:rPr>
        <w:t xml:space="preserve">srpna </w:t>
      </w:r>
      <w:r w:rsidR="00664FEF" w:rsidRPr="001D19C6">
        <w:rPr>
          <w:rFonts w:ascii="Times New Roman" w:hAnsi="Times New Roman"/>
          <w:sz w:val="24"/>
          <w:szCs w:val="24"/>
        </w:rPr>
        <w:t>20</w:t>
      </w:r>
      <w:r w:rsidR="00946124" w:rsidRPr="001D19C6">
        <w:rPr>
          <w:rFonts w:ascii="Times New Roman" w:hAnsi="Times New Roman"/>
          <w:sz w:val="24"/>
          <w:szCs w:val="24"/>
        </w:rPr>
        <w:t>2</w:t>
      </w:r>
      <w:r w:rsidR="002F05F8">
        <w:rPr>
          <w:rFonts w:ascii="Times New Roman" w:hAnsi="Times New Roman"/>
          <w:sz w:val="24"/>
          <w:szCs w:val="24"/>
        </w:rPr>
        <w:t>2</w:t>
      </w:r>
      <w:r w:rsidR="00664FEF" w:rsidRPr="00545545">
        <w:rPr>
          <w:rFonts w:ascii="Times New Roman" w:hAnsi="Times New Roman"/>
          <w:sz w:val="24"/>
          <w:szCs w:val="24"/>
        </w:rPr>
        <w:t xml:space="preserve"> </w:t>
      </w:r>
      <w:r w:rsidR="00093DE1" w:rsidRPr="00545545">
        <w:rPr>
          <w:rFonts w:ascii="Times New Roman" w:hAnsi="Times New Roman"/>
          <w:sz w:val="24"/>
          <w:szCs w:val="24"/>
        </w:rPr>
        <w:t>k povolení přípravk</w:t>
      </w:r>
      <w:r w:rsidR="0053354B" w:rsidRPr="00545545">
        <w:rPr>
          <w:rFonts w:ascii="Times New Roman" w:hAnsi="Times New Roman"/>
          <w:sz w:val="24"/>
          <w:szCs w:val="24"/>
        </w:rPr>
        <w:t>ů</w:t>
      </w:r>
      <w:r w:rsidR="00093DE1" w:rsidRPr="00545545">
        <w:rPr>
          <w:rFonts w:ascii="Times New Roman" w:hAnsi="Times New Roman"/>
          <w:sz w:val="24"/>
          <w:szCs w:val="24"/>
        </w:rPr>
        <w:t xml:space="preserve"> pro omezené a kontrolované použití v případě mimořádného stavu v ochraně rostlin podle § 37a odst. 1 zákona v návaznosti na čl. 53 nařízení ES</w:t>
      </w:r>
      <w:r w:rsidR="00664FEF" w:rsidRPr="00545545">
        <w:rPr>
          <w:rFonts w:ascii="Times New Roman" w:hAnsi="Times New Roman"/>
          <w:sz w:val="24"/>
          <w:szCs w:val="24"/>
        </w:rPr>
        <w:t>.</w:t>
      </w:r>
      <w:r w:rsidR="00220E91" w:rsidRPr="00545545">
        <w:rPr>
          <w:rFonts w:ascii="Times New Roman" w:hAnsi="Times New Roman"/>
          <w:sz w:val="24"/>
          <w:szCs w:val="24"/>
        </w:rPr>
        <w:t xml:space="preserve"> </w:t>
      </w:r>
    </w:p>
    <w:p w14:paraId="3E51BAC6" w14:textId="77777777" w:rsidR="00E6407A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F75740" w14:textId="09FC2240" w:rsidR="00BB4465" w:rsidRDefault="002A3517" w:rsidP="00DA7DD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A3517">
        <w:rPr>
          <w:rFonts w:ascii="Times New Roman" w:hAnsi="Times New Roman"/>
          <w:sz w:val="24"/>
          <w:szCs w:val="24"/>
        </w:rPr>
        <w:t xml:space="preserve">Významnost řepné spály u cukrovky je identická jako významnost škůdců v počáteční fázi růstu cukrovky. Negativním výsledkem je mezerovitost porostů, následně zaplevelení, horší zpracovatelnost v cukrovaru. </w:t>
      </w:r>
    </w:p>
    <w:p w14:paraId="3CB7B33B" w14:textId="77777777" w:rsidR="00196ED6" w:rsidRDefault="00196ED6" w:rsidP="00DA7DD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AF8677" w14:textId="4AE05DAA" w:rsidR="00E6407A" w:rsidRPr="005034CF" w:rsidRDefault="003409B7" w:rsidP="00DA7DD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09B7">
        <w:rPr>
          <w:rFonts w:ascii="Times New Roman" w:hAnsi="Times New Roman"/>
          <w:sz w:val="24"/>
          <w:szCs w:val="24"/>
        </w:rPr>
        <w:t xml:space="preserve">Spála řepy </w:t>
      </w:r>
      <w:r>
        <w:rPr>
          <w:rFonts w:ascii="Times New Roman" w:hAnsi="Times New Roman"/>
          <w:sz w:val="24"/>
          <w:szCs w:val="24"/>
        </w:rPr>
        <w:t>se v</w:t>
      </w:r>
      <w:r w:rsidRPr="003409B7">
        <w:rPr>
          <w:rFonts w:ascii="Times New Roman" w:hAnsi="Times New Roman"/>
          <w:sz w:val="24"/>
          <w:szCs w:val="24"/>
        </w:rPr>
        <w:t xml:space="preserve">yskytuje ve všech oblastech pěstování řepy, především na utužených a zamokřených půdách. Jedná se o komplexní onemocnění způsobené různými </w:t>
      </w:r>
      <w:proofErr w:type="gramStart"/>
      <w:r w:rsidRPr="003409B7">
        <w:rPr>
          <w:rFonts w:ascii="Times New Roman" w:hAnsi="Times New Roman"/>
          <w:sz w:val="24"/>
          <w:szCs w:val="24"/>
        </w:rPr>
        <w:t>mikroorganizmy</w:t>
      </w:r>
      <w:proofErr w:type="gramEnd"/>
      <w:r w:rsidRPr="003409B7">
        <w:rPr>
          <w:rFonts w:ascii="Times New Roman" w:hAnsi="Times New Roman"/>
          <w:sz w:val="24"/>
          <w:szCs w:val="24"/>
        </w:rPr>
        <w:t xml:space="preserve"> vyskytujícími se v půdě a patogeny přenosnými osivem.</w:t>
      </w:r>
      <w:r>
        <w:rPr>
          <w:rFonts w:ascii="Times New Roman" w:hAnsi="Times New Roman"/>
          <w:sz w:val="24"/>
          <w:szCs w:val="24"/>
        </w:rPr>
        <w:t xml:space="preserve"> </w:t>
      </w:r>
      <w:r w:rsidR="00BB4465" w:rsidRPr="00BB4465">
        <w:rPr>
          <w:rFonts w:ascii="Times New Roman" w:hAnsi="Times New Roman"/>
          <w:sz w:val="24"/>
          <w:szCs w:val="24"/>
        </w:rPr>
        <w:t xml:space="preserve">Cukrová řepa může být již od výsevu napadána půdními patogeny rodu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Pythium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Aphanomyces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 a houbovými patogeny rodu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Rhizoctonia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Phoma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>.</w:t>
      </w:r>
      <w:r w:rsidR="00BB4465">
        <w:rPr>
          <w:rFonts w:ascii="Times New Roman" w:hAnsi="Times New Roman"/>
          <w:sz w:val="24"/>
          <w:szCs w:val="24"/>
        </w:rPr>
        <w:t xml:space="preserve"> </w:t>
      </w:r>
      <w:r w:rsidR="00BB4465" w:rsidRPr="00BB4465">
        <w:rPr>
          <w:rFonts w:ascii="Times New Roman" w:hAnsi="Times New Roman"/>
          <w:sz w:val="24"/>
          <w:szCs w:val="24"/>
        </w:rPr>
        <w:t xml:space="preserve">Infekci semen a klíčních rostlin způsobuje celosvětově rozšířený druh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Pythium</w:t>
      </w:r>
      <w:proofErr w:type="spellEnd"/>
      <w:r w:rsidR="00BB4465" w:rsidRPr="00BB446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debaryanum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, dále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Pythium</w:t>
      </w:r>
      <w:proofErr w:type="spellEnd"/>
      <w:r w:rsidR="00BB4465" w:rsidRPr="00BB446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ultimum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Aphanomyces</w:t>
      </w:r>
      <w:proofErr w:type="spellEnd"/>
      <w:r w:rsidR="00BB4465" w:rsidRPr="00BB446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cochlioides</w:t>
      </w:r>
      <w:proofErr w:type="spellEnd"/>
      <w:r w:rsidR="00BB4465">
        <w:rPr>
          <w:rFonts w:ascii="Times New Roman" w:hAnsi="Times New Roman"/>
          <w:sz w:val="24"/>
          <w:szCs w:val="24"/>
        </w:rPr>
        <w:t xml:space="preserve">. </w:t>
      </w:r>
      <w:r w:rsidR="00BB4465" w:rsidRPr="00BB4465">
        <w:rPr>
          <w:rFonts w:ascii="Times New Roman" w:hAnsi="Times New Roman"/>
          <w:sz w:val="24"/>
          <w:szCs w:val="24"/>
        </w:rPr>
        <w:t xml:space="preserve">Infekci rostlin v době klíčení a vzcházení způsobují houby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Rhizoctonia</w:t>
      </w:r>
      <w:proofErr w:type="spellEnd"/>
      <w:r w:rsidR="00BB4465" w:rsidRPr="00BB446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solani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Phoma</w:t>
      </w:r>
      <w:proofErr w:type="spellEnd"/>
      <w:r w:rsidR="00BB4465" w:rsidRPr="00BB446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4465" w:rsidRPr="00BB4465">
        <w:rPr>
          <w:rFonts w:ascii="Times New Roman" w:hAnsi="Times New Roman"/>
          <w:i/>
          <w:iCs/>
          <w:sz w:val="24"/>
          <w:szCs w:val="24"/>
        </w:rPr>
        <w:t>betae</w:t>
      </w:r>
      <w:proofErr w:type="spellEnd"/>
      <w:r w:rsidR="00BB4465" w:rsidRPr="00BB4465">
        <w:rPr>
          <w:rFonts w:ascii="Times New Roman" w:hAnsi="Times New Roman"/>
          <w:sz w:val="24"/>
          <w:szCs w:val="24"/>
        </w:rPr>
        <w:t xml:space="preserve">. </w:t>
      </w:r>
      <w:r w:rsidR="005C07B8" w:rsidRPr="005034CF">
        <w:rPr>
          <w:rFonts w:ascii="Times New Roman" w:hAnsi="Times New Roman"/>
          <w:sz w:val="24"/>
          <w:szCs w:val="24"/>
        </w:rPr>
        <w:t>P</w:t>
      </w:r>
      <w:r w:rsidR="00BB4465" w:rsidRPr="005034CF">
        <w:rPr>
          <w:rFonts w:ascii="Times New Roman" w:hAnsi="Times New Roman"/>
          <w:sz w:val="24"/>
          <w:szCs w:val="24"/>
        </w:rPr>
        <w:t>ro moření osiva cukrové řepy j</w:t>
      </w:r>
      <w:r w:rsidR="005C07B8" w:rsidRPr="005034CF">
        <w:rPr>
          <w:rFonts w:ascii="Times New Roman" w:hAnsi="Times New Roman"/>
          <w:sz w:val="24"/>
          <w:szCs w:val="24"/>
        </w:rPr>
        <w:t>sou</w:t>
      </w:r>
      <w:r w:rsidR="00BB4465" w:rsidRPr="005034CF">
        <w:rPr>
          <w:rFonts w:ascii="Times New Roman" w:hAnsi="Times New Roman"/>
          <w:sz w:val="24"/>
          <w:szCs w:val="24"/>
        </w:rPr>
        <w:t xml:space="preserve"> v současné době</w:t>
      </w:r>
      <w:r w:rsidR="005C07B8" w:rsidRPr="005034CF">
        <w:rPr>
          <w:rFonts w:ascii="Times New Roman" w:hAnsi="Times New Roman"/>
          <w:sz w:val="24"/>
          <w:szCs w:val="24"/>
        </w:rPr>
        <w:t xml:space="preserve"> povoleny přípravky</w:t>
      </w:r>
      <w:r w:rsidR="00BB4465" w:rsidRPr="00503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465" w:rsidRPr="005034CF">
        <w:rPr>
          <w:rFonts w:ascii="Times New Roman" w:hAnsi="Times New Roman"/>
          <w:sz w:val="24"/>
          <w:szCs w:val="24"/>
        </w:rPr>
        <w:t>Tachigaren</w:t>
      </w:r>
      <w:proofErr w:type="spellEnd"/>
      <w:r w:rsidR="006B2622" w:rsidRPr="005034CF">
        <w:rPr>
          <w:rFonts w:ascii="Times New Roman" w:hAnsi="Times New Roman"/>
          <w:sz w:val="24"/>
          <w:szCs w:val="24"/>
        </w:rPr>
        <w:t xml:space="preserve"> 70 WP</w:t>
      </w:r>
      <w:r w:rsidR="005C07B8" w:rsidRPr="005034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C07B8" w:rsidRPr="005034CF">
        <w:rPr>
          <w:rFonts w:ascii="Times New Roman" w:hAnsi="Times New Roman"/>
          <w:sz w:val="24"/>
          <w:szCs w:val="24"/>
        </w:rPr>
        <w:t>Tachigaren</w:t>
      </w:r>
      <w:proofErr w:type="spellEnd"/>
      <w:r w:rsidR="005C07B8" w:rsidRPr="005034CF">
        <w:rPr>
          <w:rFonts w:ascii="Times New Roman" w:hAnsi="Times New Roman"/>
          <w:sz w:val="24"/>
          <w:szCs w:val="24"/>
        </w:rPr>
        <w:t xml:space="preserve"> LS.</w:t>
      </w:r>
      <w:r w:rsidR="00BB4465" w:rsidRPr="005034CF">
        <w:rPr>
          <w:rFonts w:ascii="Times New Roman" w:hAnsi="Times New Roman"/>
          <w:sz w:val="24"/>
          <w:szCs w:val="24"/>
        </w:rPr>
        <w:t xml:space="preserve"> </w:t>
      </w:r>
      <w:r w:rsidR="005C07B8" w:rsidRPr="005034CF">
        <w:rPr>
          <w:rFonts w:ascii="Times New Roman" w:hAnsi="Times New Roman"/>
          <w:sz w:val="24"/>
          <w:szCs w:val="24"/>
        </w:rPr>
        <w:t>Tyto přípravky jsou</w:t>
      </w:r>
      <w:r w:rsidR="00BB4465" w:rsidRPr="005034CF">
        <w:rPr>
          <w:rFonts w:ascii="Times New Roman" w:hAnsi="Times New Roman"/>
          <w:sz w:val="24"/>
          <w:szCs w:val="24"/>
        </w:rPr>
        <w:t xml:space="preserve"> povolen</w:t>
      </w:r>
      <w:r w:rsidR="005C07B8" w:rsidRPr="005034CF">
        <w:rPr>
          <w:rFonts w:ascii="Times New Roman" w:hAnsi="Times New Roman"/>
          <w:sz w:val="24"/>
          <w:szCs w:val="24"/>
        </w:rPr>
        <w:t>y</w:t>
      </w:r>
      <w:r w:rsidR="00BB4465" w:rsidRPr="005034CF">
        <w:rPr>
          <w:rFonts w:ascii="Times New Roman" w:hAnsi="Times New Roman"/>
          <w:sz w:val="24"/>
          <w:szCs w:val="24"/>
        </w:rPr>
        <w:t xml:space="preserve"> pro ochranu proti spále řepné, účinnost</w:t>
      </w:r>
      <w:r w:rsidR="005C07B8" w:rsidRPr="005034CF">
        <w:rPr>
          <w:rFonts w:ascii="Times New Roman" w:hAnsi="Times New Roman"/>
          <w:sz w:val="24"/>
          <w:szCs w:val="24"/>
        </w:rPr>
        <w:t xml:space="preserve"> j</w:t>
      </w:r>
      <w:r w:rsidR="00BB4465" w:rsidRPr="005034CF">
        <w:rPr>
          <w:rFonts w:ascii="Times New Roman" w:hAnsi="Times New Roman"/>
          <w:sz w:val="24"/>
          <w:szCs w:val="24"/>
        </w:rPr>
        <w:t xml:space="preserve">e však ověřena pouze proti </w:t>
      </w:r>
      <w:proofErr w:type="spellStart"/>
      <w:r w:rsidR="00BB4465" w:rsidRPr="005034CF">
        <w:rPr>
          <w:rFonts w:ascii="Times New Roman" w:hAnsi="Times New Roman"/>
          <w:i/>
          <w:iCs/>
          <w:sz w:val="24"/>
          <w:szCs w:val="24"/>
        </w:rPr>
        <w:t>Aphanomyces</w:t>
      </w:r>
      <w:proofErr w:type="spellEnd"/>
      <w:r w:rsidR="00BB4465" w:rsidRPr="005034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4465" w:rsidRPr="005034CF">
        <w:rPr>
          <w:rFonts w:ascii="Times New Roman" w:hAnsi="Times New Roman"/>
          <w:i/>
          <w:iCs/>
          <w:sz w:val="24"/>
          <w:szCs w:val="24"/>
        </w:rPr>
        <w:t>cochlioides</w:t>
      </w:r>
      <w:proofErr w:type="spellEnd"/>
      <w:r w:rsidR="00BB4465" w:rsidRPr="005034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B4465" w:rsidRPr="005034CF">
        <w:rPr>
          <w:rFonts w:ascii="Times New Roman" w:hAnsi="Times New Roman"/>
          <w:i/>
          <w:iCs/>
          <w:sz w:val="24"/>
          <w:szCs w:val="24"/>
        </w:rPr>
        <w:t>Pythium</w:t>
      </w:r>
      <w:proofErr w:type="spellEnd"/>
      <w:r w:rsidR="00BB4465" w:rsidRPr="005034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B4465" w:rsidRPr="005034CF">
        <w:rPr>
          <w:rFonts w:ascii="Times New Roman" w:hAnsi="Times New Roman"/>
          <w:sz w:val="24"/>
          <w:szCs w:val="24"/>
        </w:rPr>
        <w:t>spp</w:t>
      </w:r>
      <w:proofErr w:type="spellEnd"/>
      <w:r w:rsidR="00BB4465" w:rsidRPr="005034CF">
        <w:rPr>
          <w:rFonts w:ascii="Times New Roman" w:hAnsi="Times New Roman"/>
          <w:sz w:val="24"/>
          <w:szCs w:val="24"/>
        </w:rPr>
        <w:t>..</w:t>
      </w:r>
      <w:proofErr w:type="gramEnd"/>
      <w:r w:rsidR="00BB4465" w:rsidRPr="005034CF">
        <w:rPr>
          <w:rFonts w:ascii="Times New Roman" w:hAnsi="Times New Roman"/>
          <w:sz w:val="24"/>
          <w:szCs w:val="24"/>
        </w:rPr>
        <w:t xml:space="preserve"> </w:t>
      </w:r>
      <w:r w:rsidR="005C07B8" w:rsidRPr="005034CF">
        <w:rPr>
          <w:rFonts w:ascii="Times New Roman" w:hAnsi="Times New Roman"/>
          <w:sz w:val="24"/>
          <w:szCs w:val="24"/>
        </w:rPr>
        <w:t xml:space="preserve">Jako menšinové použití je ošetření proti spále řepné povoleno rovněž u biologického přípravku </w:t>
      </w:r>
      <w:proofErr w:type="spellStart"/>
      <w:r w:rsidR="005C07B8" w:rsidRPr="005034CF">
        <w:rPr>
          <w:rFonts w:ascii="Times New Roman" w:hAnsi="Times New Roman"/>
          <w:sz w:val="24"/>
          <w:szCs w:val="24"/>
        </w:rPr>
        <w:t>Polyversum</w:t>
      </w:r>
      <w:proofErr w:type="spellEnd"/>
      <w:r w:rsidR="005C07B8" w:rsidRPr="005034CF">
        <w:rPr>
          <w:rFonts w:ascii="Times New Roman" w:hAnsi="Times New Roman"/>
          <w:sz w:val="24"/>
          <w:szCs w:val="24"/>
        </w:rPr>
        <w:t xml:space="preserve">. Ochranu proti </w:t>
      </w:r>
      <w:proofErr w:type="spellStart"/>
      <w:r w:rsidR="005C07B8" w:rsidRPr="005034CF">
        <w:rPr>
          <w:rFonts w:ascii="Times New Roman" w:hAnsi="Times New Roman"/>
          <w:sz w:val="24"/>
          <w:szCs w:val="24"/>
        </w:rPr>
        <w:t>kořenomorce</w:t>
      </w:r>
      <w:proofErr w:type="spellEnd"/>
      <w:r w:rsidR="005C07B8" w:rsidRPr="005034CF">
        <w:rPr>
          <w:rFonts w:ascii="Times New Roman" w:hAnsi="Times New Roman"/>
          <w:sz w:val="24"/>
          <w:szCs w:val="24"/>
        </w:rPr>
        <w:t xml:space="preserve"> </w:t>
      </w:r>
      <w:r w:rsidR="005C07B8" w:rsidRPr="005034CF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5C07B8" w:rsidRPr="005034CF">
        <w:rPr>
          <w:rFonts w:ascii="Times New Roman" w:hAnsi="Times New Roman"/>
          <w:i/>
          <w:iCs/>
          <w:sz w:val="24"/>
          <w:szCs w:val="24"/>
        </w:rPr>
        <w:t>Rhizoctonia</w:t>
      </w:r>
      <w:proofErr w:type="spellEnd"/>
      <w:r w:rsidR="005C07B8" w:rsidRPr="005034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C07B8" w:rsidRPr="005034CF">
        <w:rPr>
          <w:rFonts w:ascii="Times New Roman" w:hAnsi="Times New Roman"/>
          <w:i/>
          <w:iCs/>
          <w:sz w:val="24"/>
          <w:szCs w:val="24"/>
        </w:rPr>
        <w:t>solani</w:t>
      </w:r>
      <w:proofErr w:type="spellEnd"/>
      <w:r w:rsidR="005C07B8" w:rsidRPr="005034CF">
        <w:rPr>
          <w:rFonts w:ascii="Times New Roman" w:hAnsi="Times New Roman"/>
          <w:i/>
          <w:iCs/>
          <w:sz w:val="24"/>
          <w:szCs w:val="24"/>
        </w:rPr>
        <w:t>)</w:t>
      </w:r>
      <w:r w:rsidR="005C07B8" w:rsidRPr="005034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C07B8" w:rsidRPr="005034CF">
        <w:rPr>
          <w:rFonts w:ascii="Times New Roman" w:hAnsi="Times New Roman"/>
          <w:sz w:val="24"/>
          <w:szCs w:val="24"/>
        </w:rPr>
        <w:t>fomové</w:t>
      </w:r>
      <w:proofErr w:type="spellEnd"/>
      <w:r w:rsidR="005C07B8" w:rsidRPr="005034CF">
        <w:rPr>
          <w:rFonts w:ascii="Times New Roman" w:hAnsi="Times New Roman"/>
          <w:sz w:val="24"/>
          <w:szCs w:val="24"/>
        </w:rPr>
        <w:t xml:space="preserve"> hnilobě </w:t>
      </w:r>
      <w:r w:rsidR="005C07B8" w:rsidRPr="005034CF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5C07B8" w:rsidRPr="005034CF">
        <w:rPr>
          <w:rFonts w:ascii="Times New Roman" w:hAnsi="Times New Roman"/>
          <w:i/>
          <w:iCs/>
          <w:sz w:val="24"/>
          <w:szCs w:val="24"/>
        </w:rPr>
        <w:t>Phoma</w:t>
      </w:r>
      <w:proofErr w:type="spellEnd"/>
      <w:r w:rsidR="005C07B8" w:rsidRPr="005034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C07B8" w:rsidRPr="005034CF">
        <w:rPr>
          <w:rFonts w:ascii="Times New Roman" w:hAnsi="Times New Roman"/>
          <w:i/>
          <w:iCs/>
          <w:sz w:val="24"/>
          <w:szCs w:val="24"/>
        </w:rPr>
        <w:t>betae</w:t>
      </w:r>
      <w:proofErr w:type="spellEnd"/>
      <w:r w:rsidR="005C07B8" w:rsidRPr="005034CF">
        <w:rPr>
          <w:rFonts w:ascii="Times New Roman" w:hAnsi="Times New Roman"/>
          <w:i/>
          <w:iCs/>
          <w:sz w:val="24"/>
          <w:szCs w:val="24"/>
        </w:rPr>
        <w:t>)</w:t>
      </w:r>
      <w:r w:rsidR="005C07B8" w:rsidRPr="005034CF">
        <w:rPr>
          <w:rFonts w:ascii="Times New Roman" w:hAnsi="Times New Roman"/>
          <w:sz w:val="24"/>
          <w:szCs w:val="24"/>
        </w:rPr>
        <w:t xml:space="preserve"> není možno účelně a efektivně provádět žádným z dostupných přípravků ani jinými alternativními metodami.</w:t>
      </w:r>
    </w:p>
    <w:p w14:paraId="1A037206" w14:textId="029E2438" w:rsidR="00EC45C4" w:rsidRPr="00545545" w:rsidRDefault="00184F12" w:rsidP="00DA7DD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34CF">
        <w:rPr>
          <w:rFonts w:ascii="Times New Roman" w:hAnsi="Times New Roman"/>
          <w:sz w:val="24"/>
          <w:szCs w:val="24"/>
        </w:rPr>
        <w:t>Kvůli vlhkému počasí a střídání cukrovky v osevním sledu s kukuřicí byl v</w:t>
      </w:r>
      <w:r>
        <w:rPr>
          <w:rFonts w:ascii="Times New Roman" w:hAnsi="Times New Roman"/>
          <w:sz w:val="24"/>
          <w:szCs w:val="24"/>
        </w:rPr>
        <w:t> roce 2020</w:t>
      </w:r>
      <w:r w:rsidRPr="00BA2B8B">
        <w:rPr>
          <w:rFonts w:ascii="Times New Roman" w:hAnsi="Times New Roman"/>
          <w:sz w:val="24"/>
          <w:szCs w:val="24"/>
        </w:rPr>
        <w:t xml:space="preserve"> významný výskyt kořenových hnilob cukrovky zvláště na jižní Moravě. Hlavním patogenem zde byla houba </w:t>
      </w:r>
      <w:proofErr w:type="spellStart"/>
      <w:r w:rsidRPr="00BA2B8B">
        <w:rPr>
          <w:rFonts w:ascii="Times New Roman" w:hAnsi="Times New Roman"/>
          <w:i/>
          <w:iCs/>
          <w:sz w:val="24"/>
          <w:szCs w:val="24"/>
        </w:rPr>
        <w:t>Rhizoctonia</w:t>
      </w:r>
      <w:proofErr w:type="spellEnd"/>
      <w:r w:rsidRPr="00BA2B8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A2B8B">
        <w:rPr>
          <w:rFonts w:ascii="Times New Roman" w:hAnsi="Times New Roman"/>
          <w:i/>
          <w:iCs/>
          <w:sz w:val="24"/>
          <w:szCs w:val="24"/>
        </w:rPr>
        <w:t>solani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2023F2" w14:textId="47ED70EC" w:rsidR="00196ED6" w:rsidRDefault="00196ED6" w:rsidP="00BA2B8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6353A5" w14:textId="77777777" w:rsidR="008A750E" w:rsidRDefault="008A750E" w:rsidP="00BA2B8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01ECEA" w14:textId="137A6FAE" w:rsidR="00FF1229" w:rsidRDefault="0016659F" w:rsidP="00CE60D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Osivo namořené přípravkem </w:t>
      </w:r>
      <w:proofErr w:type="spellStart"/>
      <w:r>
        <w:rPr>
          <w:rFonts w:ascii="Times New Roman" w:hAnsi="Times New Roman"/>
          <w:sz w:val="24"/>
          <w:szCs w:val="24"/>
        </w:rPr>
        <w:t>Vibrance</w:t>
      </w:r>
      <w:proofErr w:type="spellEnd"/>
      <w:r>
        <w:rPr>
          <w:rFonts w:ascii="Times New Roman" w:hAnsi="Times New Roman"/>
          <w:sz w:val="24"/>
          <w:szCs w:val="24"/>
        </w:rPr>
        <w:t xml:space="preserve"> SB se do ČR dováželo</w:t>
      </w:r>
      <w:r w:rsidR="00184F12">
        <w:rPr>
          <w:rFonts w:ascii="Times New Roman" w:hAnsi="Times New Roman"/>
          <w:sz w:val="24"/>
          <w:szCs w:val="24"/>
        </w:rPr>
        <w:t xml:space="preserve"> a vysévalo</w:t>
      </w:r>
      <w:r w:rsidR="00D45D92" w:rsidRPr="00D45D92">
        <w:rPr>
          <w:rFonts w:ascii="Times New Roman" w:hAnsi="Times New Roman"/>
          <w:sz w:val="24"/>
          <w:szCs w:val="24"/>
        </w:rPr>
        <w:t xml:space="preserve"> </w:t>
      </w:r>
      <w:r w:rsidR="00D45D92">
        <w:rPr>
          <w:rFonts w:ascii="Times New Roman" w:hAnsi="Times New Roman"/>
          <w:sz w:val="24"/>
          <w:szCs w:val="24"/>
        </w:rPr>
        <w:t xml:space="preserve">až do </w:t>
      </w:r>
      <w:r w:rsidR="006B2622">
        <w:rPr>
          <w:rFonts w:ascii="Times New Roman" w:hAnsi="Times New Roman"/>
          <w:sz w:val="24"/>
          <w:szCs w:val="24"/>
        </w:rPr>
        <w:t xml:space="preserve">1. 6. </w:t>
      </w:r>
      <w:r w:rsidR="00D45D92">
        <w:rPr>
          <w:rFonts w:ascii="Times New Roman" w:hAnsi="Times New Roman"/>
          <w:sz w:val="24"/>
          <w:szCs w:val="24"/>
        </w:rPr>
        <w:t>2020</w:t>
      </w:r>
      <w:r w:rsidR="006B2622">
        <w:rPr>
          <w:rFonts w:ascii="Times New Roman" w:hAnsi="Times New Roman"/>
          <w:sz w:val="24"/>
          <w:szCs w:val="24"/>
        </w:rPr>
        <w:t xml:space="preserve">, </w:t>
      </w:r>
      <w:r w:rsidR="006B2622" w:rsidRPr="006B2622">
        <w:rPr>
          <w:rFonts w:ascii="Times New Roman" w:hAnsi="Times New Roman"/>
          <w:sz w:val="24"/>
          <w:szCs w:val="24"/>
        </w:rPr>
        <w:t xml:space="preserve">kdy došlo k omezení používání osiva ošetřeného přípravkem na bázi účinné látky </w:t>
      </w:r>
      <w:proofErr w:type="spellStart"/>
      <w:r w:rsidR="006B2622" w:rsidRPr="006B2622">
        <w:rPr>
          <w:rFonts w:ascii="Times New Roman" w:hAnsi="Times New Roman"/>
          <w:sz w:val="24"/>
          <w:szCs w:val="24"/>
        </w:rPr>
        <w:t>metalaxyl</w:t>
      </w:r>
      <w:proofErr w:type="spellEnd"/>
      <w:r w:rsidR="006B2622" w:rsidRPr="006B2622">
        <w:rPr>
          <w:rFonts w:ascii="Times New Roman" w:hAnsi="Times New Roman"/>
          <w:sz w:val="24"/>
          <w:szCs w:val="24"/>
        </w:rPr>
        <w:t>-M pouze pro výsev ve sklenících</w:t>
      </w:r>
      <w:r>
        <w:rPr>
          <w:rFonts w:ascii="Times New Roman" w:hAnsi="Times New Roman"/>
          <w:sz w:val="24"/>
          <w:szCs w:val="24"/>
        </w:rPr>
        <w:t xml:space="preserve">. </w:t>
      </w:r>
      <w:r w:rsidR="00E6407A" w:rsidRPr="001D19C6">
        <w:rPr>
          <w:rFonts w:ascii="Times New Roman" w:hAnsi="Times New Roman"/>
          <w:sz w:val="24"/>
          <w:szCs w:val="24"/>
        </w:rPr>
        <w:t>V roce 20</w:t>
      </w:r>
      <w:r w:rsidR="00BD1667" w:rsidRPr="001D19C6">
        <w:rPr>
          <w:rFonts w:ascii="Times New Roman" w:hAnsi="Times New Roman"/>
          <w:sz w:val="24"/>
          <w:szCs w:val="24"/>
        </w:rPr>
        <w:t>2</w:t>
      </w:r>
      <w:r w:rsidR="00154AF9">
        <w:rPr>
          <w:rFonts w:ascii="Times New Roman" w:hAnsi="Times New Roman"/>
          <w:sz w:val="24"/>
          <w:szCs w:val="24"/>
        </w:rPr>
        <w:t>2</w:t>
      </w:r>
      <w:r w:rsidR="00E6407A" w:rsidRPr="001D19C6">
        <w:rPr>
          <w:rFonts w:ascii="Times New Roman" w:hAnsi="Times New Roman"/>
          <w:sz w:val="24"/>
          <w:szCs w:val="24"/>
        </w:rPr>
        <w:t xml:space="preserve"> byla osevní plocha cukrové řepy cca </w:t>
      </w:r>
      <w:r w:rsidR="00154AF9">
        <w:rPr>
          <w:rFonts w:ascii="Times New Roman" w:hAnsi="Times New Roman"/>
          <w:sz w:val="24"/>
          <w:szCs w:val="24"/>
        </w:rPr>
        <w:t>58</w:t>
      </w:r>
      <w:r w:rsidR="008322C9" w:rsidRPr="001D19C6">
        <w:rPr>
          <w:rFonts w:ascii="Times New Roman" w:hAnsi="Times New Roman"/>
          <w:sz w:val="24"/>
          <w:szCs w:val="24"/>
        </w:rPr>
        <w:t xml:space="preserve"> </w:t>
      </w:r>
      <w:r w:rsidR="00154AF9">
        <w:rPr>
          <w:rFonts w:ascii="Times New Roman" w:hAnsi="Times New Roman"/>
          <w:sz w:val="24"/>
          <w:szCs w:val="24"/>
        </w:rPr>
        <w:t>5</w:t>
      </w:r>
      <w:r w:rsidR="008322C9" w:rsidRPr="001D19C6">
        <w:rPr>
          <w:rFonts w:ascii="Times New Roman" w:hAnsi="Times New Roman"/>
          <w:sz w:val="24"/>
          <w:szCs w:val="24"/>
        </w:rPr>
        <w:t>00</w:t>
      </w:r>
      <w:r w:rsidR="00E6407A" w:rsidRPr="001D19C6">
        <w:rPr>
          <w:rFonts w:ascii="Times New Roman" w:hAnsi="Times New Roman"/>
          <w:sz w:val="24"/>
          <w:szCs w:val="24"/>
        </w:rPr>
        <w:t xml:space="preserve"> ha. Cukrovka je důležitým</w:t>
      </w:r>
      <w:r w:rsidR="00E6407A" w:rsidRPr="00545545">
        <w:rPr>
          <w:rFonts w:ascii="Times New Roman" w:hAnsi="Times New Roman"/>
          <w:sz w:val="24"/>
          <w:szCs w:val="24"/>
        </w:rPr>
        <w:t xml:space="preserve"> komponentem v osevním postupu při uplatňování zásad integrované ochrany a omezení zaplevelování při rotaci plodin. Produkce cukru je důležitým ekonomickým faktorem v rámci rostlinné výroby v ČR. </w:t>
      </w:r>
    </w:p>
    <w:p w14:paraId="6CC62BDC" w14:textId="77777777" w:rsidR="00196ED6" w:rsidRDefault="00196ED6" w:rsidP="00CE60D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D76148" w14:textId="4FC9F5F0" w:rsidR="00220E91" w:rsidRPr="00545545" w:rsidRDefault="00E6407A" w:rsidP="00C036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Bezpečnostní opatření pro aplikaci přípravků není třeba stanovit, protože přípravek nebude aplikován na území ČR. Předpokládá se pouze manipulace s ošetřeným osivem a jeho výsev, kter</w:t>
      </w:r>
      <w:r w:rsidR="003131B7">
        <w:rPr>
          <w:rFonts w:ascii="Times New Roman" w:hAnsi="Times New Roman"/>
          <w:sz w:val="24"/>
          <w:szCs w:val="24"/>
        </w:rPr>
        <w:t>é</w:t>
      </w:r>
      <w:r w:rsidRPr="00545545">
        <w:rPr>
          <w:rFonts w:ascii="Times New Roman" w:hAnsi="Times New Roman"/>
          <w:sz w:val="24"/>
          <w:szCs w:val="24"/>
        </w:rPr>
        <w:t xml:space="preserve"> j</w:t>
      </w:r>
      <w:r w:rsidR="003131B7">
        <w:rPr>
          <w:rFonts w:ascii="Times New Roman" w:hAnsi="Times New Roman"/>
          <w:sz w:val="24"/>
          <w:szCs w:val="24"/>
        </w:rPr>
        <w:t>sou</w:t>
      </w:r>
      <w:r w:rsidRPr="00545545">
        <w:rPr>
          <w:rFonts w:ascii="Times New Roman" w:hAnsi="Times New Roman"/>
          <w:sz w:val="24"/>
          <w:szCs w:val="24"/>
        </w:rPr>
        <w:t xml:space="preserve"> omezen</w:t>
      </w:r>
      <w:r w:rsidR="003131B7">
        <w:rPr>
          <w:rFonts w:ascii="Times New Roman" w:hAnsi="Times New Roman"/>
          <w:sz w:val="24"/>
          <w:szCs w:val="24"/>
        </w:rPr>
        <w:t>y</w:t>
      </w:r>
      <w:r w:rsidRPr="00545545">
        <w:rPr>
          <w:rFonts w:ascii="Times New Roman" w:hAnsi="Times New Roman"/>
          <w:sz w:val="24"/>
          <w:szCs w:val="24"/>
        </w:rPr>
        <w:t xml:space="preserve"> přísnými požadavky s cílem zamezit přímé kontaminaci </w:t>
      </w:r>
      <w:r w:rsidR="00664FEF" w:rsidRPr="00545545">
        <w:rPr>
          <w:rFonts w:ascii="Times New Roman" w:hAnsi="Times New Roman"/>
          <w:sz w:val="24"/>
          <w:szCs w:val="24"/>
        </w:rPr>
        <w:t>necílových</w:t>
      </w:r>
      <w:r w:rsidRPr="00545545">
        <w:rPr>
          <w:rFonts w:ascii="Times New Roman" w:hAnsi="Times New Roman"/>
          <w:sz w:val="24"/>
          <w:szCs w:val="24"/>
        </w:rPr>
        <w:t xml:space="preserve"> rostlin prachem vzniklým z otěru při manipulaci s osivem a při výsevu. Je možné použít pouze osivo namořené profesionálním dodavatelem.</w:t>
      </w:r>
    </w:p>
    <w:p w14:paraId="2ABBFB4C" w14:textId="77777777" w:rsidR="00446602" w:rsidRPr="00545545" w:rsidRDefault="00446602" w:rsidP="00357386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3F304BC" w14:textId="098D891E" w:rsidR="00545545" w:rsidRDefault="00545545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5D1F07C" w14:textId="188ED6D2" w:rsidR="00196ED6" w:rsidRDefault="00196ED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D3EC8A" w14:textId="6F263116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619B9" w14:textId="61858414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A28E41B" w14:textId="6DC3CEC6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BE08283" w14:textId="3EFB8361" w:rsidR="002F05F8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BE506" w14:textId="77777777" w:rsidR="002F05F8" w:rsidRPr="00545545" w:rsidRDefault="002F05F8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D0958B8" w14:textId="77777777" w:rsidR="00F27DC4" w:rsidRDefault="00F27DC4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9D5C12" w14:textId="77777777" w:rsidR="009540F9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1CE1E" w14:textId="77777777" w:rsidR="009540F9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EAD3BD9" w14:textId="77777777" w:rsidR="009540F9" w:rsidRPr="00545545" w:rsidRDefault="009540F9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6DDE3B3" w14:textId="77777777" w:rsidR="00766D36" w:rsidRPr="00545545" w:rsidRDefault="00766D3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Ing. Pavel Minář Ph.D.</w:t>
      </w:r>
    </w:p>
    <w:p w14:paraId="79752B22" w14:textId="77777777" w:rsidR="00766D36" w:rsidRPr="00545545" w:rsidRDefault="00766D36" w:rsidP="00C036A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545545">
        <w:rPr>
          <w:rFonts w:ascii="Times New Roman" w:hAnsi="Times New Roman"/>
          <w:sz w:val="24"/>
          <w:szCs w:val="24"/>
        </w:rPr>
        <w:t>ředitel odboru</w:t>
      </w:r>
    </w:p>
    <w:sectPr w:rsidR="00766D36" w:rsidRPr="00545545" w:rsidSect="00CB4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275" w:bottom="1134" w:left="1418" w:header="709" w:footer="4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FE46" w14:textId="77777777" w:rsidR="00221844" w:rsidRDefault="00221844">
      <w:r>
        <w:separator/>
      </w:r>
    </w:p>
  </w:endnote>
  <w:endnote w:type="continuationSeparator" w:id="0">
    <w:p w14:paraId="53D8DBFE" w14:textId="77777777" w:rsidR="00221844" w:rsidRDefault="0022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2B59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91AC1C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1D97" w14:textId="77777777" w:rsidR="00CB4E11" w:rsidRPr="00225132" w:rsidRDefault="00CB4E11" w:rsidP="00225132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6B2074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6B2074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5103" w14:textId="77777777" w:rsidR="00D25BF8" w:rsidRPr="00CB4E11" w:rsidRDefault="00F27DC4" w:rsidP="00F27DC4">
    <w:pPr>
      <w:pStyle w:val="Zpat"/>
      <w:jc w:val="center"/>
      <w:rPr>
        <w:rFonts w:eastAsia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0768F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0768F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0ED7" w14:textId="77777777" w:rsidR="00221844" w:rsidRDefault="00221844">
      <w:r>
        <w:separator/>
      </w:r>
    </w:p>
  </w:footnote>
  <w:footnote w:type="continuationSeparator" w:id="0">
    <w:p w14:paraId="5E58799A" w14:textId="77777777" w:rsidR="00221844" w:rsidRDefault="0022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FBF0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ACF9BC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FE8E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</w:p>
  <w:p w14:paraId="154E62B5" w14:textId="77777777" w:rsidR="00A912DA" w:rsidRPr="00A912DA" w:rsidRDefault="00A912DA" w:rsidP="00F27DC4">
    <w:pPr>
      <w:pStyle w:val="Zhlav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6CEF" w14:textId="77777777" w:rsidR="00C65769" w:rsidRDefault="00664FEF" w:rsidP="00C6576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54525E3E" wp14:editId="76F657B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76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572C087" w14:textId="77777777" w:rsidR="00C65769" w:rsidRDefault="00C65769" w:rsidP="00C6576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0E50BB43" w14:textId="6A48ABFB" w:rsidR="00C65769" w:rsidRDefault="00C65769" w:rsidP="00C6576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2F05F8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2F05F8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4A2CA001" w14:textId="77777777" w:rsidR="00C65769" w:rsidRDefault="00C65769" w:rsidP="00C65769">
    <w:pPr>
      <w:pStyle w:val="Zhlav"/>
      <w:rPr>
        <w:rFonts w:ascii="Calibri" w:hAnsi="Calibri"/>
      </w:rPr>
    </w:pPr>
  </w:p>
  <w:p w14:paraId="2D0315B7" w14:textId="77777777" w:rsidR="00C65769" w:rsidRDefault="00C65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7FE"/>
    <w:multiLevelType w:val="hybridMultilevel"/>
    <w:tmpl w:val="1436B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8F320BF2"/>
    <w:lvl w:ilvl="0" w:tplc="41ACEC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632882D6"/>
    <w:lvl w:ilvl="0" w:tplc="D2BC27C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5B789B52"/>
    <w:lvl w:ilvl="0" w:tplc="41F8351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285CC6"/>
    <w:multiLevelType w:val="hybridMultilevel"/>
    <w:tmpl w:val="DD128E54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2"/>
  </w:num>
  <w:num w:numId="5">
    <w:abstractNumId w:val="12"/>
  </w:num>
  <w:num w:numId="6">
    <w:abstractNumId w:val="4"/>
  </w:num>
  <w:num w:numId="7">
    <w:abstractNumId w:val="28"/>
  </w:num>
  <w:num w:numId="8">
    <w:abstractNumId w:val="18"/>
  </w:num>
  <w:num w:numId="9">
    <w:abstractNumId w:val="21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26"/>
  </w:num>
  <w:num w:numId="15">
    <w:abstractNumId w:val="20"/>
  </w:num>
  <w:num w:numId="16">
    <w:abstractNumId w:val="8"/>
  </w:num>
  <w:num w:numId="17">
    <w:abstractNumId w:val="27"/>
  </w:num>
  <w:num w:numId="18">
    <w:abstractNumId w:val="19"/>
  </w:num>
  <w:num w:numId="19">
    <w:abstractNumId w:val="9"/>
  </w:num>
  <w:num w:numId="20">
    <w:abstractNumId w:val="16"/>
  </w:num>
  <w:num w:numId="21">
    <w:abstractNumId w:val="23"/>
  </w:num>
  <w:num w:numId="22">
    <w:abstractNumId w:val="10"/>
  </w:num>
  <w:num w:numId="23">
    <w:abstractNumId w:val="6"/>
  </w:num>
  <w:num w:numId="24">
    <w:abstractNumId w:val="14"/>
  </w:num>
  <w:num w:numId="25">
    <w:abstractNumId w:val="25"/>
  </w:num>
  <w:num w:numId="26">
    <w:abstractNumId w:val="15"/>
  </w:num>
  <w:num w:numId="27">
    <w:abstractNumId w:val="7"/>
  </w:num>
  <w:num w:numId="28">
    <w:abstractNumId w:val="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5F33"/>
    <w:rsid w:val="00026323"/>
    <w:rsid w:val="0002637C"/>
    <w:rsid w:val="00027D7F"/>
    <w:rsid w:val="0003235E"/>
    <w:rsid w:val="00034243"/>
    <w:rsid w:val="00034B14"/>
    <w:rsid w:val="00034D94"/>
    <w:rsid w:val="00037568"/>
    <w:rsid w:val="00041BEA"/>
    <w:rsid w:val="00043257"/>
    <w:rsid w:val="00043C3A"/>
    <w:rsid w:val="0004532D"/>
    <w:rsid w:val="0004597C"/>
    <w:rsid w:val="000476E1"/>
    <w:rsid w:val="00053B45"/>
    <w:rsid w:val="00055136"/>
    <w:rsid w:val="0005605F"/>
    <w:rsid w:val="00056B8E"/>
    <w:rsid w:val="00057113"/>
    <w:rsid w:val="0006240E"/>
    <w:rsid w:val="00066A5C"/>
    <w:rsid w:val="00066BE1"/>
    <w:rsid w:val="00066D89"/>
    <w:rsid w:val="00070793"/>
    <w:rsid w:val="00072848"/>
    <w:rsid w:val="0007290F"/>
    <w:rsid w:val="000734CD"/>
    <w:rsid w:val="000764FE"/>
    <w:rsid w:val="000768FA"/>
    <w:rsid w:val="000830DE"/>
    <w:rsid w:val="00083595"/>
    <w:rsid w:val="00083F3E"/>
    <w:rsid w:val="000867B0"/>
    <w:rsid w:val="00093DE1"/>
    <w:rsid w:val="00094A63"/>
    <w:rsid w:val="000A149C"/>
    <w:rsid w:val="000A359B"/>
    <w:rsid w:val="000A4D4E"/>
    <w:rsid w:val="000A5DE4"/>
    <w:rsid w:val="000A72B2"/>
    <w:rsid w:val="000B0A7A"/>
    <w:rsid w:val="000B3209"/>
    <w:rsid w:val="000C0D88"/>
    <w:rsid w:val="000C453B"/>
    <w:rsid w:val="000D0880"/>
    <w:rsid w:val="000D0E19"/>
    <w:rsid w:val="000D1E1E"/>
    <w:rsid w:val="000D2627"/>
    <w:rsid w:val="000D635B"/>
    <w:rsid w:val="000D6F5A"/>
    <w:rsid w:val="000E0738"/>
    <w:rsid w:val="000E0A92"/>
    <w:rsid w:val="000E11B0"/>
    <w:rsid w:val="000E244C"/>
    <w:rsid w:val="000F0481"/>
    <w:rsid w:val="000F4777"/>
    <w:rsid w:val="000F578B"/>
    <w:rsid w:val="000F7A81"/>
    <w:rsid w:val="00104047"/>
    <w:rsid w:val="00106F1B"/>
    <w:rsid w:val="00107C53"/>
    <w:rsid w:val="001101A8"/>
    <w:rsid w:val="00112B65"/>
    <w:rsid w:val="001247C9"/>
    <w:rsid w:val="00130EB8"/>
    <w:rsid w:val="001322F9"/>
    <w:rsid w:val="0013370A"/>
    <w:rsid w:val="001422FE"/>
    <w:rsid w:val="00142F4E"/>
    <w:rsid w:val="00144FF8"/>
    <w:rsid w:val="001476A8"/>
    <w:rsid w:val="001506F2"/>
    <w:rsid w:val="00150A2F"/>
    <w:rsid w:val="001518E5"/>
    <w:rsid w:val="00154AF9"/>
    <w:rsid w:val="00156B7D"/>
    <w:rsid w:val="00160A66"/>
    <w:rsid w:val="001634FB"/>
    <w:rsid w:val="00165D87"/>
    <w:rsid w:val="001663E6"/>
    <w:rsid w:val="0016659F"/>
    <w:rsid w:val="00166672"/>
    <w:rsid w:val="00171003"/>
    <w:rsid w:val="001712D0"/>
    <w:rsid w:val="00171EFF"/>
    <w:rsid w:val="001725D5"/>
    <w:rsid w:val="00177687"/>
    <w:rsid w:val="00177ED5"/>
    <w:rsid w:val="00184F12"/>
    <w:rsid w:val="00186840"/>
    <w:rsid w:val="00186E69"/>
    <w:rsid w:val="00190C02"/>
    <w:rsid w:val="001969F6"/>
    <w:rsid w:val="00196ED6"/>
    <w:rsid w:val="001A0461"/>
    <w:rsid w:val="001A3863"/>
    <w:rsid w:val="001A54CF"/>
    <w:rsid w:val="001B0C00"/>
    <w:rsid w:val="001B11F6"/>
    <w:rsid w:val="001B2A81"/>
    <w:rsid w:val="001B3CA0"/>
    <w:rsid w:val="001B735D"/>
    <w:rsid w:val="001B79DB"/>
    <w:rsid w:val="001B7FE4"/>
    <w:rsid w:val="001D19C6"/>
    <w:rsid w:val="001D383F"/>
    <w:rsid w:val="001D3F8F"/>
    <w:rsid w:val="001E304B"/>
    <w:rsid w:val="001E4630"/>
    <w:rsid w:val="001E54A2"/>
    <w:rsid w:val="001E650D"/>
    <w:rsid w:val="001E72BC"/>
    <w:rsid w:val="001F064A"/>
    <w:rsid w:val="001F52C7"/>
    <w:rsid w:val="00201794"/>
    <w:rsid w:val="00201E2C"/>
    <w:rsid w:val="00205A60"/>
    <w:rsid w:val="00206AAB"/>
    <w:rsid w:val="00210B22"/>
    <w:rsid w:val="00211723"/>
    <w:rsid w:val="00213D79"/>
    <w:rsid w:val="0021502E"/>
    <w:rsid w:val="00217F53"/>
    <w:rsid w:val="002202DF"/>
    <w:rsid w:val="00220E91"/>
    <w:rsid w:val="00221844"/>
    <w:rsid w:val="0022345B"/>
    <w:rsid w:val="00223D19"/>
    <w:rsid w:val="00224D00"/>
    <w:rsid w:val="00225035"/>
    <w:rsid w:val="00225132"/>
    <w:rsid w:val="002251BD"/>
    <w:rsid w:val="00227FA3"/>
    <w:rsid w:val="002331AB"/>
    <w:rsid w:val="00234D8F"/>
    <w:rsid w:val="0023566A"/>
    <w:rsid w:val="002368FB"/>
    <w:rsid w:val="00240D55"/>
    <w:rsid w:val="002448C4"/>
    <w:rsid w:val="00244F18"/>
    <w:rsid w:val="002460C2"/>
    <w:rsid w:val="002466E5"/>
    <w:rsid w:val="002507E8"/>
    <w:rsid w:val="002513A6"/>
    <w:rsid w:val="00260926"/>
    <w:rsid w:val="00260B5B"/>
    <w:rsid w:val="00263130"/>
    <w:rsid w:val="00263F75"/>
    <w:rsid w:val="0026589D"/>
    <w:rsid w:val="00267681"/>
    <w:rsid w:val="002723F1"/>
    <w:rsid w:val="002731E0"/>
    <w:rsid w:val="00283A47"/>
    <w:rsid w:val="00284BF9"/>
    <w:rsid w:val="00285474"/>
    <w:rsid w:val="00285700"/>
    <w:rsid w:val="0028771B"/>
    <w:rsid w:val="00292823"/>
    <w:rsid w:val="00296463"/>
    <w:rsid w:val="00296AC4"/>
    <w:rsid w:val="00297748"/>
    <w:rsid w:val="00297AD2"/>
    <w:rsid w:val="002A3517"/>
    <w:rsid w:val="002B0650"/>
    <w:rsid w:val="002B0B22"/>
    <w:rsid w:val="002B1FD3"/>
    <w:rsid w:val="002C08DE"/>
    <w:rsid w:val="002C0CF8"/>
    <w:rsid w:val="002C0D73"/>
    <w:rsid w:val="002C2583"/>
    <w:rsid w:val="002C2973"/>
    <w:rsid w:val="002C339D"/>
    <w:rsid w:val="002C6E2B"/>
    <w:rsid w:val="002D0912"/>
    <w:rsid w:val="002D2A24"/>
    <w:rsid w:val="002D5493"/>
    <w:rsid w:val="002D74DC"/>
    <w:rsid w:val="002E2525"/>
    <w:rsid w:val="002E5F8E"/>
    <w:rsid w:val="002F05F8"/>
    <w:rsid w:val="002F0B84"/>
    <w:rsid w:val="002F39C4"/>
    <w:rsid w:val="002F3D46"/>
    <w:rsid w:val="002F5ECF"/>
    <w:rsid w:val="00300C4A"/>
    <w:rsid w:val="003023E2"/>
    <w:rsid w:val="003044BC"/>
    <w:rsid w:val="00307A1A"/>
    <w:rsid w:val="003131B7"/>
    <w:rsid w:val="0031463C"/>
    <w:rsid w:val="00320D9B"/>
    <w:rsid w:val="003250FB"/>
    <w:rsid w:val="00325CFB"/>
    <w:rsid w:val="00332DD6"/>
    <w:rsid w:val="003409B7"/>
    <w:rsid w:val="00344E74"/>
    <w:rsid w:val="00345723"/>
    <w:rsid w:val="003465CA"/>
    <w:rsid w:val="00346A7A"/>
    <w:rsid w:val="00350A96"/>
    <w:rsid w:val="00351A6D"/>
    <w:rsid w:val="00355AAD"/>
    <w:rsid w:val="00357386"/>
    <w:rsid w:val="003575C9"/>
    <w:rsid w:val="00361258"/>
    <w:rsid w:val="00361D28"/>
    <w:rsid w:val="003620C4"/>
    <w:rsid w:val="00364FBD"/>
    <w:rsid w:val="003709C3"/>
    <w:rsid w:val="00372E73"/>
    <w:rsid w:val="00375409"/>
    <w:rsid w:val="00377247"/>
    <w:rsid w:val="00381B47"/>
    <w:rsid w:val="00385D44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A5224"/>
    <w:rsid w:val="003B0CBC"/>
    <w:rsid w:val="003B0DCB"/>
    <w:rsid w:val="003B1ADA"/>
    <w:rsid w:val="003B304E"/>
    <w:rsid w:val="003B5541"/>
    <w:rsid w:val="003C05A0"/>
    <w:rsid w:val="003C4622"/>
    <w:rsid w:val="003D0EF6"/>
    <w:rsid w:val="003D10FA"/>
    <w:rsid w:val="003D322A"/>
    <w:rsid w:val="003D636E"/>
    <w:rsid w:val="003D744A"/>
    <w:rsid w:val="003E1942"/>
    <w:rsid w:val="003E25F9"/>
    <w:rsid w:val="003E348D"/>
    <w:rsid w:val="003E3B80"/>
    <w:rsid w:val="003E3C52"/>
    <w:rsid w:val="003E404C"/>
    <w:rsid w:val="003E491F"/>
    <w:rsid w:val="003E4974"/>
    <w:rsid w:val="003E539F"/>
    <w:rsid w:val="003E571B"/>
    <w:rsid w:val="003E7F46"/>
    <w:rsid w:val="003F1B75"/>
    <w:rsid w:val="003F246E"/>
    <w:rsid w:val="003F3028"/>
    <w:rsid w:val="003F425E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689D"/>
    <w:rsid w:val="00440651"/>
    <w:rsid w:val="004434E6"/>
    <w:rsid w:val="00444BC1"/>
    <w:rsid w:val="00445072"/>
    <w:rsid w:val="00446602"/>
    <w:rsid w:val="00446D9A"/>
    <w:rsid w:val="00447EA0"/>
    <w:rsid w:val="004519D7"/>
    <w:rsid w:val="00452054"/>
    <w:rsid w:val="00452E73"/>
    <w:rsid w:val="00452FFB"/>
    <w:rsid w:val="00454E6F"/>
    <w:rsid w:val="00454F72"/>
    <w:rsid w:val="0046175B"/>
    <w:rsid w:val="00467EFB"/>
    <w:rsid w:val="00470208"/>
    <w:rsid w:val="00476519"/>
    <w:rsid w:val="004779C9"/>
    <w:rsid w:val="00482935"/>
    <w:rsid w:val="00496418"/>
    <w:rsid w:val="00496493"/>
    <w:rsid w:val="004A07F6"/>
    <w:rsid w:val="004A0C8C"/>
    <w:rsid w:val="004A33B1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40BA"/>
    <w:rsid w:val="004D57CB"/>
    <w:rsid w:val="004E01D8"/>
    <w:rsid w:val="004E5BFC"/>
    <w:rsid w:val="004F20F3"/>
    <w:rsid w:val="004F42D6"/>
    <w:rsid w:val="004F4AC7"/>
    <w:rsid w:val="004F5B28"/>
    <w:rsid w:val="004F695D"/>
    <w:rsid w:val="004F6DA6"/>
    <w:rsid w:val="00500612"/>
    <w:rsid w:val="00500881"/>
    <w:rsid w:val="005016FA"/>
    <w:rsid w:val="00501F82"/>
    <w:rsid w:val="0050213B"/>
    <w:rsid w:val="005034CF"/>
    <w:rsid w:val="00504FAF"/>
    <w:rsid w:val="00505704"/>
    <w:rsid w:val="005057BB"/>
    <w:rsid w:val="00505C68"/>
    <w:rsid w:val="00510243"/>
    <w:rsid w:val="005107C9"/>
    <w:rsid w:val="0051176D"/>
    <w:rsid w:val="0051539D"/>
    <w:rsid w:val="005157F1"/>
    <w:rsid w:val="00517493"/>
    <w:rsid w:val="005202A9"/>
    <w:rsid w:val="00520472"/>
    <w:rsid w:val="005222E5"/>
    <w:rsid w:val="00523BAD"/>
    <w:rsid w:val="005241F9"/>
    <w:rsid w:val="0053354B"/>
    <w:rsid w:val="00542061"/>
    <w:rsid w:val="00542139"/>
    <w:rsid w:val="00545545"/>
    <w:rsid w:val="00551312"/>
    <w:rsid w:val="00557E53"/>
    <w:rsid w:val="00560523"/>
    <w:rsid w:val="00562049"/>
    <w:rsid w:val="005620A7"/>
    <w:rsid w:val="005631BC"/>
    <w:rsid w:val="0056386A"/>
    <w:rsid w:val="00564316"/>
    <w:rsid w:val="00565F04"/>
    <w:rsid w:val="00570138"/>
    <w:rsid w:val="00572FF5"/>
    <w:rsid w:val="00573966"/>
    <w:rsid w:val="00575985"/>
    <w:rsid w:val="00576D7D"/>
    <w:rsid w:val="00581B56"/>
    <w:rsid w:val="005841B8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1DCB"/>
    <w:rsid w:val="005B21CF"/>
    <w:rsid w:val="005B509B"/>
    <w:rsid w:val="005C07B8"/>
    <w:rsid w:val="005C12FA"/>
    <w:rsid w:val="005C6505"/>
    <w:rsid w:val="005D0B47"/>
    <w:rsid w:val="005D2D6F"/>
    <w:rsid w:val="005D39DE"/>
    <w:rsid w:val="005D5D41"/>
    <w:rsid w:val="005E1F17"/>
    <w:rsid w:val="005E369F"/>
    <w:rsid w:val="005E3A32"/>
    <w:rsid w:val="005E4E21"/>
    <w:rsid w:val="005E708A"/>
    <w:rsid w:val="005F1579"/>
    <w:rsid w:val="00600A90"/>
    <w:rsid w:val="006047C5"/>
    <w:rsid w:val="00604B8F"/>
    <w:rsid w:val="006074E3"/>
    <w:rsid w:val="00610D18"/>
    <w:rsid w:val="0061206E"/>
    <w:rsid w:val="00614FBC"/>
    <w:rsid w:val="006157D5"/>
    <w:rsid w:val="00616E1A"/>
    <w:rsid w:val="00617223"/>
    <w:rsid w:val="006210FB"/>
    <w:rsid w:val="006230C1"/>
    <w:rsid w:val="00631599"/>
    <w:rsid w:val="0064144E"/>
    <w:rsid w:val="00641900"/>
    <w:rsid w:val="00645303"/>
    <w:rsid w:val="00647116"/>
    <w:rsid w:val="00647153"/>
    <w:rsid w:val="00647AC5"/>
    <w:rsid w:val="006517C2"/>
    <w:rsid w:val="00652AD1"/>
    <w:rsid w:val="00657D82"/>
    <w:rsid w:val="00660E5E"/>
    <w:rsid w:val="00664566"/>
    <w:rsid w:val="00664FEF"/>
    <w:rsid w:val="006664AC"/>
    <w:rsid w:val="00666AAD"/>
    <w:rsid w:val="00671941"/>
    <w:rsid w:val="006746F3"/>
    <w:rsid w:val="0067476A"/>
    <w:rsid w:val="006817F2"/>
    <w:rsid w:val="00683876"/>
    <w:rsid w:val="006842F7"/>
    <w:rsid w:val="00684369"/>
    <w:rsid w:val="00686454"/>
    <w:rsid w:val="006877E5"/>
    <w:rsid w:val="006921E0"/>
    <w:rsid w:val="00696A65"/>
    <w:rsid w:val="006A48B6"/>
    <w:rsid w:val="006B2074"/>
    <w:rsid w:val="006B2622"/>
    <w:rsid w:val="006B318F"/>
    <w:rsid w:val="006B4E79"/>
    <w:rsid w:val="006B5A17"/>
    <w:rsid w:val="006B5C0B"/>
    <w:rsid w:val="006B619C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F062E"/>
    <w:rsid w:val="006F0F1D"/>
    <w:rsid w:val="006F2A3A"/>
    <w:rsid w:val="006F77D8"/>
    <w:rsid w:val="007003BF"/>
    <w:rsid w:val="007005D1"/>
    <w:rsid w:val="00702414"/>
    <w:rsid w:val="00706637"/>
    <w:rsid w:val="00711928"/>
    <w:rsid w:val="00716415"/>
    <w:rsid w:val="00716C60"/>
    <w:rsid w:val="007235B1"/>
    <w:rsid w:val="00723A68"/>
    <w:rsid w:val="00723EDF"/>
    <w:rsid w:val="007258F0"/>
    <w:rsid w:val="007271E6"/>
    <w:rsid w:val="00730DB5"/>
    <w:rsid w:val="0073432C"/>
    <w:rsid w:val="00735C97"/>
    <w:rsid w:val="00736F6E"/>
    <w:rsid w:val="00741E50"/>
    <w:rsid w:val="007424A6"/>
    <w:rsid w:val="0074418C"/>
    <w:rsid w:val="007459D2"/>
    <w:rsid w:val="00747CD7"/>
    <w:rsid w:val="007502BE"/>
    <w:rsid w:val="00751628"/>
    <w:rsid w:val="00752281"/>
    <w:rsid w:val="00753FA0"/>
    <w:rsid w:val="0075595D"/>
    <w:rsid w:val="00755DCC"/>
    <w:rsid w:val="00757BFA"/>
    <w:rsid w:val="00763698"/>
    <w:rsid w:val="0076484F"/>
    <w:rsid w:val="00766D36"/>
    <w:rsid w:val="0077003B"/>
    <w:rsid w:val="00770495"/>
    <w:rsid w:val="007736E0"/>
    <w:rsid w:val="00782807"/>
    <w:rsid w:val="00782A9C"/>
    <w:rsid w:val="00786C45"/>
    <w:rsid w:val="00787CD2"/>
    <w:rsid w:val="00787EE5"/>
    <w:rsid w:val="00791B22"/>
    <w:rsid w:val="00791D96"/>
    <w:rsid w:val="0079215D"/>
    <w:rsid w:val="007A3C48"/>
    <w:rsid w:val="007A5E1E"/>
    <w:rsid w:val="007B16A2"/>
    <w:rsid w:val="007B7220"/>
    <w:rsid w:val="007B7E14"/>
    <w:rsid w:val="007C226D"/>
    <w:rsid w:val="007C362D"/>
    <w:rsid w:val="007C3C1F"/>
    <w:rsid w:val="007C7A56"/>
    <w:rsid w:val="007D0566"/>
    <w:rsid w:val="007D095F"/>
    <w:rsid w:val="007D3D0A"/>
    <w:rsid w:val="007D56C2"/>
    <w:rsid w:val="007E43AC"/>
    <w:rsid w:val="007E48DF"/>
    <w:rsid w:val="007E4D30"/>
    <w:rsid w:val="007F0039"/>
    <w:rsid w:val="007F1A7C"/>
    <w:rsid w:val="007F2746"/>
    <w:rsid w:val="007F4147"/>
    <w:rsid w:val="00802918"/>
    <w:rsid w:val="008034E3"/>
    <w:rsid w:val="00803C54"/>
    <w:rsid w:val="00813876"/>
    <w:rsid w:val="00813F11"/>
    <w:rsid w:val="00814729"/>
    <w:rsid w:val="00816166"/>
    <w:rsid w:val="00816C42"/>
    <w:rsid w:val="00821226"/>
    <w:rsid w:val="00823D45"/>
    <w:rsid w:val="0082424C"/>
    <w:rsid w:val="00825990"/>
    <w:rsid w:val="008269FE"/>
    <w:rsid w:val="008322C9"/>
    <w:rsid w:val="008323E9"/>
    <w:rsid w:val="00832682"/>
    <w:rsid w:val="00834DA7"/>
    <w:rsid w:val="008358EF"/>
    <w:rsid w:val="00842544"/>
    <w:rsid w:val="00844113"/>
    <w:rsid w:val="00844187"/>
    <w:rsid w:val="00845BD9"/>
    <w:rsid w:val="008478BD"/>
    <w:rsid w:val="00853A59"/>
    <w:rsid w:val="008579BA"/>
    <w:rsid w:val="008603DD"/>
    <w:rsid w:val="00861361"/>
    <w:rsid w:val="008616AB"/>
    <w:rsid w:val="00862522"/>
    <w:rsid w:val="0086321F"/>
    <w:rsid w:val="00865044"/>
    <w:rsid w:val="00865545"/>
    <w:rsid w:val="00871E5D"/>
    <w:rsid w:val="00875702"/>
    <w:rsid w:val="008838A3"/>
    <w:rsid w:val="008849A8"/>
    <w:rsid w:val="0088650F"/>
    <w:rsid w:val="0088672F"/>
    <w:rsid w:val="00886CEE"/>
    <w:rsid w:val="00886E92"/>
    <w:rsid w:val="008A35A0"/>
    <w:rsid w:val="008A4060"/>
    <w:rsid w:val="008A42A7"/>
    <w:rsid w:val="008A5E8F"/>
    <w:rsid w:val="008A750E"/>
    <w:rsid w:val="008B0991"/>
    <w:rsid w:val="008B336E"/>
    <w:rsid w:val="008B5085"/>
    <w:rsid w:val="008C100E"/>
    <w:rsid w:val="008C2B25"/>
    <w:rsid w:val="008C3ED3"/>
    <w:rsid w:val="008C4CEB"/>
    <w:rsid w:val="008C518E"/>
    <w:rsid w:val="008C7D31"/>
    <w:rsid w:val="008D01B9"/>
    <w:rsid w:val="008D2413"/>
    <w:rsid w:val="008D2AA2"/>
    <w:rsid w:val="008D4EB5"/>
    <w:rsid w:val="008D4FB3"/>
    <w:rsid w:val="008D6FCE"/>
    <w:rsid w:val="008D74E6"/>
    <w:rsid w:val="008D7678"/>
    <w:rsid w:val="008E43F8"/>
    <w:rsid w:val="008E623A"/>
    <w:rsid w:val="008E6E83"/>
    <w:rsid w:val="008F0D9C"/>
    <w:rsid w:val="008F1194"/>
    <w:rsid w:val="008F17BE"/>
    <w:rsid w:val="008F4076"/>
    <w:rsid w:val="008F525F"/>
    <w:rsid w:val="008F6E68"/>
    <w:rsid w:val="00900E22"/>
    <w:rsid w:val="009016D8"/>
    <w:rsid w:val="00902069"/>
    <w:rsid w:val="00904A38"/>
    <w:rsid w:val="00906FE2"/>
    <w:rsid w:val="009101DF"/>
    <w:rsid w:val="0091241F"/>
    <w:rsid w:val="00915291"/>
    <w:rsid w:val="00916777"/>
    <w:rsid w:val="009174A1"/>
    <w:rsid w:val="009223A7"/>
    <w:rsid w:val="0092397F"/>
    <w:rsid w:val="00926127"/>
    <w:rsid w:val="00936417"/>
    <w:rsid w:val="009448F8"/>
    <w:rsid w:val="00946124"/>
    <w:rsid w:val="009502E4"/>
    <w:rsid w:val="00951D1E"/>
    <w:rsid w:val="009540F9"/>
    <w:rsid w:val="00957081"/>
    <w:rsid w:val="009608AE"/>
    <w:rsid w:val="00961E36"/>
    <w:rsid w:val="00962347"/>
    <w:rsid w:val="009674DA"/>
    <w:rsid w:val="00970865"/>
    <w:rsid w:val="009727D9"/>
    <w:rsid w:val="009737D2"/>
    <w:rsid w:val="0098006B"/>
    <w:rsid w:val="009817B9"/>
    <w:rsid w:val="00984D72"/>
    <w:rsid w:val="00986BDF"/>
    <w:rsid w:val="00986CC2"/>
    <w:rsid w:val="00992059"/>
    <w:rsid w:val="00993E1F"/>
    <w:rsid w:val="0099632D"/>
    <w:rsid w:val="009A0258"/>
    <w:rsid w:val="009A3D7A"/>
    <w:rsid w:val="009A76B2"/>
    <w:rsid w:val="009B025F"/>
    <w:rsid w:val="009B2D0C"/>
    <w:rsid w:val="009C2028"/>
    <w:rsid w:val="009C2049"/>
    <w:rsid w:val="009C2098"/>
    <w:rsid w:val="009C579F"/>
    <w:rsid w:val="009D758C"/>
    <w:rsid w:val="009E2280"/>
    <w:rsid w:val="009E2523"/>
    <w:rsid w:val="009E3DEC"/>
    <w:rsid w:val="009E63F1"/>
    <w:rsid w:val="009F1F17"/>
    <w:rsid w:val="009F2EE7"/>
    <w:rsid w:val="009F3141"/>
    <w:rsid w:val="009F50C9"/>
    <w:rsid w:val="009F67F0"/>
    <w:rsid w:val="009F7380"/>
    <w:rsid w:val="00A01B2F"/>
    <w:rsid w:val="00A01DF8"/>
    <w:rsid w:val="00A0208D"/>
    <w:rsid w:val="00A03233"/>
    <w:rsid w:val="00A0379E"/>
    <w:rsid w:val="00A04481"/>
    <w:rsid w:val="00A045E8"/>
    <w:rsid w:val="00A0492A"/>
    <w:rsid w:val="00A11290"/>
    <w:rsid w:val="00A11D7E"/>
    <w:rsid w:val="00A15040"/>
    <w:rsid w:val="00A17958"/>
    <w:rsid w:val="00A2331A"/>
    <w:rsid w:val="00A23474"/>
    <w:rsid w:val="00A26B3E"/>
    <w:rsid w:val="00A30AE6"/>
    <w:rsid w:val="00A31660"/>
    <w:rsid w:val="00A327F1"/>
    <w:rsid w:val="00A34DBE"/>
    <w:rsid w:val="00A3521D"/>
    <w:rsid w:val="00A36AB2"/>
    <w:rsid w:val="00A3709D"/>
    <w:rsid w:val="00A377DA"/>
    <w:rsid w:val="00A40CE0"/>
    <w:rsid w:val="00A5241D"/>
    <w:rsid w:val="00A54890"/>
    <w:rsid w:val="00A54E70"/>
    <w:rsid w:val="00A57537"/>
    <w:rsid w:val="00A60B26"/>
    <w:rsid w:val="00A62887"/>
    <w:rsid w:val="00A63121"/>
    <w:rsid w:val="00A6465E"/>
    <w:rsid w:val="00A66640"/>
    <w:rsid w:val="00A66E4B"/>
    <w:rsid w:val="00A66E80"/>
    <w:rsid w:val="00A7146E"/>
    <w:rsid w:val="00A73AC2"/>
    <w:rsid w:val="00A75BA4"/>
    <w:rsid w:val="00A76B41"/>
    <w:rsid w:val="00A76E68"/>
    <w:rsid w:val="00A76FE1"/>
    <w:rsid w:val="00A77598"/>
    <w:rsid w:val="00A8502D"/>
    <w:rsid w:val="00A912DA"/>
    <w:rsid w:val="00A931BA"/>
    <w:rsid w:val="00A93259"/>
    <w:rsid w:val="00A93AFC"/>
    <w:rsid w:val="00AA3E1F"/>
    <w:rsid w:val="00AA5842"/>
    <w:rsid w:val="00AA73CB"/>
    <w:rsid w:val="00AB1680"/>
    <w:rsid w:val="00AB254D"/>
    <w:rsid w:val="00AB5F1F"/>
    <w:rsid w:val="00AB5F8E"/>
    <w:rsid w:val="00AB6A81"/>
    <w:rsid w:val="00AB7884"/>
    <w:rsid w:val="00AC2F71"/>
    <w:rsid w:val="00AC3433"/>
    <w:rsid w:val="00AC376A"/>
    <w:rsid w:val="00AC758D"/>
    <w:rsid w:val="00AC7686"/>
    <w:rsid w:val="00AD3AA2"/>
    <w:rsid w:val="00AD4142"/>
    <w:rsid w:val="00AD4525"/>
    <w:rsid w:val="00AD4582"/>
    <w:rsid w:val="00AD4D65"/>
    <w:rsid w:val="00AD5420"/>
    <w:rsid w:val="00AE1621"/>
    <w:rsid w:val="00AE1941"/>
    <w:rsid w:val="00AE4347"/>
    <w:rsid w:val="00AE52C0"/>
    <w:rsid w:val="00AE5D56"/>
    <w:rsid w:val="00AF5EE3"/>
    <w:rsid w:val="00AF704A"/>
    <w:rsid w:val="00AF7328"/>
    <w:rsid w:val="00B00CA7"/>
    <w:rsid w:val="00B0201A"/>
    <w:rsid w:val="00B02B6E"/>
    <w:rsid w:val="00B1200E"/>
    <w:rsid w:val="00B237AD"/>
    <w:rsid w:val="00B276CB"/>
    <w:rsid w:val="00B31714"/>
    <w:rsid w:val="00B34FFC"/>
    <w:rsid w:val="00B352B5"/>
    <w:rsid w:val="00B35A90"/>
    <w:rsid w:val="00B377CE"/>
    <w:rsid w:val="00B41CA5"/>
    <w:rsid w:val="00B420E2"/>
    <w:rsid w:val="00B4326D"/>
    <w:rsid w:val="00B43B72"/>
    <w:rsid w:val="00B44167"/>
    <w:rsid w:val="00B44B38"/>
    <w:rsid w:val="00B44E60"/>
    <w:rsid w:val="00B51427"/>
    <w:rsid w:val="00B51F1E"/>
    <w:rsid w:val="00B51F67"/>
    <w:rsid w:val="00B53868"/>
    <w:rsid w:val="00B54C74"/>
    <w:rsid w:val="00B63EFE"/>
    <w:rsid w:val="00B63F87"/>
    <w:rsid w:val="00B65AF6"/>
    <w:rsid w:val="00B66335"/>
    <w:rsid w:val="00B712B7"/>
    <w:rsid w:val="00B7245D"/>
    <w:rsid w:val="00B725C8"/>
    <w:rsid w:val="00B72BD9"/>
    <w:rsid w:val="00B7554C"/>
    <w:rsid w:val="00B776E5"/>
    <w:rsid w:val="00B800D7"/>
    <w:rsid w:val="00B825F4"/>
    <w:rsid w:val="00B83859"/>
    <w:rsid w:val="00B9025B"/>
    <w:rsid w:val="00B93F5E"/>
    <w:rsid w:val="00B9412A"/>
    <w:rsid w:val="00B96A57"/>
    <w:rsid w:val="00BA1E41"/>
    <w:rsid w:val="00BA2B8B"/>
    <w:rsid w:val="00BA505D"/>
    <w:rsid w:val="00BB1229"/>
    <w:rsid w:val="00BB380E"/>
    <w:rsid w:val="00BB4465"/>
    <w:rsid w:val="00BB458F"/>
    <w:rsid w:val="00BB492D"/>
    <w:rsid w:val="00BB66B2"/>
    <w:rsid w:val="00BB6A42"/>
    <w:rsid w:val="00BB6DC7"/>
    <w:rsid w:val="00BC04DD"/>
    <w:rsid w:val="00BC0F33"/>
    <w:rsid w:val="00BC2AE5"/>
    <w:rsid w:val="00BC2F3A"/>
    <w:rsid w:val="00BC484C"/>
    <w:rsid w:val="00BC5515"/>
    <w:rsid w:val="00BC7166"/>
    <w:rsid w:val="00BC72A3"/>
    <w:rsid w:val="00BC7D57"/>
    <w:rsid w:val="00BD1667"/>
    <w:rsid w:val="00BD7DD2"/>
    <w:rsid w:val="00BE2219"/>
    <w:rsid w:val="00BE7B04"/>
    <w:rsid w:val="00BF1C2C"/>
    <w:rsid w:val="00BF29A2"/>
    <w:rsid w:val="00BF3912"/>
    <w:rsid w:val="00BF5616"/>
    <w:rsid w:val="00BF5AA7"/>
    <w:rsid w:val="00BF697E"/>
    <w:rsid w:val="00C00DC6"/>
    <w:rsid w:val="00C019F4"/>
    <w:rsid w:val="00C025A9"/>
    <w:rsid w:val="00C0308D"/>
    <w:rsid w:val="00C034FE"/>
    <w:rsid w:val="00C036A7"/>
    <w:rsid w:val="00C0745B"/>
    <w:rsid w:val="00C13610"/>
    <w:rsid w:val="00C13D29"/>
    <w:rsid w:val="00C16296"/>
    <w:rsid w:val="00C2347F"/>
    <w:rsid w:val="00C23765"/>
    <w:rsid w:val="00C25AAC"/>
    <w:rsid w:val="00C2794A"/>
    <w:rsid w:val="00C31194"/>
    <w:rsid w:val="00C34067"/>
    <w:rsid w:val="00C35D47"/>
    <w:rsid w:val="00C37614"/>
    <w:rsid w:val="00C400C1"/>
    <w:rsid w:val="00C40D30"/>
    <w:rsid w:val="00C4202B"/>
    <w:rsid w:val="00C42465"/>
    <w:rsid w:val="00C43B15"/>
    <w:rsid w:val="00C43C7F"/>
    <w:rsid w:val="00C45074"/>
    <w:rsid w:val="00C51201"/>
    <w:rsid w:val="00C54950"/>
    <w:rsid w:val="00C54D10"/>
    <w:rsid w:val="00C61D03"/>
    <w:rsid w:val="00C64727"/>
    <w:rsid w:val="00C65769"/>
    <w:rsid w:val="00C70084"/>
    <w:rsid w:val="00C75AD4"/>
    <w:rsid w:val="00C80B5D"/>
    <w:rsid w:val="00C80C2B"/>
    <w:rsid w:val="00C823EA"/>
    <w:rsid w:val="00C82BF8"/>
    <w:rsid w:val="00C83233"/>
    <w:rsid w:val="00C84283"/>
    <w:rsid w:val="00C90E6B"/>
    <w:rsid w:val="00C91109"/>
    <w:rsid w:val="00C936AA"/>
    <w:rsid w:val="00C95F98"/>
    <w:rsid w:val="00C96BC1"/>
    <w:rsid w:val="00CA17E2"/>
    <w:rsid w:val="00CA209A"/>
    <w:rsid w:val="00CB0E1C"/>
    <w:rsid w:val="00CB2741"/>
    <w:rsid w:val="00CB2AF1"/>
    <w:rsid w:val="00CB4E11"/>
    <w:rsid w:val="00CB7F8A"/>
    <w:rsid w:val="00CC0D1F"/>
    <w:rsid w:val="00CC1CF0"/>
    <w:rsid w:val="00CC5159"/>
    <w:rsid w:val="00CC5395"/>
    <w:rsid w:val="00CC598A"/>
    <w:rsid w:val="00CC5EB5"/>
    <w:rsid w:val="00CD4A98"/>
    <w:rsid w:val="00CD572D"/>
    <w:rsid w:val="00CD598C"/>
    <w:rsid w:val="00CD6510"/>
    <w:rsid w:val="00CE2526"/>
    <w:rsid w:val="00CE307A"/>
    <w:rsid w:val="00CE5D78"/>
    <w:rsid w:val="00CE60D7"/>
    <w:rsid w:val="00CE62C3"/>
    <w:rsid w:val="00CF5275"/>
    <w:rsid w:val="00CF59F4"/>
    <w:rsid w:val="00D01E68"/>
    <w:rsid w:val="00D049E7"/>
    <w:rsid w:val="00D06B3A"/>
    <w:rsid w:val="00D06CE8"/>
    <w:rsid w:val="00D1058D"/>
    <w:rsid w:val="00D1087A"/>
    <w:rsid w:val="00D11D28"/>
    <w:rsid w:val="00D1757F"/>
    <w:rsid w:val="00D1795E"/>
    <w:rsid w:val="00D216BA"/>
    <w:rsid w:val="00D22973"/>
    <w:rsid w:val="00D22DF2"/>
    <w:rsid w:val="00D23885"/>
    <w:rsid w:val="00D25BF8"/>
    <w:rsid w:val="00D339AB"/>
    <w:rsid w:val="00D42B9F"/>
    <w:rsid w:val="00D45754"/>
    <w:rsid w:val="00D45A79"/>
    <w:rsid w:val="00D45D92"/>
    <w:rsid w:val="00D47691"/>
    <w:rsid w:val="00D5676B"/>
    <w:rsid w:val="00D61476"/>
    <w:rsid w:val="00D6381E"/>
    <w:rsid w:val="00D63F84"/>
    <w:rsid w:val="00D6486F"/>
    <w:rsid w:val="00D64B78"/>
    <w:rsid w:val="00D64F00"/>
    <w:rsid w:val="00D656F4"/>
    <w:rsid w:val="00D72D53"/>
    <w:rsid w:val="00D74D5D"/>
    <w:rsid w:val="00D7629B"/>
    <w:rsid w:val="00D868AD"/>
    <w:rsid w:val="00D874B6"/>
    <w:rsid w:val="00D921CA"/>
    <w:rsid w:val="00D92AA4"/>
    <w:rsid w:val="00D947B5"/>
    <w:rsid w:val="00D95689"/>
    <w:rsid w:val="00D95729"/>
    <w:rsid w:val="00D9587D"/>
    <w:rsid w:val="00DA0EB0"/>
    <w:rsid w:val="00DA397C"/>
    <w:rsid w:val="00DA5B72"/>
    <w:rsid w:val="00DA7DDB"/>
    <w:rsid w:val="00DB26F0"/>
    <w:rsid w:val="00DB40FF"/>
    <w:rsid w:val="00DC2BFE"/>
    <w:rsid w:val="00DC33CB"/>
    <w:rsid w:val="00DC3985"/>
    <w:rsid w:val="00DC5E1C"/>
    <w:rsid w:val="00DC6BCE"/>
    <w:rsid w:val="00DD1E7B"/>
    <w:rsid w:val="00DE003C"/>
    <w:rsid w:val="00DE48F5"/>
    <w:rsid w:val="00DE4E59"/>
    <w:rsid w:val="00DE743F"/>
    <w:rsid w:val="00DF177F"/>
    <w:rsid w:val="00DF28D0"/>
    <w:rsid w:val="00DF4BD3"/>
    <w:rsid w:val="00DF6C72"/>
    <w:rsid w:val="00DF6D67"/>
    <w:rsid w:val="00DF6FBA"/>
    <w:rsid w:val="00E05A59"/>
    <w:rsid w:val="00E076CD"/>
    <w:rsid w:val="00E07B39"/>
    <w:rsid w:val="00E1054B"/>
    <w:rsid w:val="00E1201F"/>
    <w:rsid w:val="00E1368C"/>
    <w:rsid w:val="00E1491A"/>
    <w:rsid w:val="00E17F74"/>
    <w:rsid w:val="00E208FA"/>
    <w:rsid w:val="00E21B72"/>
    <w:rsid w:val="00E27182"/>
    <w:rsid w:val="00E3222E"/>
    <w:rsid w:val="00E33143"/>
    <w:rsid w:val="00E33DA8"/>
    <w:rsid w:val="00E4168B"/>
    <w:rsid w:val="00E417BB"/>
    <w:rsid w:val="00E42780"/>
    <w:rsid w:val="00E4452A"/>
    <w:rsid w:val="00E448EF"/>
    <w:rsid w:val="00E521E3"/>
    <w:rsid w:val="00E52990"/>
    <w:rsid w:val="00E55BB6"/>
    <w:rsid w:val="00E57074"/>
    <w:rsid w:val="00E5711A"/>
    <w:rsid w:val="00E62540"/>
    <w:rsid w:val="00E6407A"/>
    <w:rsid w:val="00E7318C"/>
    <w:rsid w:val="00E75D26"/>
    <w:rsid w:val="00E76082"/>
    <w:rsid w:val="00E77FAE"/>
    <w:rsid w:val="00E82CEF"/>
    <w:rsid w:val="00E832A0"/>
    <w:rsid w:val="00E8419B"/>
    <w:rsid w:val="00E84B81"/>
    <w:rsid w:val="00E85CD9"/>
    <w:rsid w:val="00E86EA3"/>
    <w:rsid w:val="00E8752A"/>
    <w:rsid w:val="00E91DBE"/>
    <w:rsid w:val="00E91FB0"/>
    <w:rsid w:val="00E9312F"/>
    <w:rsid w:val="00E93197"/>
    <w:rsid w:val="00EA104F"/>
    <w:rsid w:val="00EA135C"/>
    <w:rsid w:val="00EA4227"/>
    <w:rsid w:val="00EB3E1D"/>
    <w:rsid w:val="00EB4CCD"/>
    <w:rsid w:val="00EB7A2A"/>
    <w:rsid w:val="00EC0C7B"/>
    <w:rsid w:val="00EC45C4"/>
    <w:rsid w:val="00EC4F33"/>
    <w:rsid w:val="00EC72C7"/>
    <w:rsid w:val="00ED1260"/>
    <w:rsid w:val="00ED261B"/>
    <w:rsid w:val="00EE3932"/>
    <w:rsid w:val="00EE4CC3"/>
    <w:rsid w:val="00EF23B3"/>
    <w:rsid w:val="00EF63ED"/>
    <w:rsid w:val="00EF727B"/>
    <w:rsid w:val="00F029E7"/>
    <w:rsid w:val="00F11941"/>
    <w:rsid w:val="00F11CBA"/>
    <w:rsid w:val="00F13C48"/>
    <w:rsid w:val="00F238B8"/>
    <w:rsid w:val="00F23F39"/>
    <w:rsid w:val="00F27DC4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607AE"/>
    <w:rsid w:val="00F6106B"/>
    <w:rsid w:val="00F6149C"/>
    <w:rsid w:val="00F628F2"/>
    <w:rsid w:val="00F67166"/>
    <w:rsid w:val="00F70D3A"/>
    <w:rsid w:val="00F72492"/>
    <w:rsid w:val="00F72FEF"/>
    <w:rsid w:val="00F751BF"/>
    <w:rsid w:val="00F76D69"/>
    <w:rsid w:val="00F80024"/>
    <w:rsid w:val="00F801BD"/>
    <w:rsid w:val="00F82379"/>
    <w:rsid w:val="00F82E19"/>
    <w:rsid w:val="00F83BBC"/>
    <w:rsid w:val="00F901C3"/>
    <w:rsid w:val="00F90B16"/>
    <w:rsid w:val="00F91508"/>
    <w:rsid w:val="00F94AC4"/>
    <w:rsid w:val="00FA10B1"/>
    <w:rsid w:val="00FA25C0"/>
    <w:rsid w:val="00FA36D1"/>
    <w:rsid w:val="00FA396C"/>
    <w:rsid w:val="00FB0C8C"/>
    <w:rsid w:val="00FB12A3"/>
    <w:rsid w:val="00FB456B"/>
    <w:rsid w:val="00FB7104"/>
    <w:rsid w:val="00FC0A52"/>
    <w:rsid w:val="00FC0B6B"/>
    <w:rsid w:val="00FC0CE4"/>
    <w:rsid w:val="00FC1C52"/>
    <w:rsid w:val="00FC34E8"/>
    <w:rsid w:val="00FC4168"/>
    <w:rsid w:val="00FC487D"/>
    <w:rsid w:val="00FC49D3"/>
    <w:rsid w:val="00FC566F"/>
    <w:rsid w:val="00FC567B"/>
    <w:rsid w:val="00FC609B"/>
    <w:rsid w:val="00FD0855"/>
    <w:rsid w:val="00FD270A"/>
    <w:rsid w:val="00FD6134"/>
    <w:rsid w:val="00FD62BC"/>
    <w:rsid w:val="00FD664F"/>
    <w:rsid w:val="00FD7719"/>
    <w:rsid w:val="00FE0DF2"/>
    <w:rsid w:val="00FF1229"/>
    <w:rsid w:val="00FF1309"/>
    <w:rsid w:val="00FF23CC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6B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C487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B4E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CBB8-2F52-403B-AFE3-46E3050A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2022-09-07T06:12:00Z</dcterms:created>
  <dcterms:modified xsi:type="dcterms:W3CDTF">2022-09-15T06:41:00Z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2019-12-05T07:14:06.5747428Z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c9915c26-c6b0-406d-8354-bdd1f64a017e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