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29C0" w14:textId="77777777" w:rsidR="00C74517" w:rsidRDefault="00C74517" w:rsidP="00EF00BF">
      <w:pPr>
        <w:jc w:val="center"/>
        <w:rPr>
          <w:b/>
          <w:bCs/>
        </w:rPr>
      </w:pPr>
    </w:p>
    <w:p w14:paraId="047B73F5" w14:textId="30EB3D7B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Obec </w:t>
      </w:r>
      <w:r w:rsidR="00443E73">
        <w:rPr>
          <w:b/>
          <w:bCs/>
        </w:rPr>
        <w:t>Pustá Polom</w:t>
      </w:r>
    </w:p>
    <w:p w14:paraId="0F1C433E" w14:textId="7A4531C3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Zastupitelstvo obce </w:t>
      </w:r>
      <w:r w:rsidR="00443E73">
        <w:rPr>
          <w:b/>
          <w:bCs/>
        </w:rPr>
        <w:t>Pustá Polom</w:t>
      </w:r>
    </w:p>
    <w:p w14:paraId="4B930D03" w14:textId="77777777" w:rsidR="00443E73" w:rsidRDefault="00443E73" w:rsidP="00EF00BF">
      <w:pPr>
        <w:jc w:val="center"/>
        <w:rPr>
          <w:b/>
          <w:bCs/>
        </w:rPr>
      </w:pPr>
    </w:p>
    <w:p w14:paraId="4A4C4EB4" w14:textId="55A9B074" w:rsidR="00EF00BF" w:rsidRDefault="00F21AEF" w:rsidP="00EF00BF">
      <w:pPr>
        <w:jc w:val="center"/>
        <w:rPr>
          <w:b/>
          <w:bCs/>
        </w:rPr>
      </w:pPr>
      <w:r>
        <w:rPr>
          <w:b/>
          <w:bCs/>
        </w:rPr>
        <w:t>Obecně závazná vyhláška obce</w:t>
      </w:r>
      <w:r w:rsidR="0029575E">
        <w:rPr>
          <w:b/>
          <w:bCs/>
        </w:rPr>
        <w:t xml:space="preserve"> Pustá Polom</w:t>
      </w:r>
      <w:r w:rsidR="00443E73">
        <w:rPr>
          <w:b/>
          <w:bCs/>
        </w:rPr>
        <w:t>,</w:t>
      </w:r>
    </w:p>
    <w:p w14:paraId="28B49F54" w14:textId="47F71ADF" w:rsidR="00443E73" w:rsidRDefault="00EF00BF" w:rsidP="00EF00BF">
      <w:pPr>
        <w:jc w:val="center"/>
        <w:rPr>
          <w:b/>
          <w:bCs/>
        </w:rPr>
      </w:pPr>
      <w:r>
        <w:rPr>
          <w:b/>
          <w:bCs/>
        </w:rPr>
        <w:t xml:space="preserve">kterou se zrušuje obecně závazná vyhláška č. </w:t>
      </w:r>
      <w:r w:rsidR="005B0653">
        <w:rPr>
          <w:b/>
          <w:bCs/>
        </w:rPr>
        <w:t>2/2015</w:t>
      </w:r>
      <w:r w:rsidR="00443E73">
        <w:rPr>
          <w:b/>
          <w:bCs/>
        </w:rPr>
        <w:t>,</w:t>
      </w:r>
      <w:r w:rsidR="0029575E">
        <w:rPr>
          <w:b/>
          <w:bCs/>
        </w:rPr>
        <w:t xml:space="preserve"> kterou se vydává</w:t>
      </w:r>
    </w:p>
    <w:p w14:paraId="6C743D88" w14:textId="307BBB41" w:rsidR="00EF00BF" w:rsidRDefault="005B0653" w:rsidP="00EF00BF">
      <w:pPr>
        <w:jc w:val="center"/>
        <w:rPr>
          <w:b/>
          <w:bCs/>
        </w:rPr>
      </w:pPr>
      <w:bookmarkStart w:id="0" w:name="_Hlk125381847"/>
      <w:r>
        <w:rPr>
          <w:b/>
          <w:bCs/>
        </w:rPr>
        <w:t>požární řád obc</w:t>
      </w:r>
      <w:r w:rsidR="0029575E">
        <w:rPr>
          <w:b/>
          <w:bCs/>
        </w:rPr>
        <w:t>e</w:t>
      </w:r>
      <w:r>
        <w:rPr>
          <w:b/>
          <w:bCs/>
        </w:rPr>
        <w:t xml:space="preserve"> Pustá Polom</w:t>
      </w:r>
      <w:r w:rsidR="0029575E">
        <w:rPr>
          <w:b/>
          <w:bCs/>
        </w:rPr>
        <w:t>, ze dne 16. 04. 2015</w:t>
      </w:r>
      <w:r w:rsidR="00EF00BF">
        <w:rPr>
          <w:b/>
          <w:bCs/>
        </w:rPr>
        <w:t xml:space="preserve">    </w:t>
      </w:r>
    </w:p>
    <w:bookmarkEnd w:id="0"/>
    <w:p w14:paraId="42698B0F" w14:textId="1F40C54C" w:rsidR="00EF00BF" w:rsidRDefault="00EF00BF" w:rsidP="00EF00BF">
      <w:pPr>
        <w:jc w:val="center"/>
      </w:pPr>
    </w:p>
    <w:p w14:paraId="660893A4" w14:textId="77777777" w:rsidR="00EF00BF" w:rsidRDefault="00EF00BF" w:rsidP="00EF00BF">
      <w:pPr>
        <w:jc w:val="center"/>
      </w:pPr>
    </w:p>
    <w:p w14:paraId="7214E892" w14:textId="77777777" w:rsidR="00EF00BF" w:rsidRDefault="00EF00BF" w:rsidP="00EF00BF">
      <w:pPr>
        <w:jc w:val="center"/>
      </w:pPr>
    </w:p>
    <w:p w14:paraId="272B1BC2" w14:textId="77777777" w:rsidR="00EF00BF" w:rsidRDefault="00EF00BF" w:rsidP="00443E73">
      <w:pPr>
        <w:jc w:val="center"/>
      </w:pPr>
    </w:p>
    <w:p w14:paraId="3BD4988D" w14:textId="171EB2FF" w:rsidR="00EF00BF" w:rsidRDefault="00EF00BF" w:rsidP="00443E73">
      <w:pPr>
        <w:jc w:val="center"/>
      </w:pPr>
      <w:r>
        <w:t>Zastupitelstvo obce</w:t>
      </w:r>
      <w:r w:rsidR="00443E73">
        <w:t xml:space="preserve"> Pustá Polom </w:t>
      </w:r>
      <w:r>
        <w:t xml:space="preserve">se na svém zasedání dne </w:t>
      </w:r>
      <w:r w:rsidR="00FA18D9">
        <w:t xml:space="preserve">19.06.2023 </w:t>
      </w:r>
      <w:r w:rsidR="005B0653">
        <w:t>u</w:t>
      </w:r>
      <w:r>
        <w:t xml:space="preserve">snesením </w:t>
      </w:r>
      <w:r w:rsidR="00FA18D9">
        <w:t>č. 8 / II / 5</w:t>
      </w:r>
      <w:r>
        <w:t xml:space="preserve"> usneslo vydat na základě § 84 odst. 2 písm. </w:t>
      </w:r>
      <w:r w:rsidR="00A7706D">
        <w:t>h</w:t>
      </w:r>
      <w:r>
        <w:t>) zákona č. 128/2000 Sb., o obcích (obecní</w:t>
      </w:r>
      <w:r w:rsidR="00443E73">
        <w:t xml:space="preserve"> </w:t>
      </w:r>
      <w:r>
        <w:t xml:space="preserve">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14:paraId="65ED201A" w14:textId="77777777" w:rsidR="00EF00BF" w:rsidRDefault="00EF00BF" w:rsidP="00EF00BF">
      <w:pPr>
        <w:pStyle w:val="Nadpis2"/>
        <w:jc w:val="center"/>
      </w:pPr>
    </w:p>
    <w:p w14:paraId="54F57F34" w14:textId="77777777" w:rsidR="00EF00BF" w:rsidRDefault="00EF00BF" w:rsidP="00EF00BF"/>
    <w:p w14:paraId="691DCE19" w14:textId="77777777" w:rsidR="00EF00BF" w:rsidRDefault="00EF00BF" w:rsidP="00EF00BF">
      <w:pPr>
        <w:pStyle w:val="Nadpis2"/>
        <w:jc w:val="center"/>
      </w:pPr>
    </w:p>
    <w:p w14:paraId="3778779D" w14:textId="77777777"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14:paraId="23919668" w14:textId="77777777"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14:paraId="2343DB7D" w14:textId="77777777" w:rsidR="00EF00BF" w:rsidRDefault="00EF00BF" w:rsidP="00443E73">
      <w:pPr>
        <w:ind w:firstLine="708"/>
        <w:jc w:val="center"/>
      </w:pPr>
    </w:p>
    <w:p w14:paraId="4755D233" w14:textId="37DB638B" w:rsidR="00443E73" w:rsidRPr="00443E73" w:rsidRDefault="00EF00BF" w:rsidP="00443E73">
      <w:pPr>
        <w:jc w:val="center"/>
      </w:pPr>
      <w:r>
        <w:t>Zrušuje se obecně závazná vyhláška č.</w:t>
      </w:r>
      <w:r w:rsidR="00443E73">
        <w:t xml:space="preserve"> </w:t>
      </w:r>
      <w:r w:rsidR="005B0653">
        <w:t>2/2015</w:t>
      </w:r>
      <w:r w:rsidR="0029575E">
        <w:t>, kterou se vydává</w:t>
      </w:r>
      <w:r w:rsidR="00A34F1C">
        <w:t xml:space="preserve"> požární řád ob</w:t>
      </w:r>
      <w:r w:rsidR="005B0653">
        <w:t>c</w:t>
      </w:r>
      <w:r w:rsidR="00A34F1C">
        <w:t>e</w:t>
      </w:r>
      <w:r w:rsidR="005B0653">
        <w:t xml:space="preserve"> Pustá Polom</w:t>
      </w:r>
      <w:r w:rsidR="0029575E">
        <w:t>, ze dne 16. 04. 2015.</w:t>
      </w:r>
    </w:p>
    <w:p w14:paraId="16699450" w14:textId="77777777" w:rsidR="00443E73" w:rsidRDefault="00443E73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</w:p>
    <w:p w14:paraId="480E46B6" w14:textId="6AFD671C"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14:paraId="66BB8F14" w14:textId="77777777" w:rsidR="00EF00BF" w:rsidRPr="001D46B0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446CDFBC" w14:textId="77777777" w:rsidR="00EF00BF" w:rsidRDefault="001A56D4" w:rsidP="00EF00BF">
      <w:pPr>
        <w:pStyle w:val="Zkladntext"/>
        <w:tabs>
          <w:tab w:val="left" w:pos="540"/>
        </w:tabs>
        <w:jc w:val="center"/>
      </w:pPr>
      <w:r w:rsidRPr="001A56D4">
        <w:t>Tato obecně závazná vyhláška nabývá účinnosti počátkem patnáctého dne následujícího po dni jejího vyhlášení.</w:t>
      </w:r>
    </w:p>
    <w:p w14:paraId="1FD01799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0D261C6E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0A1D6542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24C2386B" w14:textId="587809B8" w:rsidR="00EF00BF" w:rsidRDefault="00EF00BF" w:rsidP="00EF00BF">
      <w:pPr>
        <w:pStyle w:val="Zkladntext"/>
        <w:tabs>
          <w:tab w:val="left" w:pos="540"/>
        </w:tabs>
        <w:jc w:val="center"/>
      </w:pPr>
    </w:p>
    <w:p w14:paraId="1019AA7E" w14:textId="77777777" w:rsidR="00F247A8" w:rsidRDefault="00F247A8" w:rsidP="00EF00BF">
      <w:pPr>
        <w:pStyle w:val="Zkladntext"/>
        <w:tabs>
          <w:tab w:val="left" w:pos="540"/>
        </w:tabs>
        <w:jc w:val="center"/>
      </w:pPr>
    </w:p>
    <w:p w14:paraId="49FB377D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7A39BC56" w14:textId="436498B9" w:rsidR="00443E73" w:rsidRDefault="00443E73" w:rsidP="00443E7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i/>
          <w:iCs/>
          <w:color w:val="000000"/>
        </w:rPr>
        <w:t xml:space="preserve">           </w:t>
      </w:r>
      <w:r>
        <w:rPr>
          <w:color w:val="000000"/>
        </w:rPr>
        <w:t>………</w:t>
      </w:r>
      <w:r w:rsidR="00EF00BF">
        <w:rPr>
          <w:color w:val="000000"/>
        </w:rPr>
        <w:t>………………</w:t>
      </w:r>
      <w:r>
        <w:rPr>
          <w:color w:val="000000"/>
        </w:rPr>
        <w:t xml:space="preserve">                                                ………………………..</w:t>
      </w:r>
    </w:p>
    <w:p w14:paraId="6C24186F" w14:textId="584E4C3F" w:rsidR="00EF00BF" w:rsidRDefault="00443E73" w:rsidP="00443E73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 xml:space="preserve">               Ing. Vít Čerbák                                                  </w:t>
      </w:r>
      <w:r w:rsidR="00FA18D9">
        <w:rPr>
          <w:color w:val="000000"/>
        </w:rPr>
        <w:t xml:space="preserve">        </w:t>
      </w:r>
      <w:r>
        <w:rPr>
          <w:color w:val="000000"/>
        </w:rPr>
        <w:t xml:space="preserve">Vladimír </w:t>
      </w:r>
      <w:proofErr w:type="spellStart"/>
      <w:r>
        <w:rPr>
          <w:color w:val="000000"/>
        </w:rPr>
        <w:t>Grussmann</w:t>
      </w:r>
      <w:proofErr w:type="spellEnd"/>
      <w:r w:rsidR="0029575E">
        <w:rPr>
          <w:color w:val="000000"/>
        </w:rPr>
        <w:t xml:space="preserve"> </w:t>
      </w:r>
    </w:p>
    <w:p w14:paraId="3FCA4A6B" w14:textId="5B26238A" w:rsidR="00EF00BF" w:rsidRDefault="00EF00BF" w:rsidP="00443E73">
      <w:pPr>
        <w:tabs>
          <w:tab w:val="left" w:pos="426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443E73">
        <w:rPr>
          <w:color w:val="000000"/>
        </w:rPr>
        <w:t xml:space="preserve">          mí</w:t>
      </w:r>
      <w:r>
        <w:rPr>
          <w:color w:val="000000"/>
        </w:rPr>
        <w:t>stostarosta</w:t>
      </w:r>
      <w:r w:rsidR="00443E73">
        <w:rPr>
          <w:color w:val="000000"/>
        </w:rPr>
        <w:t xml:space="preserve">                                                                </w:t>
      </w:r>
      <w:r w:rsidR="00FA18D9">
        <w:rPr>
          <w:color w:val="000000"/>
        </w:rPr>
        <w:t xml:space="preserve">       </w:t>
      </w:r>
      <w:r w:rsidR="00443E73">
        <w:rPr>
          <w:color w:val="000000"/>
        </w:rPr>
        <w:t xml:space="preserve">starosta </w:t>
      </w:r>
    </w:p>
    <w:p w14:paraId="4E95BA85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61215D60" w14:textId="77777777" w:rsidR="00EF00BF" w:rsidRDefault="00EF00BF" w:rsidP="00EF00BF"/>
    <w:p w14:paraId="58081CA4" w14:textId="77777777" w:rsidR="00EF00BF" w:rsidRDefault="00EF00BF" w:rsidP="00EF00BF"/>
    <w:p w14:paraId="4A3FA794" w14:textId="77777777" w:rsidR="00EF00BF" w:rsidRDefault="00EF00BF" w:rsidP="00EF00BF"/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D7B38"/>
    <w:rsid w:val="000E237D"/>
    <w:rsid w:val="00101391"/>
    <w:rsid w:val="001A56D4"/>
    <w:rsid w:val="001D46B0"/>
    <w:rsid w:val="001F3165"/>
    <w:rsid w:val="0029575E"/>
    <w:rsid w:val="00443E73"/>
    <w:rsid w:val="005B0653"/>
    <w:rsid w:val="007913EE"/>
    <w:rsid w:val="00795C2F"/>
    <w:rsid w:val="008B742E"/>
    <w:rsid w:val="009A3778"/>
    <w:rsid w:val="009F2ABF"/>
    <w:rsid w:val="00A34F1C"/>
    <w:rsid w:val="00A7706D"/>
    <w:rsid w:val="00B904F5"/>
    <w:rsid w:val="00C74517"/>
    <w:rsid w:val="00EF00BF"/>
    <w:rsid w:val="00F21AEF"/>
    <w:rsid w:val="00F247A8"/>
    <w:rsid w:val="00F41D88"/>
    <w:rsid w:val="00FA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F0903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  <w:style w:type="paragraph" w:styleId="Textbubliny">
    <w:name w:val="Balloon Text"/>
    <w:basedOn w:val="Normln"/>
    <w:link w:val="TextbublinyChar"/>
    <w:semiHidden/>
    <w:unhideWhenUsed/>
    <w:rsid w:val="002957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95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Tietzová</cp:lastModifiedBy>
  <cp:revision>2</cp:revision>
  <cp:lastPrinted>2023-06-20T07:12:00Z</cp:lastPrinted>
  <dcterms:created xsi:type="dcterms:W3CDTF">2023-06-20T07:13:00Z</dcterms:created>
  <dcterms:modified xsi:type="dcterms:W3CDTF">2023-06-20T07:13:00Z</dcterms:modified>
</cp:coreProperties>
</file>