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6CD9" w14:textId="6E440685" w:rsidR="00374026" w:rsidRPr="00374026" w:rsidRDefault="00374026" w:rsidP="00374026">
      <w:pPr>
        <w:pStyle w:val="Bezmezer"/>
        <w:jc w:val="center"/>
        <w:rPr>
          <w:b/>
          <w:bCs/>
          <w:sz w:val="44"/>
          <w:szCs w:val="44"/>
        </w:rPr>
      </w:pPr>
      <w:r w:rsidRPr="00374026">
        <w:rPr>
          <w:b/>
          <w:bCs/>
          <w:sz w:val="44"/>
          <w:szCs w:val="44"/>
        </w:rPr>
        <w:t>OBEC VELEŠOVICE</w:t>
      </w:r>
    </w:p>
    <w:p w14:paraId="007B84CC" w14:textId="0BC7CC65" w:rsidR="00374026" w:rsidRPr="00374026" w:rsidRDefault="00374026" w:rsidP="00374026">
      <w:pPr>
        <w:pStyle w:val="Bezmezer"/>
        <w:jc w:val="center"/>
        <w:rPr>
          <w:b/>
          <w:bCs/>
          <w:sz w:val="44"/>
          <w:szCs w:val="44"/>
        </w:rPr>
      </w:pPr>
      <w:r w:rsidRPr="00374026">
        <w:rPr>
          <w:b/>
          <w:bCs/>
          <w:sz w:val="44"/>
          <w:szCs w:val="44"/>
        </w:rPr>
        <w:t>Zastupitelstvo obce Velešovice</w:t>
      </w:r>
    </w:p>
    <w:p w14:paraId="1DA22FEC" w14:textId="77777777" w:rsidR="00374026" w:rsidRPr="00374026" w:rsidRDefault="00374026" w:rsidP="00374026">
      <w:pPr>
        <w:pStyle w:val="Bezmezer"/>
        <w:jc w:val="center"/>
        <w:rPr>
          <w:b/>
          <w:bCs/>
          <w:sz w:val="44"/>
          <w:szCs w:val="44"/>
        </w:rPr>
      </w:pPr>
    </w:p>
    <w:p w14:paraId="721531D8" w14:textId="463C28F9" w:rsidR="00374026" w:rsidRPr="00374026" w:rsidRDefault="00374026" w:rsidP="00374026">
      <w:pPr>
        <w:jc w:val="center"/>
        <w:rPr>
          <w:b/>
          <w:sz w:val="32"/>
          <w:szCs w:val="32"/>
        </w:rPr>
      </w:pPr>
      <w:r w:rsidRPr="00374026">
        <w:rPr>
          <w:b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>Velešovice</w:t>
      </w:r>
      <w:r w:rsidRPr="00374026">
        <w:rPr>
          <w:b/>
          <w:sz w:val="32"/>
          <w:szCs w:val="32"/>
        </w:rPr>
        <w:t>,</w:t>
      </w:r>
    </w:p>
    <w:p w14:paraId="32263141" w14:textId="430EA2C4" w:rsidR="00374026" w:rsidRPr="00374026" w:rsidRDefault="00374026" w:rsidP="00374026">
      <w:pPr>
        <w:jc w:val="center"/>
        <w:rPr>
          <w:b/>
          <w:sz w:val="32"/>
          <w:szCs w:val="32"/>
        </w:rPr>
      </w:pPr>
      <w:r w:rsidRPr="00374026">
        <w:rPr>
          <w:b/>
          <w:sz w:val="32"/>
          <w:szCs w:val="32"/>
        </w:rPr>
        <w:t>kterou se zrušují některé obecně závazné vyhlášky</w:t>
      </w:r>
    </w:p>
    <w:p w14:paraId="7E3C5D8E" w14:textId="77777777" w:rsidR="00374026" w:rsidRPr="00374026" w:rsidRDefault="00374026" w:rsidP="00374026">
      <w:pPr>
        <w:jc w:val="both"/>
        <w:rPr>
          <w:b/>
          <w:sz w:val="24"/>
          <w:szCs w:val="24"/>
        </w:rPr>
      </w:pPr>
    </w:p>
    <w:p w14:paraId="6CDE13B5" w14:textId="27BFCD1E" w:rsidR="00374026" w:rsidRDefault="003A3746" w:rsidP="003A374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4026" w:rsidRPr="00374026">
        <w:rPr>
          <w:sz w:val="24"/>
          <w:szCs w:val="24"/>
        </w:rPr>
        <w:t>Zastupitelstvo obce Velešovice se na svém zasedání dne 12.3.2025 usneslo vydat na základě § 84 odst. 2 písm. h) zákona č. 128/2000 Sb., o obcích (obecní zřízení), ve znění pozdějších předpisů, tuto obecně závaznou vyhlášku (dále jen „vyhláška“):</w:t>
      </w:r>
    </w:p>
    <w:p w14:paraId="34AE9CBC" w14:textId="77777777" w:rsidR="003A3746" w:rsidRPr="00374026" w:rsidRDefault="003A3746" w:rsidP="003A3746">
      <w:pPr>
        <w:jc w:val="both"/>
        <w:rPr>
          <w:sz w:val="24"/>
          <w:szCs w:val="24"/>
        </w:rPr>
      </w:pPr>
    </w:p>
    <w:p w14:paraId="1EA7022A" w14:textId="77777777" w:rsidR="00374026" w:rsidRPr="003A3746" w:rsidRDefault="00374026" w:rsidP="003A3746">
      <w:pPr>
        <w:pStyle w:val="Bezmezer"/>
        <w:jc w:val="center"/>
        <w:rPr>
          <w:b/>
          <w:bCs/>
          <w:sz w:val="28"/>
          <w:szCs w:val="28"/>
        </w:rPr>
      </w:pPr>
      <w:r w:rsidRPr="003A3746">
        <w:rPr>
          <w:b/>
          <w:bCs/>
          <w:sz w:val="28"/>
          <w:szCs w:val="28"/>
        </w:rPr>
        <w:t>Čl. 1</w:t>
      </w:r>
    </w:p>
    <w:p w14:paraId="080ABF08" w14:textId="77777777" w:rsidR="00374026" w:rsidRPr="003A3746" w:rsidRDefault="00374026" w:rsidP="003A3746">
      <w:pPr>
        <w:pStyle w:val="Bezmezer"/>
        <w:jc w:val="center"/>
        <w:rPr>
          <w:b/>
          <w:bCs/>
          <w:sz w:val="28"/>
          <w:szCs w:val="28"/>
        </w:rPr>
      </w:pPr>
      <w:r w:rsidRPr="003A3746">
        <w:rPr>
          <w:b/>
          <w:bCs/>
          <w:sz w:val="28"/>
          <w:szCs w:val="28"/>
        </w:rPr>
        <w:t>Zrušovací ustanovení</w:t>
      </w:r>
    </w:p>
    <w:p w14:paraId="1F4F4B1C" w14:textId="77777777" w:rsidR="00374026" w:rsidRPr="00374026" w:rsidRDefault="00374026" w:rsidP="003A3746">
      <w:pPr>
        <w:jc w:val="both"/>
        <w:rPr>
          <w:sz w:val="24"/>
          <w:szCs w:val="24"/>
        </w:rPr>
      </w:pPr>
      <w:r w:rsidRPr="00374026">
        <w:rPr>
          <w:sz w:val="24"/>
          <w:szCs w:val="24"/>
        </w:rPr>
        <w:t>Zrušuje se:</w:t>
      </w:r>
    </w:p>
    <w:p w14:paraId="4001234D" w14:textId="4DBE7165" w:rsidR="00374026" w:rsidRPr="00374026" w:rsidRDefault="00374026" w:rsidP="003A3746">
      <w:pPr>
        <w:numPr>
          <w:ilvl w:val="0"/>
          <w:numId w:val="1"/>
        </w:numPr>
        <w:jc w:val="both"/>
        <w:rPr>
          <w:sz w:val="24"/>
          <w:szCs w:val="24"/>
        </w:rPr>
      </w:pPr>
      <w:r w:rsidRPr="00374026">
        <w:rPr>
          <w:sz w:val="24"/>
          <w:szCs w:val="24"/>
        </w:rPr>
        <w:t xml:space="preserve">obecně závazná vyhláška č. </w:t>
      </w:r>
      <w:r w:rsidR="001D1C43">
        <w:rPr>
          <w:sz w:val="24"/>
          <w:szCs w:val="24"/>
        </w:rPr>
        <w:t>2</w:t>
      </w:r>
      <w:r w:rsidRPr="00374026">
        <w:rPr>
          <w:sz w:val="24"/>
          <w:szCs w:val="24"/>
        </w:rPr>
        <w:t xml:space="preserve"> / </w:t>
      </w:r>
      <w:r w:rsidR="003A3746">
        <w:rPr>
          <w:sz w:val="24"/>
          <w:szCs w:val="24"/>
        </w:rPr>
        <w:t>19</w:t>
      </w:r>
      <w:r w:rsidR="001D1C43">
        <w:rPr>
          <w:sz w:val="24"/>
          <w:szCs w:val="24"/>
        </w:rPr>
        <w:t>99</w:t>
      </w:r>
      <w:r w:rsidRPr="00374026">
        <w:rPr>
          <w:sz w:val="24"/>
          <w:szCs w:val="24"/>
        </w:rPr>
        <w:t>,</w:t>
      </w:r>
      <w:r w:rsidR="001D1C43">
        <w:rPr>
          <w:sz w:val="24"/>
          <w:szCs w:val="24"/>
        </w:rPr>
        <w:t xml:space="preserve"> o regulaci pohybu psů a jiného zvířectva na veřejných prostranstvích</w:t>
      </w:r>
      <w:r w:rsidRPr="00374026">
        <w:rPr>
          <w:sz w:val="24"/>
          <w:szCs w:val="24"/>
        </w:rPr>
        <w:t xml:space="preserve"> ze dne </w:t>
      </w:r>
      <w:r w:rsidR="001D1C43">
        <w:rPr>
          <w:sz w:val="24"/>
          <w:szCs w:val="24"/>
        </w:rPr>
        <w:t>27.10.1999</w:t>
      </w:r>
      <w:r w:rsidRPr="00374026">
        <w:rPr>
          <w:i/>
          <w:iCs/>
          <w:sz w:val="24"/>
          <w:szCs w:val="24"/>
        </w:rPr>
        <w:t>,</w:t>
      </w:r>
    </w:p>
    <w:p w14:paraId="06B4084F" w14:textId="7E6E8543" w:rsidR="00374026" w:rsidRPr="00374026" w:rsidRDefault="00374026" w:rsidP="003A3746">
      <w:pPr>
        <w:numPr>
          <w:ilvl w:val="0"/>
          <w:numId w:val="1"/>
        </w:numPr>
        <w:jc w:val="both"/>
        <w:rPr>
          <w:sz w:val="24"/>
          <w:szCs w:val="24"/>
        </w:rPr>
      </w:pPr>
      <w:r w:rsidRPr="00374026">
        <w:rPr>
          <w:sz w:val="24"/>
          <w:szCs w:val="24"/>
        </w:rPr>
        <w:t>obecně závazná vyhláška č.</w:t>
      </w:r>
      <w:r w:rsidR="001D1C43">
        <w:rPr>
          <w:sz w:val="24"/>
          <w:szCs w:val="24"/>
        </w:rPr>
        <w:t>1/2003</w:t>
      </w:r>
      <w:r w:rsidRPr="00374026">
        <w:rPr>
          <w:sz w:val="24"/>
          <w:szCs w:val="24"/>
        </w:rPr>
        <w:t xml:space="preserve">, </w:t>
      </w:r>
      <w:r w:rsidR="001D1C43">
        <w:rPr>
          <w:sz w:val="24"/>
          <w:szCs w:val="24"/>
        </w:rPr>
        <w:t xml:space="preserve">o používání obecních symbolů </w:t>
      </w:r>
      <w:r w:rsidRPr="00374026">
        <w:rPr>
          <w:sz w:val="24"/>
          <w:szCs w:val="24"/>
        </w:rPr>
        <w:t>ze dne</w:t>
      </w:r>
      <w:r w:rsidR="001D1C43">
        <w:rPr>
          <w:sz w:val="24"/>
          <w:szCs w:val="24"/>
        </w:rPr>
        <w:t xml:space="preserve"> 10.4.2003</w:t>
      </w:r>
      <w:r w:rsidRPr="00374026">
        <w:rPr>
          <w:i/>
          <w:iCs/>
          <w:sz w:val="24"/>
          <w:szCs w:val="24"/>
        </w:rPr>
        <w:t>,</w:t>
      </w:r>
    </w:p>
    <w:p w14:paraId="43AF6F2E" w14:textId="5FFE2375" w:rsidR="00374026" w:rsidRDefault="001D1C43" w:rsidP="003A37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2/2004, kterou se mění a doplňuje obecně závazná vyhláška obce Velešovice č.1/2003 o používání obecních symbolů obce Velešovice ze dne 3.11.2004,</w:t>
      </w:r>
    </w:p>
    <w:p w14:paraId="14DC01F4" w14:textId="6A322C7A" w:rsidR="001D1C43" w:rsidRDefault="001D1C43" w:rsidP="003A37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</w:t>
      </w:r>
      <w:r w:rsidR="00F4238F">
        <w:rPr>
          <w:sz w:val="24"/>
          <w:szCs w:val="24"/>
        </w:rPr>
        <w:t>2</w:t>
      </w:r>
      <w:r>
        <w:rPr>
          <w:sz w:val="24"/>
          <w:szCs w:val="24"/>
        </w:rPr>
        <w:t>/2005 požární řád obce ze dne 21.7.2005,</w:t>
      </w:r>
    </w:p>
    <w:p w14:paraId="583C66D1" w14:textId="1C636318" w:rsidR="001D1C43" w:rsidRDefault="001D1C43" w:rsidP="003A37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</w:t>
      </w:r>
      <w:r w:rsidR="00F4238F">
        <w:rPr>
          <w:sz w:val="24"/>
          <w:szCs w:val="24"/>
        </w:rPr>
        <w:t xml:space="preserve"> č.4/2023</w:t>
      </w:r>
      <w:r>
        <w:rPr>
          <w:sz w:val="24"/>
          <w:szCs w:val="24"/>
        </w:rPr>
        <w:t>, kterou se stanovují podmínky pro spalování suchých rostlinných materiálů v obci Velešovice ze dne 20.11.2023.</w:t>
      </w:r>
    </w:p>
    <w:p w14:paraId="0CEE460C" w14:textId="77777777" w:rsidR="003A3746" w:rsidRPr="00374026" w:rsidRDefault="003A3746" w:rsidP="003A3746">
      <w:pPr>
        <w:ind w:left="720"/>
        <w:jc w:val="both"/>
        <w:rPr>
          <w:b/>
          <w:bCs/>
          <w:sz w:val="28"/>
          <w:szCs w:val="28"/>
        </w:rPr>
      </w:pPr>
    </w:p>
    <w:p w14:paraId="3C48FF31" w14:textId="77777777" w:rsidR="00374026" w:rsidRPr="003A3746" w:rsidRDefault="00374026" w:rsidP="003A3746">
      <w:pPr>
        <w:pStyle w:val="Bezmezer"/>
        <w:jc w:val="center"/>
        <w:rPr>
          <w:b/>
          <w:bCs/>
          <w:sz w:val="28"/>
          <w:szCs w:val="28"/>
        </w:rPr>
      </w:pPr>
      <w:r w:rsidRPr="003A3746">
        <w:rPr>
          <w:b/>
          <w:bCs/>
          <w:sz w:val="28"/>
          <w:szCs w:val="28"/>
        </w:rPr>
        <w:t>Čl. 2</w:t>
      </w:r>
    </w:p>
    <w:p w14:paraId="06738BFE" w14:textId="45E8A0D6" w:rsidR="003A3746" w:rsidRPr="003A3746" w:rsidRDefault="00374026" w:rsidP="003A3746">
      <w:pPr>
        <w:pStyle w:val="Bezmezer"/>
        <w:jc w:val="center"/>
        <w:rPr>
          <w:b/>
          <w:bCs/>
          <w:sz w:val="28"/>
          <w:szCs w:val="28"/>
        </w:rPr>
      </w:pPr>
      <w:r w:rsidRPr="003A3746">
        <w:rPr>
          <w:b/>
          <w:bCs/>
          <w:sz w:val="28"/>
          <w:szCs w:val="28"/>
        </w:rPr>
        <w:t>Účinnost</w:t>
      </w:r>
    </w:p>
    <w:p w14:paraId="273EA340" w14:textId="77777777" w:rsidR="00374026" w:rsidRDefault="00374026" w:rsidP="003A3746">
      <w:pPr>
        <w:jc w:val="both"/>
        <w:rPr>
          <w:sz w:val="24"/>
          <w:szCs w:val="24"/>
        </w:rPr>
      </w:pPr>
      <w:r w:rsidRPr="00374026">
        <w:rPr>
          <w:sz w:val="24"/>
          <w:szCs w:val="24"/>
        </w:rPr>
        <w:t>Tato vyhláška nabývá účinnosti počátkem patnáctého dne následujícího po dni jejího vyhlášení</w:t>
      </w:r>
      <w:r w:rsidR="003A3746">
        <w:rPr>
          <w:sz w:val="24"/>
          <w:szCs w:val="24"/>
        </w:rPr>
        <w:t>.</w:t>
      </w:r>
    </w:p>
    <w:p w14:paraId="70C79FF1" w14:textId="77777777" w:rsidR="003A3746" w:rsidRDefault="003A3746" w:rsidP="003A3746">
      <w:pPr>
        <w:jc w:val="both"/>
        <w:rPr>
          <w:sz w:val="24"/>
          <w:szCs w:val="24"/>
        </w:rPr>
      </w:pPr>
    </w:p>
    <w:p w14:paraId="51BC3CE6" w14:textId="77777777" w:rsidR="003A3746" w:rsidRDefault="003A3746" w:rsidP="003A3746">
      <w:pPr>
        <w:jc w:val="both"/>
        <w:rPr>
          <w:sz w:val="24"/>
          <w:szCs w:val="24"/>
        </w:rPr>
      </w:pPr>
    </w:p>
    <w:p w14:paraId="6A21A098" w14:textId="77777777" w:rsidR="003A3746" w:rsidRPr="003A3746" w:rsidRDefault="003A3746" w:rsidP="003A3746">
      <w:pPr>
        <w:jc w:val="both"/>
        <w:rPr>
          <w:sz w:val="24"/>
          <w:szCs w:val="24"/>
        </w:rPr>
      </w:pPr>
    </w:p>
    <w:p w14:paraId="0EEBA7EC" w14:textId="6F22CA1D" w:rsidR="003A3746" w:rsidRPr="003A3746" w:rsidRDefault="003A3746" w:rsidP="003A3746">
      <w:pPr>
        <w:pStyle w:val="Bezmezer"/>
        <w:rPr>
          <w:sz w:val="24"/>
          <w:szCs w:val="24"/>
        </w:rPr>
      </w:pPr>
      <w:r w:rsidRPr="003A3746">
        <w:rPr>
          <w:sz w:val="24"/>
          <w:szCs w:val="24"/>
        </w:rPr>
        <w:t xml:space="preserve">   Ing. Zdenka </w:t>
      </w:r>
      <w:proofErr w:type="spellStart"/>
      <w:r w:rsidRPr="003A3746">
        <w:rPr>
          <w:sz w:val="24"/>
          <w:szCs w:val="24"/>
        </w:rPr>
        <w:t>Šprtová</w:t>
      </w:r>
      <w:proofErr w:type="spellEnd"/>
      <w:r>
        <w:rPr>
          <w:sz w:val="24"/>
          <w:szCs w:val="24"/>
        </w:rPr>
        <w:t xml:space="preserve"> v.r.</w:t>
      </w:r>
      <w:r w:rsidRPr="003A3746">
        <w:rPr>
          <w:sz w:val="24"/>
          <w:szCs w:val="24"/>
        </w:rPr>
        <w:t xml:space="preserve">                                                                RNDr. Radka Rychlíková </w:t>
      </w:r>
      <w:r>
        <w:rPr>
          <w:sz w:val="24"/>
          <w:szCs w:val="24"/>
        </w:rPr>
        <w:t>v.r.</w:t>
      </w:r>
    </w:p>
    <w:p w14:paraId="471230F4" w14:textId="296C0841" w:rsidR="003A3746" w:rsidRPr="003A3746" w:rsidRDefault="003A3746" w:rsidP="003A3746">
      <w:pPr>
        <w:pStyle w:val="Bezmezer"/>
        <w:rPr>
          <w:sz w:val="24"/>
          <w:szCs w:val="24"/>
        </w:rPr>
        <w:sectPr w:rsidR="003A3746" w:rsidRPr="003A3746" w:rsidSect="00374026">
          <w:pgSz w:w="11906" w:h="16838"/>
          <w:pgMar w:top="1417" w:right="1417" w:bottom="1417" w:left="1417" w:header="708" w:footer="708" w:gutter="0"/>
          <w:cols w:space="708"/>
        </w:sectPr>
      </w:pPr>
      <w:r w:rsidRPr="003A3746">
        <w:rPr>
          <w:sz w:val="24"/>
          <w:szCs w:val="24"/>
        </w:rPr>
        <w:t xml:space="preserve">           starostka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3A3746">
        <w:rPr>
          <w:sz w:val="24"/>
          <w:szCs w:val="24"/>
        </w:rPr>
        <w:t xml:space="preserve">  místostarostka                     </w:t>
      </w:r>
    </w:p>
    <w:p w14:paraId="3341DDE4" w14:textId="140D39E7" w:rsidR="006B5A3E" w:rsidRDefault="006B5A3E" w:rsidP="003A3746"/>
    <w:sectPr w:rsidR="006B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131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26"/>
    <w:rsid w:val="00082555"/>
    <w:rsid w:val="001968C7"/>
    <w:rsid w:val="001D1C43"/>
    <w:rsid w:val="003233F2"/>
    <w:rsid w:val="00374026"/>
    <w:rsid w:val="003A3746"/>
    <w:rsid w:val="00581C3F"/>
    <w:rsid w:val="006B5A3E"/>
    <w:rsid w:val="00724D7E"/>
    <w:rsid w:val="00B568CD"/>
    <w:rsid w:val="00F4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7CA4"/>
  <w15:chartTrackingRefBased/>
  <w15:docId w15:val="{50C6CAEA-9278-495F-A14D-6615CD99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40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40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40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40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40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40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40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40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40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4026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374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Velešovice</dc:creator>
  <cp:keywords/>
  <dc:description/>
  <cp:lastModifiedBy>Vlasta Plotěná</cp:lastModifiedBy>
  <cp:revision>2</cp:revision>
  <cp:lastPrinted>2025-03-14T13:23:00Z</cp:lastPrinted>
  <dcterms:created xsi:type="dcterms:W3CDTF">2025-03-14T13:24:00Z</dcterms:created>
  <dcterms:modified xsi:type="dcterms:W3CDTF">2025-03-14T13:24:00Z</dcterms:modified>
</cp:coreProperties>
</file>