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0AF26" w14:textId="77777777" w:rsidR="00806425" w:rsidRDefault="00000000">
      <w:pPr>
        <w:pStyle w:val="Nzev"/>
      </w:pPr>
      <w:r>
        <w:t>Obec Přestavlky u Čerčan</w:t>
      </w:r>
      <w:r>
        <w:br/>
        <w:t>Zastupitelstvo obce Přestavlky u Čerčan</w:t>
      </w:r>
    </w:p>
    <w:p w14:paraId="397C498A" w14:textId="77777777" w:rsidR="00806425" w:rsidRDefault="00000000">
      <w:pPr>
        <w:pStyle w:val="Nadpis1"/>
      </w:pPr>
      <w:r>
        <w:t>Obecně závazná vyhláška obce Přestavlky u Čerčan</w:t>
      </w:r>
      <w:r>
        <w:br/>
        <w:t>o místním poplatku za obecní systém odpadového hospodářství</w:t>
      </w:r>
    </w:p>
    <w:p w14:paraId="701E179C" w14:textId="50AD3665" w:rsidR="00806425" w:rsidRDefault="00000000">
      <w:pPr>
        <w:pStyle w:val="UvodniVeta"/>
      </w:pPr>
      <w:r>
        <w:t xml:space="preserve">Zastupitelstvo obce Přestavlky u Čerčan se na svém zasedání dne </w:t>
      </w:r>
      <w:r w:rsidR="00871C25">
        <w:t>6</w:t>
      </w:r>
      <w:r>
        <w:t>. listopadu 202</w:t>
      </w:r>
      <w:r w:rsidR="00871C25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7CABC4" w14:textId="77777777" w:rsidR="00806425" w:rsidRDefault="00000000">
      <w:pPr>
        <w:pStyle w:val="Nadpis2"/>
      </w:pPr>
      <w:r>
        <w:t>Čl. 1</w:t>
      </w:r>
      <w:r>
        <w:br/>
        <w:t>Úvodní ustanovení</w:t>
      </w:r>
    </w:p>
    <w:p w14:paraId="42D64DDA" w14:textId="77777777" w:rsidR="00806425" w:rsidRDefault="00000000">
      <w:pPr>
        <w:pStyle w:val="Odstavec"/>
        <w:numPr>
          <w:ilvl w:val="0"/>
          <w:numId w:val="1"/>
        </w:numPr>
      </w:pPr>
      <w:r>
        <w:t>Obec Přestavlky u Čerčan touto vyhláškou zavádí místní poplatek za obecní systém odpadového hospodářství (dále jen „poplatek“).</w:t>
      </w:r>
    </w:p>
    <w:p w14:paraId="32758142" w14:textId="77777777" w:rsidR="0080642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EC8B61" w14:textId="77777777" w:rsidR="0080642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ABF03C" w14:textId="77777777" w:rsidR="00806425" w:rsidRDefault="00000000">
      <w:pPr>
        <w:pStyle w:val="Nadpis2"/>
      </w:pPr>
      <w:r>
        <w:t>Čl. 2</w:t>
      </w:r>
      <w:r>
        <w:br/>
        <w:t>Poplatník</w:t>
      </w:r>
    </w:p>
    <w:p w14:paraId="782C327E" w14:textId="77777777" w:rsidR="0080642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299FFFD" w14:textId="77777777" w:rsidR="0080642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FE5C42" w14:textId="77777777" w:rsidR="0080642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1263787" w14:textId="77777777" w:rsidR="0080642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2D1115" w14:textId="77777777" w:rsidR="00806425" w:rsidRDefault="00000000">
      <w:pPr>
        <w:pStyle w:val="Nadpis2"/>
      </w:pPr>
      <w:r>
        <w:t>Čl. 3</w:t>
      </w:r>
      <w:r>
        <w:br/>
        <w:t>Ohlašovací povinnost</w:t>
      </w:r>
    </w:p>
    <w:p w14:paraId="55F520B4" w14:textId="77777777" w:rsidR="0080642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F47D92" w14:textId="77777777" w:rsidR="0080642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821E42" w14:textId="77777777" w:rsidR="00806425" w:rsidRDefault="00000000">
      <w:pPr>
        <w:pStyle w:val="Nadpis2"/>
      </w:pPr>
      <w:r>
        <w:t>Čl. 4</w:t>
      </w:r>
      <w:r>
        <w:br/>
        <w:t>Sazba poplatku</w:t>
      </w:r>
    </w:p>
    <w:p w14:paraId="4FCFAA1C" w14:textId="1F1B1EDF" w:rsidR="00806425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871C25">
        <w:rPr>
          <w:b/>
          <w:bCs/>
        </w:rPr>
        <w:t>1</w:t>
      </w:r>
      <w:r w:rsidR="00871C25" w:rsidRPr="00871C25">
        <w:rPr>
          <w:b/>
          <w:bCs/>
        </w:rPr>
        <w:t>2</w:t>
      </w:r>
      <w:r w:rsidRPr="00871C25">
        <w:rPr>
          <w:b/>
          <w:bCs/>
        </w:rPr>
        <w:t>00 Kč</w:t>
      </w:r>
      <w:r w:rsidRPr="00871C25">
        <w:t>.</w:t>
      </w:r>
    </w:p>
    <w:p w14:paraId="6CBDCFBB" w14:textId="77777777" w:rsidR="008064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8D737C9" w14:textId="77777777" w:rsidR="0080642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38407CB" w14:textId="77777777" w:rsidR="0080642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B2BAE31" w14:textId="77777777" w:rsidR="008064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5C67786" w14:textId="77777777" w:rsidR="0080642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E434E9" w14:textId="77777777" w:rsidR="0080642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CE9156" w14:textId="77777777" w:rsidR="0080642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AA36AE" w14:textId="77777777" w:rsidR="00806425" w:rsidRDefault="00000000">
      <w:pPr>
        <w:pStyle w:val="Nadpis2"/>
      </w:pPr>
      <w:r>
        <w:t>Čl. 5</w:t>
      </w:r>
      <w:r>
        <w:br/>
        <w:t>Splatnost poplatku</w:t>
      </w:r>
    </w:p>
    <w:p w14:paraId="22009206" w14:textId="77777777" w:rsidR="00806425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AEEAE60" w14:textId="77777777" w:rsidR="0080642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A44337" w14:textId="77777777" w:rsidR="0080642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B33A26" w14:textId="77777777" w:rsidR="00806425" w:rsidRDefault="00000000">
      <w:pPr>
        <w:pStyle w:val="Nadpis2"/>
      </w:pPr>
      <w:r>
        <w:t>Čl. 6</w:t>
      </w:r>
      <w:r>
        <w:br/>
        <w:t xml:space="preserve"> Osvobození</w:t>
      </w:r>
    </w:p>
    <w:p w14:paraId="17CA7AE2" w14:textId="77777777" w:rsidR="0080642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DD8DC1F" w14:textId="77777777" w:rsidR="0080642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381734F" w14:textId="77777777" w:rsidR="0080642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3157FE" w14:textId="77777777" w:rsidR="0080642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8099140" w14:textId="77777777" w:rsidR="0080642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162642" w14:textId="77777777" w:rsidR="0080642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C67BEF" w14:textId="59074A45" w:rsidR="0080642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</w:t>
      </w:r>
      <w:r w:rsidR="0000185A">
        <w:rPr>
          <w:rStyle w:val="Znakapoznpodarou"/>
        </w:rPr>
        <w:footnoteReference w:id="9"/>
      </w:r>
      <w:r w:rsidR="0000185A">
        <w:t xml:space="preserve"> </w:t>
      </w:r>
      <w:r>
        <w:t>a která:</w:t>
      </w:r>
    </w:p>
    <w:p w14:paraId="578D3E03" w14:textId="0C97AF9D" w:rsidR="00806425" w:rsidRPr="002F548D" w:rsidRDefault="00000000">
      <w:pPr>
        <w:pStyle w:val="Odstavec"/>
        <w:numPr>
          <w:ilvl w:val="1"/>
          <w:numId w:val="1"/>
        </w:numPr>
      </w:pPr>
      <w:r w:rsidRPr="002F548D">
        <w:t>v příslušném kalendářním roce nedo</w:t>
      </w:r>
      <w:r w:rsidR="0000185A">
        <w:t>vrší</w:t>
      </w:r>
      <w:r w:rsidRPr="002F548D">
        <w:t xml:space="preserve"> </w:t>
      </w:r>
      <w:r w:rsidR="00FB7C7C" w:rsidRPr="002F548D">
        <w:t>jednoho</w:t>
      </w:r>
      <w:r w:rsidRPr="002F548D">
        <w:t xml:space="preserve"> roku věku,</w:t>
      </w:r>
    </w:p>
    <w:p w14:paraId="6090F026" w14:textId="0EBE397B" w:rsidR="00806425" w:rsidRPr="002F548D" w:rsidRDefault="00000000">
      <w:pPr>
        <w:pStyle w:val="Odstavec"/>
        <w:numPr>
          <w:ilvl w:val="1"/>
          <w:numId w:val="1"/>
        </w:numPr>
      </w:pPr>
      <w:r w:rsidRPr="002F548D">
        <w:t>v příslušném kalendářním roce do</w:t>
      </w:r>
      <w:r w:rsidR="0000185A">
        <w:t>vrší</w:t>
      </w:r>
      <w:r w:rsidRPr="002F548D">
        <w:t xml:space="preserve"> osmdesáti a více let věku,</w:t>
      </w:r>
    </w:p>
    <w:p w14:paraId="3359D3B2" w14:textId="12FC1EFF" w:rsidR="00806425" w:rsidRDefault="00000000">
      <w:pPr>
        <w:pStyle w:val="Odstavec"/>
        <w:numPr>
          <w:ilvl w:val="1"/>
          <w:numId w:val="1"/>
        </w:numPr>
      </w:pPr>
      <w:r w:rsidRPr="002F548D">
        <w:t>je držitelem průkazu ZTP nebo ZTP/P</w:t>
      </w:r>
      <w:r w:rsidR="008634A4">
        <w:t>,</w:t>
      </w:r>
    </w:p>
    <w:p w14:paraId="1F230E77" w14:textId="72E92E58" w:rsidR="0000185A" w:rsidRDefault="00E21BEC">
      <w:pPr>
        <w:pStyle w:val="Odstavec"/>
        <w:numPr>
          <w:ilvl w:val="1"/>
          <w:numId w:val="1"/>
        </w:numPr>
      </w:pPr>
      <w:r>
        <w:t xml:space="preserve">se v obci nezdržuje a </w:t>
      </w:r>
      <w:r w:rsidR="0000185A" w:rsidRPr="0000185A">
        <w:t>m</w:t>
      </w:r>
      <w:r w:rsidR="0000185A" w:rsidRPr="0000185A">
        <w:rPr>
          <w:rFonts w:hint="cs"/>
        </w:rPr>
        <w:t>á</w:t>
      </w:r>
      <w:r w:rsidR="0000185A" w:rsidRPr="0000185A">
        <w:t xml:space="preserve"> m</w:t>
      </w:r>
      <w:r w:rsidR="0000185A" w:rsidRPr="0000185A">
        <w:rPr>
          <w:rFonts w:hint="cs"/>
        </w:rPr>
        <w:t>í</w:t>
      </w:r>
      <w:r w:rsidR="0000185A" w:rsidRPr="0000185A">
        <w:t>sto pobytu v s</w:t>
      </w:r>
      <w:r w:rsidR="0000185A" w:rsidRPr="0000185A">
        <w:rPr>
          <w:rFonts w:hint="cs"/>
        </w:rPr>
        <w:t>í</w:t>
      </w:r>
      <w:r w:rsidR="0000185A" w:rsidRPr="0000185A">
        <w:t>dle ohla</w:t>
      </w:r>
      <w:r w:rsidR="0000185A" w:rsidRPr="0000185A">
        <w:rPr>
          <w:rFonts w:hint="cs"/>
        </w:rPr>
        <w:t>š</w:t>
      </w:r>
      <w:r w:rsidR="0000185A" w:rsidRPr="0000185A">
        <w:t>ovny</w:t>
      </w:r>
      <w:r w:rsidR="0000185A">
        <w:rPr>
          <w:rStyle w:val="Znakapoznpodarou"/>
        </w:rPr>
        <w:footnoteReference w:id="10"/>
      </w:r>
      <w:r>
        <w:t xml:space="preserve">, </w:t>
      </w:r>
    </w:p>
    <w:p w14:paraId="2F150ECE" w14:textId="50EFDCA2" w:rsidR="008634A4" w:rsidRPr="002F548D" w:rsidRDefault="008634A4" w:rsidP="008634A4">
      <w:pPr>
        <w:pStyle w:val="Odstavec"/>
        <w:numPr>
          <w:ilvl w:val="1"/>
          <w:numId w:val="1"/>
        </w:numPr>
      </w:pPr>
      <w:r w:rsidRPr="008634A4">
        <w:t>po dobu del</w:t>
      </w:r>
      <w:r w:rsidRPr="008634A4">
        <w:rPr>
          <w:rFonts w:hint="cs"/>
        </w:rPr>
        <w:t>ší</w:t>
      </w:r>
      <w:r w:rsidRPr="008634A4">
        <w:t xml:space="preserve"> ne</w:t>
      </w:r>
      <w:r w:rsidRPr="008634A4">
        <w:rPr>
          <w:rFonts w:hint="cs"/>
        </w:rPr>
        <w:t>ž</w:t>
      </w:r>
      <w:r w:rsidRPr="008634A4">
        <w:t xml:space="preserve"> </w:t>
      </w:r>
      <w:r w:rsidR="00B13290">
        <w:t>6</w:t>
      </w:r>
      <w:r w:rsidRPr="008634A4">
        <w:t xml:space="preserve"> m</w:t>
      </w:r>
      <w:r w:rsidRPr="008634A4">
        <w:rPr>
          <w:rFonts w:hint="cs"/>
        </w:rPr>
        <w:t>ě</w:t>
      </w:r>
      <w:r w:rsidRPr="008634A4">
        <w:t>s</w:t>
      </w:r>
      <w:r w:rsidRPr="008634A4">
        <w:rPr>
          <w:rFonts w:hint="cs"/>
        </w:rPr>
        <w:t>í</w:t>
      </w:r>
      <w:r w:rsidRPr="008634A4">
        <w:t>c</w:t>
      </w:r>
      <w:r w:rsidRPr="008634A4">
        <w:rPr>
          <w:rFonts w:hint="cs"/>
        </w:rPr>
        <w:t>ů</w:t>
      </w:r>
      <w:r w:rsidRPr="008634A4">
        <w:t xml:space="preserve"> nep</w:t>
      </w:r>
      <w:r w:rsidRPr="008634A4">
        <w:rPr>
          <w:rFonts w:hint="cs"/>
        </w:rPr>
        <w:t>ř</w:t>
      </w:r>
      <w:r w:rsidRPr="008634A4">
        <w:t>etr</w:t>
      </w:r>
      <w:r w:rsidRPr="008634A4">
        <w:rPr>
          <w:rFonts w:hint="cs"/>
        </w:rPr>
        <w:t>ž</w:t>
      </w:r>
      <w:r w:rsidRPr="008634A4">
        <w:t>it</w:t>
      </w:r>
      <w:r w:rsidRPr="008634A4">
        <w:rPr>
          <w:rFonts w:hint="cs"/>
        </w:rPr>
        <w:t>ě</w:t>
      </w:r>
      <w:r w:rsidRPr="008634A4">
        <w:t xml:space="preserve"> pob</w:t>
      </w:r>
      <w:r w:rsidRPr="008634A4">
        <w:rPr>
          <w:rFonts w:hint="cs"/>
        </w:rPr>
        <w:t>ý</w:t>
      </w:r>
      <w:r w:rsidRPr="008634A4">
        <w:t>v</w:t>
      </w:r>
      <w:r>
        <w:t>á</w:t>
      </w:r>
      <w:r w:rsidRPr="008634A4">
        <w:t xml:space="preserve"> v</w:t>
      </w:r>
      <w:r>
        <w:t> </w:t>
      </w:r>
      <w:r w:rsidRPr="008634A4">
        <w:t>zahrani</w:t>
      </w:r>
      <w:r w:rsidRPr="008634A4">
        <w:rPr>
          <w:rFonts w:hint="cs"/>
        </w:rPr>
        <w:t>čí</w:t>
      </w:r>
      <w:r>
        <w:t>.</w:t>
      </w:r>
    </w:p>
    <w:p w14:paraId="17BB14BE" w14:textId="415EB110" w:rsidR="006A4091" w:rsidRDefault="006A4091" w:rsidP="006A409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AE073E9" w14:textId="57CD6112" w:rsidR="006A4091" w:rsidRDefault="006A4091" w:rsidP="006A4091">
      <w:pPr>
        <w:pStyle w:val="Odstavec"/>
        <w:numPr>
          <w:ilvl w:val="0"/>
          <w:numId w:val="1"/>
        </w:numPr>
      </w:pPr>
      <w:r w:rsidRPr="008634A4">
        <w:t>Vznik n</w:t>
      </w:r>
      <w:r w:rsidRPr="008634A4">
        <w:rPr>
          <w:rFonts w:hint="cs"/>
        </w:rPr>
        <w:t>á</w:t>
      </w:r>
      <w:r w:rsidRPr="008634A4">
        <w:t>roku na osvobozen</w:t>
      </w:r>
      <w:r w:rsidRPr="008634A4">
        <w:rPr>
          <w:rFonts w:hint="cs"/>
        </w:rPr>
        <w:t>í</w:t>
      </w:r>
      <w:r w:rsidRPr="008634A4">
        <w:t xml:space="preserve"> podle </w:t>
      </w:r>
      <w:r w:rsidRPr="008634A4">
        <w:rPr>
          <w:rFonts w:hint="cs"/>
        </w:rPr>
        <w:t>č</w:t>
      </w:r>
      <w:r w:rsidRPr="008634A4">
        <w:t xml:space="preserve">l. 6 odst. </w:t>
      </w:r>
      <w:r>
        <w:t>2</w:t>
      </w:r>
      <w:r w:rsidRPr="008634A4">
        <w:t xml:space="preserve"> p</w:t>
      </w:r>
      <w:r w:rsidRPr="008634A4">
        <w:rPr>
          <w:rFonts w:hint="cs"/>
        </w:rPr>
        <w:t>í</w:t>
      </w:r>
      <w:r w:rsidRPr="008634A4">
        <w:t>sm. e) t</w:t>
      </w:r>
      <w:r w:rsidRPr="008634A4">
        <w:rPr>
          <w:rFonts w:hint="cs"/>
        </w:rPr>
        <w:t>é</w:t>
      </w:r>
      <w:r w:rsidRPr="008634A4">
        <w:t>to vyhl</w:t>
      </w:r>
      <w:r w:rsidRPr="008634A4">
        <w:rPr>
          <w:rFonts w:hint="cs"/>
        </w:rPr>
        <w:t>áš</w:t>
      </w:r>
      <w:r w:rsidRPr="008634A4">
        <w:t>ky prok</w:t>
      </w:r>
      <w:r w:rsidRPr="008634A4">
        <w:rPr>
          <w:rFonts w:hint="cs"/>
        </w:rPr>
        <w:t>áž</w:t>
      </w:r>
      <w:r w:rsidRPr="008634A4">
        <w:t>e poplatn</w:t>
      </w:r>
      <w:r w:rsidRPr="008634A4">
        <w:rPr>
          <w:rFonts w:hint="cs"/>
        </w:rPr>
        <w:t>í</w:t>
      </w:r>
      <w:r w:rsidRPr="008634A4">
        <w:t>k spr</w:t>
      </w:r>
      <w:r w:rsidRPr="008634A4">
        <w:rPr>
          <w:rFonts w:hint="cs"/>
        </w:rPr>
        <w:t>á</w:t>
      </w:r>
      <w:r w:rsidRPr="008634A4">
        <w:t>vci poplatku podklady, kter</w:t>
      </w:r>
      <w:r w:rsidRPr="008634A4">
        <w:rPr>
          <w:rFonts w:hint="cs"/>
        </w:rPr>
        <w:t>ý</w:t>
      </w:r>
      <w:r w:rsidRPr="008634A4">
        <w:t>mi lze zjistit skutkov</w:t>
      </w:r>
      <w:r w:rsidRPr="008634A4">
        <w:rPr>
          <w:rFonts w:hint="cs"/>
        </w:rPr>
        <w:t>ý</w:t>
      </w:r>
      <w:r w:rsidRPr="008634A4">
        <w:t xml:space="preserve"> stav v</w:t>
      </w:r>
      <w:r w:rsidRPr="008634A4">
        <w:rPr>
          <w:rFonts w:hint="cs"/>
        </w:rPr>
        <w:t>ě</w:t>
      </w:r>
      <w:r w:rsidRPr="008634A4">
        <w:t>ci a ov</w:t>
      </w:r>
      <w:r w:rsidRPr="008634A4">
        <w:rPr>
          <w:rFonts w:hint="cs"/>
        </w:rPr>
        <w:t>ěř</w:t>
      </w:r>
      <w:r w:rsidRPr="008634A4">
        <w:t>it skute</w:t>
      </w:r>
      <w:r w:rsidRPr="008634A4">
        <w:rPr>
          <w:rFonts w:hint="cs"/>
        </w:rPr>
        <w:t>č</w:t>
      </w:r>
      <w:r w:rsidRPr="008634A4">
        <w:t>nosti rozhodn</w:t>
      </w:r>
      <w:r w:rsidRPr="008634A4">
        <w:rPr>
          <w:rFonts w:hint="cs"/>
        </w:rPr>
        <w:t>é</w:t>
      </w:r>
      <w:r w:rsidRPr="008634A4">
        <w:t xml:space="preserve"> pro spr</w:t>
      </w:r>
      <w:r w:rsidRPr="008634A4">
        <w:rPr>
          <w:rFonts w:hint="cs"/>
        </w:rPr>
        <w:t>á</w:t>
      </w:r>
      <w:r w:rsidRPr="008634A4">
        <w:t>vn</w:t>
      </w:r>
      <w:r w:rsidRPr="008634A4">
        <w:rPr>
          <w:rFonts w:hint="cs"/>
        </w:rPr>
        <w:t>é</w:t>
      </w:r>
      <w:r w:rsidRPr="008634A4">
        <w:t xml:space="preserve"> zji</w:t>
      </w:r>
      <w:r w:rsidRPr="008634A4">
        <w:rPr>
          <w:rFonts w:hint="cs"/>
        </w:rPr>
        <w:t>š</w:t>
      </w:r>
      <w:r w:rsidRPr="008634A4">
        <w:t>t</w:t>
      </w:r>
      <w:r w:rsidRPr="008634A4">
        <w:rPr>
          <w:rFonts w:hint="cs"/>
        </w:rPr>
        <w:t>ě</w:t>
      </w:r>
      <w:r w:rsidRPr="008634A4">
        <w:t>n</w:t>
      </w:r>
      <w:r w:rsidRPr="008634A4">
        <w:rPr>
          <w:rFonts w:hint="cs"/>
        </w:rPr>
        <w:t>í</w:t>
      </w:r>
      <w:r w:rsidRPr="008634A4">
        <w:t xml:space="preserve"> a stanoven</w:t>
      </w:r>
      <w:r w:rsidRPr="008634A4">
        <w:rPr>
          <w:rFonts w:hint="cs"/>
        </w:rPr>
        <w:t>í</w:t>
      </w:r>
      <w:r w:rsidRPr="008634A4">
        <w:t xml:space="preserve"> dan</w:t>
      </w:r>
      <w:r w:rsidRPr="008634A4">
        <w:rPr>
          <w:rFonts w:hint="cs"/>
        </w:rPr>
        <w:t>ě</w:t>
      </w:r>
      <w:r>
        <w:t xml:space="preserve">. </w:t>
      </w:r>
      <w:r w:rsidRPr="008634A4">
        <w:t>K doklad</w:t>
      </w:r>
      <w:r w:rsidRPr="008634A4">
        <w:rPr>
          <w:rFonts w:hint="cs"/>
        </w:rPr>
        <w:t>ů</w:t>
      </w:r>
      <w:r w:rsidRPr="008634A4">
        <w:t>m vystaven</w:t>
      </w:r>
      <w:r w:rsidRPr="008634A4">
        <w:rPr>
          <w:rFonts w:hint="cs"/>
        </w:rPr>
        <w:t>ý</w:t>
      </w:r>
      <w:r w:rsidRPr="008634A4">
        <w:t>m v jin</w:t>
      </w:r>
      <w:r w:rsidRPr="008634A4">
        <w:rPr>
          <w:rFonts w:hint="cs"/>
        </w:rPr>
        <w:t>é</w:t>
      </w:r>
      <w:r w:rsidRPr="008634A4">
        <w:t>m, ne</w:t>
      </w:r>
      <w:r w:rsidRPr="008634A4">
        <w:rPr>
          <w:rFonts w:hint="cs"/>
        </w:rPr>
        <w:t>ž</w:t>
      </w:r>
      <w:r w:rsidRPr="008634A4">
        <w:t xml:space="preserve"> </w:t>
      </w:r>
      <w:r w:rsidRPr="008634A4">
        <w:rPr>
          <w:rFonts w:hint="cs"/>
        </w:rPr>
        <w:t>úř</w:t>
      </w:r>
      <w:r w:rsidRPr="008634A4">
        <w:t>edn</w:t>
      </w:r>
      <w:r w:rsidRPr="008634A4">
        <w:rPr>
          <w:rFonts w:hint="cs"/>
        </w:rPr>
        <w:t>í</w:t>
      </w:r>
      <w:r w:rsidRPr="008634A4">
        <w:t>m jazyce mus</w:t>
      </w:r>
      <w:r w:rsidRPr="008634A4">
        <w:rPr>
          <w:rFonts w:hint="cs"/>
        </w:rPr>
        <w:t>í</w:t>
      </w:r>
      <w:r w:rsidRPr="008634A4">
        <w:t xml:space="preserve"> b</w:t>
      </w:r>
      <w:r w:rsidRPr="008634A4">
        <w:rPr>
          <w:rFonts w:hint="cs"/>
        </w:rPr>
        <w:t>ý</w:t>
      </w:r>
      <w:r w:rsidRPr="008634A4">
        <w:t>t p</w:t>
      </w:r>
      <w:r w:rsidRPr="008634A4">
        <w:rPr>
          <w:rFonts w:hint="cs"/>
        </w:rPr>
        <w:t>ř</w:t>
      </w:r>
      <w:r w:rsidRPr="008634A4">
        <w:t>ilo</w:t>
      </w:r>
      <w:r w:rsidRPr="008634A4">
        <w:rPr>
          <w:rFonts w:hint="cs"/>
        </w:rPr>
        <w:t>ž</w:t>
      </w:r>
      <w:r w:rsidRPr="008634A4">
        <w:t xml:space="preserve">en </w:t>
      </w:r>
      <w:r w:rsidRPr="008634A4">
        <w:rPr>
          <w:rFonts w:hint="cs"/>
        </w:rPr>
        <w:t>úř</w:t>
      </w:r>
      <w:r w:rsidRPr="008634A4">
        <w:t>edn</w:t>
      </w:r>
      <w:r w:rsidRPr="008634A4">
        <w:rPr>
          <w:rFonts w:hint="cs"/>
        </w:rPr>
        <w:t>í</w:t>
      </w:r>
      <w:r w:rsidRPr="008634A4">
        <w:t xml:space="preserve"> p</w:t>
      </w:r>
      <w:r w:rsidRPr="008634A4">
        <w:rPr>
          <w:rFonts w:hint="cs"/>
        </w:rPr>
        <w:t>ř</w:t>
      </w:r>
      <w:r w:rsidRPr="008634A4">
        <w:t xml:space="preserve">eklad do jazyka </w:t>
      </w:r>
      <w:r w:rsidRPr="008634A4">
        <w:rPr>
          <w:rFonts w:hint="cs"/>
        </w:rPr>
        <w:t>č</w:t>
      </w:r>
      <w:r w:rsidRPr="008634A4">
        <w:t>esk</w:t>
      </w:r>
      <w:r w:rsidRPr="008634A4">
        <w:rPr>
          <w:rFonts w:hint="cs"/>
        </w:rPr>
        <w:t>é</w:t>
      </w:r>
      <w:r w:rsidRPr="008634A4">
        <w:t>ho.</w:t>
      </w:r>
    </w:p>
    <w:p w14:paraId="66377953" w14:textId="77777777" w:rsidR="00806425" w:rsidRDefault="00000000">
      <w:pPr>
        <w:pStyle w:val="Nadpis2"/>
      </w:pPr>
      <w:r>
        <w:t>Čl. 7</w:t>
      </w:r>
      <w:r>
        <w:br/>
        <w:t>Přechodné a zrušovací ustanovení</w:t>
      </w:r>
    </w:p>
    <w:p w14:paraId="79365EE8" w14:textId="77777777" w:rsidR="0080642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5E3F0DA" w14:textId="1B9B1536" w:rsidR="00806425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06AAF">
        <w:t>3</w:t>
      </w:r>
      <w:r>
        <w:t>/202</w:t>
      </w:r>
      <w:r w:rsidR="00A06AAF">
        <w:t>3</w:t>
      </w:r>
      <w:r>
        <w:t xml:space="preserve">, o místním poplatku za obecní systém odpadového hospodářství, ze dne </w:t>
      </w:r>
      <w:r w:rsidR="00A06AAF">
        <w:t>22</w:t>
      </w:r>
      <w:r>
        <w:t>. listopadu 202</w:t>
      </w:r>
      <w:r w:rsidR="00A06AAF">
        <w:t>3</w:t>
      </w:r>
      <w:r>
        <w:t>.</w:t>
      </w:r>
    </w:p>
    <w:p w14:paraId="049BBDBB" w14:textId="77777777" w:rsidR="00806425" w:rsidRDefault="00000000">
      <w:pPr>
        <w:pStyle w:val="Nadpis2"/>
      </w:pPr>
      <w:r>
        <w:t>Čl. 8</w:t>
      </w:r>
      <w:r>
        <w:br/>
        <w:t>Účinnost</w:t>
      </w:r>
    </w:p>
    <w:p w14:paraId="65CA5CF0" w14:textId="5D696D5F" w:rsidR="00806425" w:rsidRDefault="00000000">
      <w:pPr>
        <w:pStyle w:val="Odstavec"/>
      </w:pPr>
      <w:r>
        <w:t>Tato vyhláška nabývá účinnosti dnem 1. ledna 202</w:t>
      </w:r>
      <w:r w:rsidR="00A06AAF">
        <w:t>5</w:t>
      </w:r>
      <w:r>
        <w:t>.</w:t>
      </w:r>
    </w:p>
    <w:p w14:paraId="76BF01B4" w14:textId="77777777" w:rsidR="008634A4" w:rsidRDefault="008634A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06425" w14:paraId="07CB50DA" w14:textId="77777777" w:rsidTr="008634A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C5142" w14:textId="77777777" w:rsidR="00806425" w:rsidRDefault="00000000">
            <w:pPr>
              <w:pStyle w:val="PodpisovePole"/>
            </w:pPr>
            <w:r>
              <w:t>Jan Mikulanda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6244C" w14:textId="77777777" w:rsidR="00806425" w:rsidRDefault="00000000">
            <w:pPr>
              <w:pStyle w:val="PodpisovePole"/>
            </w:pPr>
            <w:r>
              <w:t>Ing. Radek Novák, MBA v. r.</w:t>
            </w:r>
            <w:r>
              <w:br/>
              <w:t xml:space="preserve"> místostarosta</w:t>
            </w:r>
          </w:p>
        </w:tc>
      </w:tr>
    </w:tbl>
    <w:p w14:paraId="45F057A2" w14:textId="77777777" w:rsidR="00377374" w:rsidRDefault="00377374"/>
    <w:sectPr w:rsidR="003773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15797" w14:textId="77777777" w:rsidR="00B904C5" w:rsidRDefault="00B904C5">
      <w:r>
        <w:separator/>
      </w:r>
    </w:p>
  </w:endnote>
  <w:endnote w:type="continuationSeparator" w:id="0">
    <w:p w14:paraId="15468B31" w14:textId="77777777" w:rsidR="00B904C5" w:rsidRDefault="00B9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0581" w14:textId="77777777" w:rsidR="00B904C5" w:rsidRDefault="00B904C5">
      <w:r>
        <w:rPr>
          <w:color w:val="000000"/>
        </w:rPr>
        <w:separator/>
      </w:r>
    </w:p>
  </w:footnote>
  <w:footnote w:type="continuationSeparator" w:id="0">
    <w:p w14:paraId="699E82B2" w14:textId="77777777" w:rsidR="00B904C5" w:rsidRDefault="00B904C5">
      <w:r>
        <w:continuationSeparator/>
      </w:r>
    </w:p>
  </w:footnote>
  <w:footnote w:id="1">
    <w:p w14:paraId="0A20D03C" w14:textId="2C6237ED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§ 10o odst. 1 zákona o místních poplatcích</w:t>
      </w:r>
    </w:p>
  </w:footnote>
  <w:footnote w:id="2">
    <w:p w14:paraId="27E14B77" w14:textId="4F083FD6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§ 15 odst. 1 zákona o místních poplatcích</w:t>
      </w:r>
    </w:p>
  </w:footnote>
  <w:footnote w:id="3">
    <w:p w14:paraId="0918DA84" w14:textId="0A85CC30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§ 10e zákona o místních poplatcích</w:t>
      </w:r>
    </w:p>
  </w:footnote>
  <w:footnote w:id="4">
    <w:p w14:paraId="1983BBF8" w14:textId="49F6FFF0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DCECD8B" w14:textId="23C5845D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§ 10p zákona o místních poplatcích</w:t>
      </w:r>
    </w:p>
  </w:footnote>
  <w:footnote w:id="6">
    <w:p w14:paraId="31B02D08" w14:textId="6B73A605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EBC5629" w14:textId="56F85E02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§ 14a odst. 4 zákona o místních poplatcích</w:t>
      </w:r>
    </w:p>
  </w:footnote>
  <w:footnote w:id="8">
    <w:p w14:paraId="2A423CF6" w14:textId="113B5616" w:rsidR="00806425" w:rsidRDefault="00000000">
      <w:pPr>
        <w:pStyle w:val="Footnote"/>
      </w:pPr>
      <w:r>
        <w:rPr>
          <w:rStyle w:val="Znakapoznpodarou"/>
        </w:rPr>
        <w:footnoteRef/>
      </w:r>
      <w:r w:rsidR="0000185A">
        <w:t xml:space="preserve"> </w:t>
      </w:r>
      <w:r>
        <w:t>§ 10g zákona o místních poplatcích</w:t>
      </w:r>
    </w:p>
  </w:footnote>
  <w:footnote w:id="9">
    <w:p w14:paraId="305AED0F" w14:textId="17D70551" w:rsidR="0000185A" w:rsidRDefault="0000185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 xml:space="preserve"> </w:t>
      </w:r>
      <w:r w:rsidRPr="0000185A">
        <w:rPr>
          <w:rFonts w:ascii="Arial" w:hAnsi="Arial" w:cs="Arial"/>
          <w:sz w:val="18"/>
        </w:rPr>
        <w:t>§ 10e písm. a) zákona o místních poplatcích</w:t>
      </w:r>
    </w:p>
  </w:footnote>
  <w:footnote w:id="10">
    <w:p w14:paraId="421CEAB7" w14:textId="51FF975E" w:rsidR="0000185A" w:rsidRDefault="0000185A">
      <w:pPr>
        <w:pStyle w:val="Textpoznpodarou"/>
      </w:pPr>
      <w:r>
        <w:rPr>
          <w:rStyle w:val="Znakapoznpodarou"/>
        </w:rPr>
        <w:footnoteRef/>
      </w:r>
      <w:r w:rsidRPr="0000185A">
        <w:rPr>
          <w:rFonts w:ascii="Arial" w:hAnsi="Arial" w:cs="Arial"/>
          <w:sz w:val="18"/>
          <w:szCs w:val="16"/>
        </w:rPr>
        <w:t xml:space="preserve"> </w:t>
      </w:r>
      <w:r w:rsidRPr="0000185A">
        <w:rPr>
          <w:rFonts w:ascii="Arial" w:hAnsi="Arial" w:cs="Arial"/>
          <w:sz w:val="18"/>
          <w:szCs w:val="16"/>
        </w:rPr>
        <w:t xml:space="preserve">zákon č. 133/2000 Sb., o evidenci obyvatel a rodných číslech a o změně některých zákonů (zákon o evidenci obyvatel), ve znění pozdějších předpisů; pro </w:t>
      </w:r>
      <w:r w:rsidR="008634A4">
        <w:rPr>
          <w:rFonts w:ascii="Arial" w:hAnsi="Arial" w:cs="Arial"/>
          <w:sz w:val="18"/>
          <w:szCs w:val="16"/>
        </w:rPr>
        <w:t>obec Přestavlky u Čerčan</w:t>
      </w:r>
      <w:r w:rsidRPr="0000185A">
        <w:rPr>
          <w:rFonts w:ascii="Arial" w:hAnsi="Arial" w:cs="Arial"/>
          <w:sz w:val="18"/>
          <w:szCs w:val="16"/>
        </w:rPr>
        <w:t xml:space="preserve"> je sídlo ohlašovny v č. p. </w:t>
      </w:r>
      <w:r w:rsidR="008634A4">
        <w:rPr>
          <w:rFonts w:ascii="Arial" w:hAnsi="Arial" w:cs="Arial"/>
          <w:sz w:val="18"/>
          <w:szCs w:val="16"/>
        </w:rPr>
        <w:t>48</w:t>
      </w:r>
    </w:p>
  </w:footnote>
  <w:footnote w:id="11">
    <w:p w14:paraId="42494467" w14:textId="77777777" w:rsidR="006A4091" w:rsidRDefault="006A4091" w:rsidP="006A4091">
      <w:pPr>
        <w:pStyle w:val="Footnote"/>
      </w:pPr>
      <w:r>
        <w:rPr>
          <w:rStyle w:val="Znakapoznpodarou"/>
        </w:rPr>
        <w:footnoteRef/>
      </w:r>
      <w:r>
        <w:t xml:space="preserve"> 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C5CE5"/>
    <w:multiLevelType w:val="multilevel"/>
    <w:tmpl w:val="0616FC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6152923">
    <w:abstractNumId w:val="0"/>
  </w:num>
  <w:num w:numId="2" w16cid:durableId="1232274726">
    <w:abstractNumId w:val="0"/>
    <w:lvlOverride w:ilvl="0">
      <w:startOverride w:val="1"/>
    </w:lvlOverride>
  </w:num>
  <w:num w:numId="3" w16cid:durableId="1293944634">
    <w:abstractNumId w:val="0"/>
    <w:lvlOverride w:ilvl="0">
      <w:startOverride w:val="1"/>
    </w:lvlOverride>
  </w:num>
  <w:num w:numId="4" w16cid:durableId="988940240">
    <w:abstractNumId w:val="0"/>
    <w:lvlOverride w:ilvl="0">
      <w:startOverride w:val="1"/>
    </w:lvlOverride>
  </w:num>
  <w:num w:numId="5" w16cid:durableId="879442441">
    <w:abstractNumId w:val="0"/>
    <w:lvlOverride w:ilvl="0">
      <w:startOverride w:val="1"/>
    </w:lvlOverride>
  </w:num>
  <w:num w:numId="6" w16cid:durableId="591821566">
    <w:abstractNumId w:val="0"/>
    <w:lvlOverride w:ilvl="0">
      <w:startOverride w:val="1"/>
    </w:lvlOverride>
  </w:num>
  <w:num w:numId="7" w16cid:durableId="9778795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25"/>
    <w:rsid w:val="0000185A"/>
    <w:rsid w:val="002B24AD"/>
    <w:rsid w:val="002D7F55"/>
    <w:rsid w:val="002F548D"/>
    <w:rsid w:val="00346945"/>
    <w:rsid w:val="00377374"/>
    <w:rsid w:val="006A3A59"/>
    <w:rsid w:val="006A4091"/>
    <w:rsid w:val="007D39C8"/>
    <w:rsid w:val="00806425"/>
    <w:rsid w:val="008634A4"/>
    <w:rsid w:val="00871C25"/>
    <w:rsid w:val="00872F5F"/>
    <w:rsid w:val="00877AF8"/>
    <w:rsid w:val="00960006"/>
    <w:rsid w:val="00A06AAF"/>
    <w:rsid w:val="00B13290"/>
    <w:rsid w:val="00B904C5"/>
    <w:rsid w:val="00CD3A2C"/>
    <w:rsid w:val="00E21BEC"/>
    <w:rsid w:val="00EE4D70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0E49"/>
  <w15:docId w15:val="{42B5F456-EEFF-4B57-B863-98B09997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185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185A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C4A-5747-4B9C-BB88-2A32FB76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699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Novák</dc:creator>
  <cp:lastModifiedBy>Radek</cp:lastModifiedBy>
  <cp:revision>17</cp:revision>
  <cp:lastPrinted>2024-11-03T01:56:00Z</cp:lastPrinted>
  <dcterms:created xsi:type="dcterms:W3CDTF">2023-11-19T22:37:00Z</dcterms:created>
  <dcterms:modified xsi:type="dcterms:W3CDTF">2024-11-03T01:59:00Z</dcterms:modified>
</cp:coreProperties>
</file>