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48964" w14:textId="77777777" w:rsidR="008C38F3" w:rsidRPr="008C38F3" w:rsidRDefault="008C38F3" w:rsidP="006C3F01">
      <w:pPr>
        <w:spacing w:after="0" w:line="240" w:lineRule="auto"/>
        <w:jc w:val="right"/>
        <w:rPr>
          <w:rFonts w:eastAsia="Times New Roman" w:cstheme="minorHAnsi"/>
          <w:b/>
          <w:sz w:val="16"/>
          <w:szCs w:val="16"/>
          <w:lang w:eastAsia="cs-CZ"/>
        </w:rPr>
      </w:pPr>
      <w:r w:rsidRPr="008C38F3">
        <w:rPr>
          <w:rFonts w:eastAsia="Times New Roman" w:cstheme="minorHAnsi"/>
          <w:noProof/>
          <w:sz w:val="18"/>
          <w:szCs w:val="18"/>
          <w:lang w:eastAsia="cs-CZ"/>
        </w:rPr>
        <w:drawing>
          <wp:anchor distT="0" distB="0" distL="114300" distR="114300" simplePos="0" relativeHeight="251659264" behindDoc="0" locked="0" layoutInCell="1" allowOverlap="1" wp14:anchorId="16C01ED4" wp14:editId="3E8083B1">
            <wp:simplePos x="0" y="0"/>
            <wp:positionH relativeFrom="margin">
              <wp:posOffset>-635</wp:posOffset>
            </wp:positionH>
            <wp:positionV relativeFrom="paragraph">
              <wp:posOffset>78154</wp:posOffset>
            </wp:positionV>
            <wp:extent cx="628650" cy="72390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38F3">
        <w:rPr>
          <w:rFonts w:eastAsia="Times New Roman" w:cstheme="minorHAnsi"/>
          <w:b/>
          <w:sz w:val="16"/>
          <w:szCs w:val="16"/>
          <w:lang w:eastAsia="cs-CZ"/>
        </w:rPr>
        <w:t>Město Krupka</w:t>
      </w:r>
    </w:p>
    <w:p w14:paraId="15F7B791" w14:textId="25EADF45" w:rsidR="008C38F3" w:rsidRPr="008C38F3" w:rsidRDefault="00373F3C" w:rsidP="006C3F01">
      <w:pPr>
        <w:spacing w:after="0" w:line="240" w:lineRule="auto"/>
        <w:jc w:val="right"/>
        <w:rPr>
          <w:rFonts w:eastAsia="Times New Roman" w:cstheme="minorHAnsi"/>
          <w:b/>
          <w:sz w:val="16"/>
          <w:szCs w:val="16"/>
          <w:lang w:eastAsia="cs-CZ"/>
        </w:rPr>
      </w:pPr>
      <w:r>
        <w:rPr>
          <w:rFonts w:eastAsia="Times New Roman" w:cstheme="minorHAnsi"/>
          <w:b/>
          <w:sz w:val="16"/>
          <w:szCs w:val="16"/>
          <w:lang w:eastAsia="cs-CZ"/>
        </w:rPr>
        <w:t>Zastupitelstvo</w:t>
      </w:r>
      <w:r w:rsidR="008C38F3" w:rsidRPr="008C38F3">
        <w:rPr>
          <w:rFonts w:eastAsia="Times New Roman" w:cstheme="minorHAnsi"/>
          <w:b/>
          <w:sz w:val="16"/>
          <w:szCs w:val="16"/>
          <w:lang w:eastAsia="cs-CZ"/>
        </w:rPr>
        <w:t xml:space="preserve"> města Krupka</w:t>
      </w:r>
    </w:p>
    <w:p w14:paraId="5B4A016D" w14:textId="77777777" w:rsidR="008C38F3" w:rsidRPr="008C38F3" w:rsidRDefault="008C38F3" w:rsidP="006C3F01">
      <w:pPr>
        <w:spacing w:after="0" w:line="240" w:lineRule="auto"/>
        <w:jc w:val="right"/>
        <w:rPr>
          <w:rFonts w:eastAsia="Times New Roman" w:cstheme="minorHAnsi"/>
          <w:sz w:val="16"/>
          <w:szCs w:val="16"/>
          <w:lang w:eastAsia="cs-CZ"/>
        </w:rPr>
      </w:pPr>
      <w:r w:rsidRPr="008C38F3">
        <w:rPr>
          <w:rFonts w:eastAsia="Times New Roman" w:cstheme="minorHAnsi"/>
          <w:sz w:val="16"/>
          <w:szCs w:val="16"/>
          <w:lang w:eastAsia="cs-CZ"/>
        </w:rPr>
        <w:t>Mariánské náměstí č. p. 32, 417 42 Krupka 1</w:t>
      </w:r>
    </w:p>
    <w:p w14:paraId="4125A4F0" w14:textId="77777777" w:rsidR="008C38F3" w:rsidRPr="008C38F3" w:rsidRDefault="008C38F3" w:rsidP="006C3F01">
      <w:pPr>
        <w:spacing w:after="0" w:line="240" w:lineRule="auto"/>
        <w:jc w:val="right"/>
        <w:rPr>
          <w:rFonts w:eastAsia="Times New Roman" w:cstheme="minorHAnsi"/>
          <w:sz w:val="16"/>
          <w:szCs w:val="16"/>
          <w:lang w:eastAsia="cs-CZ"/>
        </w:rPr>
      </w:pPr>
      <w:r w:rsidRPr="008C38F3">
        <w:rPr>
          <w:rFonts w:eastAsia="Times New Roman" w:cstheme="minorHAnsi"/>
          <w:sz w:val="16"/>
          <w:szCs w:val="16"/>
          <w:lang w:eastAsia="cs-CZ"/>
        </w:rPr>
        <w:t>IČO: 00266418</w:t>
      </w:r>
    </w:p>
    <w:p w14:paraId="5C356C12" w14:textId="77777777" w:rsidR="008C38F3" w:rsidRPr="008C38F3" w:rsidRDefault="008C38F3" w:rsidP="006C3F01">
      <w:pPr>
        <w:spacing w:after="0" w:line="240" w:lineRule="auto"/>
        <w:jc w:val="right"/>
        <w:rPr>
          <w:rFonts w:eastAsia="Times New Roman" w:cstheme="minorHAnsi"/>
          <w:sz w:val="16"/>
          <w:szCs w:val="16"/>
          <w:lang w:eastAsia="cs-CZ"/>
        </w:rPr>
      </w:pPr>
      <w:r w:rsidRPr="008C38F3">
        <w:rPr>
          <w:rFonts w:eastAsia="Times New Roman" w:cstheme="minorHAnsi"/>
          <w:sz w:val="16"/>
          <w:szCs w:val="16"/>
          <w:lang w:eastAsia="cs-CZ"/>
        </w:rPr>
        <w:t>Telefon: +420 417 803 111</w:t>
      </w:r>
    </w:p>
    <w:p w14:paraId="087FC310" w14:textId="77777777" w:rsidR="008C38F3" w:rsidRPr="008C38F3" w:rsidRDefault="008C38F3" w:rsidP="006C3F01">
      <w:pPr>
        <w:spacing w:after="0" w:line="240" w:lineRule="auto"/>
        <w:jc w:val="right"/>
        <w:rPr>
          <w:rFonts w:eastAsia="Times New Roman" w:cstheme="minorHAnsi"/>
          <w:sz w:val="16"/>
          <w:szCs w:val="16"/>
          <w:lang w:eastAsia="cs-CZ"/>
        </w:rPr>
      </w:pPr>
      <w:r w:rsidRPr="008C38F3">
        <w:rPr>
          <w:rFonts w:eastAsia="Times New Roman" w:cstheme="minorHAnsi"/>
          <w:sz w:val="16"/>
          <w:szCs w:val="16"/>
          <w:lang w:eastAsia="cs-CZ"/>
        </w:rPr>
        <w:t>ID datové schránky: mmibu6k</w:t>
      </w:r>
    </w:p>
    <w:p w14:paraId="28F01FCC" w14:textId="4788B808" w:rsidR="008C38F3" w:rsidRPr="008C38F3" w:rsidRDefault="008C38F3" w:rsidP="008C38F3">
      <w:pPr>
        <w:widowControl w:val="0"/>
        <w:spacing w:after="0" w:line="240" w:lineRule="auto"/>
        <w:jc w:val="right"/>
        <w:rPr>
          <w:rFonts w:eastAsia="Times New Roman" w:cstheme="minorHAnsi"/>
          <w:sz w:val="16"/>
          <w:szCs w:val="16"/>
          <w:lang w:eastAsia="cs-CZ"/>
        </w:rPr>
      </w:pPr>
      <w:r w:rsidRPr="008C38F3">
        <w:rPr>
          <w:rFonts w:eastAsia="Times New Roman" w:cstheme="minorHAnsi"/>
          <w:sz w:val="16"/>
          <w:szCs w:val="16"/>
          <w:lang w:eastAsia="cs-CZ"/>
        </w:rPr>
        <w:t xml:space="preserve">e-mail: </w:t>
      </w:r>
      <w:hyperlink r:id="rId9" w:history="1">
        <w:r w:rsidRPr="008C38F3">
          <w:rPr>
            <w:rStyle w:val="Hypertextovodkaz"/>
            <w:rFonts w:eastAsia="Times New Roman" w:cstheme="minorHAnsi"/>
            <w:sz w:val="16"/>
            <w:szCs w:val="16"/>
            <w:lang w:eastAsia="cs-CZ"/>
          </w:rPr>
          <w:t>podatelna@mukrupka.cz</w:t>
        </w:r>
      </w:hyperlink>
    </w:p>
    <w:p w14:paraId="0BF8650E" w14:textId="77777777" w:rsidR="008C38F3" w:rsidRPr="008C38F3" w:rsidRDefault="008C38F3" w:rsidP="008C38F3">
      <w:pPr>
        <w:pBdr>
          <w:bottom w:val="single" w:sz="4" w:space="1" w:color="auto"/>
          <w:between w:val="single" w:sz="4" w:space="1" w:color="auto"/>
        </w:pBdr>
        <w:spacing w:after="0" w:line="240" w:lineRule="auto"/>
        <w:rPr>
          <w:rFonts w:eastAsia="Times New Roman" w:cstheme="minorHAnsi"/>
          <w:sz w:val="18"/>
          <w:szCs w:val="18"/>
          <w:lang w:eastAsia="cs-CZ"/>
        </w:rPr>
      </w:pPr>
    </w:p>
    <w:p w14:paraId="3F9442B3" w14:textId="77777777" w:rsidR="00EE217E" w:rsidRDefault="00EE217E" w:rsidP="0029221D">
      <w:pPr>
        <w:pStyle w:val="Bezmezer"/>
        <w:rPr>
          <w:b/>
          <w:bCs/>
          <w:sz w:val="40"/>
          <w:szCs w:val="40"/>
        </w:rPr>
      </w:pPr>
    </w:p>
    <w:p w14:paraId="6A1FB91B" w14:textId="1665199C" w:rsidR="00353983" w:rsidRPr="00693BB9" w:rsidRDefault="00353983" w:rsidP="00AC4377">
      <w:pPr>
        <w:pStyle w:val="Bezmezer"/>
        <w:spacing w:before="120" w:after="360"/>
        <w:rPr>
          <w:b/>
          <w:bCs/>
          <w:sz w:val="40"/>
          <w:szCs w:val="40"/>
        </w:rPr>
      </w:pPr>
      <w:r w:rsidRPr="00693BB9">
        <w:rPr>
          <w:b/>
          <w:bCs/>
          <w:sz w:val="40"/>
          <w:szCs w:val="40"/>
        </w:rPr>
        <w:t>Obecně závazná vyhláška,</w:t>
      </w:r>
      <w:r w:rsidR="00AC4377">
        <w:rPr>
          <w:b/>
          <w:bCs/>
          <w:sz w:val="40"/>
          <w:szCs w:val="40"/>
        </w:rPr>
        <w:br/>
      </w:r>
      <w:r w:rsidRPr="00693BB9">
        <w:rPr>
          <w:b/>
          <w:bCs/>
          <w:sz w:val="40"/>
          <w:szCs w:val="40"/>
        </w:rPr>
        <w:t>kterou se upravují pravidla pro pohyb psů na veřejných prostranstvích</w:t>
      </w:r>
    </w:p>
    <w:p w14:paraId="6E30ED7B" w14:textId="7F45A654" w:rsidR="00353983" w:rsidRPr="00353983" w:rsidRDefault="00353983" w:rsidP="00353983">
      <w:pPr>
        <w:pStyle w:val="Zkladntext"/>
        <w:rPr>
          <w:rFonts w:asciiTheme="minorHAnsi" w:hAnsiTheme="minorHAnsi" w:cstheme="minorHAnsi"/>
          <w:i/>
          <w:sz w:val="22"/>
          <w:szCs w:val="22"/>
        </w:rPr>
      </w:pPr>
      <w:r w:rsidRPr="00353983">
        <w:rPr>
          <w:rFonts w:asciiTheme="minorHAnsi" w:hAnsiTheme="minorHAnsi" w:cstheme="minorHAnsi"/>
          <w:i/>
          <w:sz w:val="22"/>
          <w:szCs w:val="22"/>
        </w:rPr>
        <w:t xml:space="preserve">Zastupitelstvo města Krupka se na svém zasedání dne </w:t>
      </w:r>
      <w:r w:rsidR="00A774BA">
        <w:rPr>
          <w:rFonts w:asciiTheme="minorHAnsi" w:hAnsiTheme="minorHAnsi" w:cstheme="minorHAnsi"/>
          <w:i/>
          <w:sz w:val="22"/>
          <w:szCs w:val="22"/>
        </w:rPr>
        <w:t>17. 6.</w:t>
      </w:r>
      <w:r w:rsidRPr="00353983">
        <w:rPr>
          <w:rFonts w:asciiTheme="minorHAnsi" w:hAnsiTheme="minorHAnsi" w:cstheme="minorHAnsi"/>
          <w:i/>
          <w:sz w:val="22"/>
          <w:szCs w:val="22"/>
        </w:rPr>
        <w:t xml:space="preserve"> 2024 usneslo vydat na základě § 24 odst. 2 zákona č. 246/1992 Sb., na ochranu zvířat proti týrání, ve znění pozdějších předpisů, a v souladu s § 10 písm. a), c), d) a § 84 odst. 2 písm. h) zákona č. 128/2000 Sb., o obcích (obecní zřízení), ve znění pozdějších předpisů, tuto obecně závaznou vyhlášku (dále jen „vyhláška“):</w:t>
      </w:r>
    </w:p>
    <w:p w14:paraId="4F2696B2" w14:textId="6207DEEE" w:rsidR="00353983" w:rsidRPr="003B086E" w:rsidRDefault="00353983" w:rsidP="003B086E">
      <w:pPr>
        <w:pStyle w:val="Nadpis1"/>
      </w:pPr>
      <w:r w:rsidRPr="003B086E">
        <w:t>Pravidla pro pohyb psů na veřejných prostranstvích</w:t>
      </w:r>
    </w:p>
    <w:p w14:paraId="12D55B87" w14:textId="77777777" w:rsidR="00353983" w:rsidRPr="00E84081" w:rsidRDefault="00353983" w:rsidP="00E84081">
      <w:pPr>
        <w:pStyle w:val="Seznamoslovan"/>
        <w:numPr>
          <w:ilvl w:val="0"/>
          <w:numId w:val="17"/>
        </w:numPr>
        <w:tabs>
          <w:tab w:val="clear" w:pos="357"/>
        </w:tabs>
        <w:spacing w:after="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E84081">
        <w:rPr>
          <w:rFonts w:asciiTheme="minorHAnsi" w:hAnsiTheme="minorHAnsi" w:cstheme="minorHAnsi"/>
          <w:sz w:val="22"/>
          <w:szCs w:val="22"/>
        </w:rPr>
        <w:t>Stanovují se následující pravidla pro pohyb psů na všech veřejných prostranstvích</w:t>
      </w:r>
      <w:r w:rsidRPr="00E84081">
        <w:rPr>
          <w:rStyle w:val="Znakapoznpodarou"/>
          <w:rFonts w:asciiTheme="minorHAnsi" w:hAnsiTheme="minorHAnsi" w:cstheme="minorHAnsi"/>
          <w:sz w:val="22"/>
          <w:szCs w:val="22"/>
        </w:rPr>
        <w:footnoteReference w:customMarkFollows="1" w:id="1"/>
        <w:t>1)</w:t>
      </w:r>
      <w:r w:rsidRPr="00E84081">
        <w:rPr>
          <w:rFonts w:asciiTheme="minorHAnsi" w:hAnsiTheme="minorHAnsi" w:cstheme="minorHAnsi"/>
          <w:sz w:val="22"/>
          <w:szCs w:val="22"/>
        </w:rPr>
        <w:t>:</w:t>
      </w:r>
    </w:p>
    <w:p w14:paraId="1E25023E" w14:textId="77777777" w:rsidR="00353983" w:rsidRPr="00E84081" w:rsidRDefault="00353983" w:rsidP="00E84081">
      <w:pPr>
        <w:pStyle w:val="Seznamoslovan"/>
        <w:numPr>
          <w:ilvl w:val="0"/>
          <w:numId w:val="18"/>
        </w:numPr>
        <w:tabs>
          <w:tab w:val="clear" w:pos="720"/>
        </w:tabs>
        <w:spacing w:after="0"/>
        <w:ind w:left="851" w:hanging="425"/>
        <w:rPr>
          <w:rFonts w:asciiTheme="minorHAnsi" w:hAnsiTheme="minorHAnsi" w:cstheme="minorHAnsi"/>
          <w:sz w:val="22"/>
          <w:szCs w:val="22"/>
        </w:rPr>
      </w:pPr>
      <w:r w:rsidRPr="00E84081">
        <w:rPr>
          <w:rFonts w:asciiTheme="minorHAnsi" w:hAnsiTheme="minorHAnsi" w:cstheme="minorHAnsi"/>
          <w:sz w:val="22"/>
          <w:szCs w:val="22"/>
        </w:rPr>
        <w:t>pes musí být veden na vodítku tak, aby při míjení jiných osob a vedených psů nebo jiných zvířat byl veden u nohy fyzické osoby a nemohl se s nimi dostat do kontaktu,</w:t>
      </w:r>
    </w:p>
    <w:p w14:paraId="0CD3C0D8" w14:textId="754A6231" w:rsidR="00353983" w:rsidRPr="00E84081" w:rsidRDefault="00353983" w:rsidP="00E84081">
      <w:pPr>
        <w:pStyle w:val="Seznamoslovan"/>
        <w:numPr>
          <w:ilvl w:val="0"/>
          <w:numId w:val="18"/>
        </w:numPr>
        <w:tabs>
          <w:tab w:val="clear" w:pos="720"/>
        </w:tabs>
        <w:spacing w:after="0"/>
        <w:ind w:left="851" w:hanging="425"/>
        <w:rPr>
          <w:rFonts w:asciiTheme="minorHAnsi" w:hAnsiTheme="minorHAnsi" w:cstheme="minorHAnsi"/>
          <w:sz w:val="22"/>
          <w:szCs w:val="22"/>
        </w:rPr>
      </w:pPr>
      <w:r w:rsidRPr="00E84081">
        <w:rPr>
          <w:rFonts w:asciiTheme="minorHAnsi" w:hAnsiTheme="minorHAnsi" w:cstheme="minorHAnsi"/>
          <w:sz w:val="22"/>
          <w:szCs w:val="22"/>
        </w:rPr>
        <w:t xml:space="preserve">pes musí být veden způsobem dle písm. a) a současně s náhubkem nasazeným na jeho tlamě na zastávkách linkové hromadné dopravy, v místě konání veřejných shromáždění, sportovních a kulturních akcí a v okruhu 50 metrů od vstupu do budov nebo areálů základních a mateřských škol, </w:t>
      </w:r>
      <w:r w:rsidR="00FD538D" w:rsidRPr="00E84081">
        <w:rPr>
          <w:rFonts w:asciiTheme="minorHAnsi" w:hAnsiTheme="minorHAnsi" w:cstheme="minorHAnsi"/>
          <w:sz w:val="22"/>
          <w:szCs w:val="22"/>
        </w:rPr>
        <w:t>zdravotnických zařízení,</w:t>
      </w:r>
    </w:p>
    <w:p w14:paraId="3299DA6A" w14:textId="77777777" w:rsidR="00353983" w:rsidRPr="00E84081" w:rsidRDefault="00353983" w:rsidP="00E84081">
      <w:pPr>
        <w:pStyle w:val="Seznamoslovan"/>
        <w:numPr>
          <w:ilvl w:val="0"/>
          <w:numId w:val="18"/>
        </w:numPr>
        <w:tabs>
          <w:tab w:val="clear" w:pos="720"/>
        </w:tabs>
        <w:spacing w:after="0"/>
        <w:ind w:left="851" w:hanging="425"/>
        <w:rPr>
          <w:rFonts w:asciiTheme="minorHAnsi" w:hAnsiTheme="minorHAnsi" w:cstheme="minorHAnsi"/>
          <w:sz w:val="22"/>
          <w:szCs w:val="22"/>
        </w:rPr>
      </w:pPr>
      <w:r w:rsidRPr="00E84081">
        <w:rPr>
          <w:rFonts w:asciiTheme="minorHAnsi" w:hAnsiTheme="minorHAnsi" w:cstheme="minorHAnsi"/>
          <w:iCs/>
          <w:sz w:val="22"/>
          <w:szCs w:val="22"/>
        </w:rPr>
        <w:t>v případě, že musí být pes na přechodnou dobu ponechán na veřejném prostranství bez dohledu (např. při návštěvě obchodu), je nutné jej uvázat k pevnému předmětu</w:t>
      </w:r>
      <w:r w:rsidRPr="00E84081">
        <w:rPr>
          <w:rFonts w:asciiTheme="minorHAnsi" w:hAnsiTheme="minorHAnsi" w:cstheme="minorHAnsi"/>
          <w:sz w:val="22"/>
          <w:szCs w:val="22"/>
        </w:rPr>
        <w:t>, a to tak, aby při míjení jiných osob a vedených psů nebo jiných zvířat měl takto uvázaný pes co nejmenší možnost dostat se s nimi do kontaktu.</w:t>
      </w:r>
    </w:p>
    <w:p w14:paraId="535CD3F9" w14:textId="77777777" w:rsidR="00353983" w:rsidRPr="00E84081" w:rsidRDefault="00353983" w:rsidP="00E84081">
      <w:pPr>
        <w:numPr>
          <w:ilvl w:val="0"/>
          <w:numId w:val="17"/>
        </w:numPr>
        <w:tabs>
          <w:tab w:val="clear" w:pos="357"/>
        </w:tabs>
        <w:spacing w:after="0" w:line="240" w:lineRule="auto"/>
        <w:ind w:left="426" w:hanging="426"/>
        <w:jc w:val="both"/>
        <w:rPr>
          <w:rFonts w:cstheme="minorHAnsi"/>
        </w:rPr>
      </w:pPr>
      <w:r w:rsidRPr="00E84081">
        <w:rPr>
          <w:rFonts w:cstheme="minorHAnsi"/>
        </w:rPr>
        <w:t>Splnění povinností uvedených v odst. 1 zajišťuje fyzická osoba, která psa na veřejném prostranství vede (doprovází) a má psa pod kontrolou a dohledem.</w:t>
      </w:r>
      <w:r w:rsidRPr="00E84081">
        <w:rPr>
          <w:rStyle w:val="Znakapoznpodarou"/>
          <w:rFonts w:cstheme="minorHAnsi"/>
        </w:rPr>
        <w:footnoteReference w:id="2"/>
      </w:r>
      <w:r w:rsidRPr="00E84081">
        <w:rPr>
          <w:rFonts w:cstheme="minorHAnsi"/>
          <w:vertAlign w:val="superscript"/>
        </w:rPr>
        <w:t>)</w:t>
      </w:r>
    </w:p>
    <w:p w14:paraId="2B3CCB87" w14:textId="77777777" w:rsidR="00353983" w:rsidRPr="00E84081" w:rsidRDefault="00353983" w:rsidP="00E84081">
      <w:pPr>
        <w:numPr>
          <w:ilvl w:val="0"/>
          <w:numId w:val="17"/>
        </w:numPr>
        <w:tabs>
          <w:tab w:val="clear" w:pos="357"/>
        </w:tabs>
        <w:spacing w:after="0" w:line="240" w:lineRule="auto"/>
        <w:ind w:left="426" w:hanging="426"/>
        <w:jc w:val="both"/>
        <w:rPr>
          <w:rFonts w:cstheme="minorHAnsi"/>
        </w:rPr>
      </w:pPr>
      <w:r w:rsidRPr="00E84081">
        <w:rPr>
          <w:rFonts w:cstheme="minorHAnsi"/>
        </w:rPr>
        <w:t>Znečištění veřejného prostranství psími výkaly nebo jejich neodstranění je přestupkem.</w:t>
      </w:r>
      <w:r w:rsidRPr="00E84081">
        <w:rPr>
          <w:rStyle w:val="Znakapoznpodarou"/>
          <w:rFonts w:cstheme="minorHAnsi"/>
        </w:rPr>
        <w:footnoteReference w:id="3"/>
      </w:r>
      <w:r w:rsidRPr="00E84081">
        <w:rPr>
          <w:rFonts w:cstheme="minorHAnsi"/>
          <w:vertAlign w:val="superscript"/>
        </w:rPr>
        <w:t>)</w:t>
      </w:r>
    </w:p>
    <w:p w14:paraId="5658CC3D" w14:textId="77777777" w:rsidR="00353983" w:rsidRPr="00E84081" w:rsidRDefault="00353983" w:rsidP="00E84081">
      <w:pPr>
        <w:numPr>
          <w:ilvl w:val="0"/>
          <w:numId w:val="17"/>
        </w:numPr>
        <w:tabs>
          <w:tab w:val="clear" w:pos="357"/>
        </w:tabs>
        <w:spacing w:after="0" w:line="240" w:lineRule="auto"/>
        <w:ind w:left="426" w:hanging="426"/>
        <w:jc w:val="both"/>
        <w:rPr>
          <w:rFonts w:cstheme="minorHAnsi"/>
        </w:rPr>
      </w:pPr>
      <w:r w:rsidRPr="00E84081">
        <w:rPr>
          <w:rFonts w:cstheme="minorHAnsi"/>
        </w:rPr>
        <w:t>Další povinnosti chovatelů jsou upraveny též zákony.</w:t>
      </w:r>
      <w:r w:rsidRPr="00E84081">
        <w:rPr>
          <w:rStyle w:val="Znakapoznpodarou"/>
          <w:rFonts w:cstheme="minorHAnsi"/>
        </w:rPr>
        <w:footnoteReference w:id="4"/>
      </w:r>
      <w:r w:rsidRPr="00E84081">
        <w:rPr>
          <w:rFonts w:cstheme="minorHAnsi"/>
          <w:vertAlign w:val="superscript"/>
        </w:rPr>
        <w:t>)</w:t>
      </w:r>
    </w:p>
    <w:p w14:paraId="3DF8B677" w14:textId="77777777" w:rsidR="001E1D0F" w:rsidRDefault="001E1D0F">
      <w:pPr>
        <w:rPr>
          <w:sz w:val="32"/>
          <w:szCs w:val="32"/>
        </w:rPr>
      </w:pPr>
      <w:r>
        <w:br w:type="page"/>
      </w:r>
    </w:p>
    <w:p w14:paraId="238DCAA4" w14:textId="45112657" w:rsidR="00503F72" w:rsidRPr="00503F72" w:rsidRDefault="00503F72" w:rsidP="003B086E">
      <w:pPr>
        <w:pStyle w:val="Nadpis1"/>
      </w:pPr>
      <w:r w:rsidRPr="00503F72">
        <w:lastRenderedPageBreak/>
        <w:t>Vymezení prostor pro volné pobíhání psů</w:t>
      </w:r>
    </w:p>
    <w:p w14:paraId="11A3B14D" w14:textId="77777777" w:rsidR="00503F72" w:rsidRPr="00291E28" w:rsidRDefault="00503F72" w:rsidP="00503F72">
      <w:pPr>
        <w:pStyle w:val="Zkladntext"/>
        <w:jc w:val="center"/>
        <w:rPr>
          <w:sz w:val="20"/>
        </w:rPr>
      </w:pPr>
    </w:p>
    <w:p w14:paraId="7D3E8ADA" w14:textId="77777777" w:rsidR="00503F72" w:rsidRDefault="00503F72" w:rsidP="00503F72">
      <w:pPr>
        <w:pStyle w:val="Seznamoslovan"/>
        <w:spacing w:after="0"/>
        <w:ind w:left="0" w:firstLine="0"/>
        <w:rPr>
          <w:rFonts w:asciiTheme="minorHAnsi" w:hAnsiTheme="minorHAnsi" w:cstheme="minorHAnsi"/>
          <w:sz w:val="22"/>
          <w:szCs w:val="22"/>
        </w:rPr>
      </w:pPr>
      <w:r w:rsidRPr="00503F72">
        <w:rPr>
          <w:rFonts w:asciiTheme="minorHAnsi" w:hAnsiTheme="minorHAnsi" w:cstheme="minorHAnsi"/>
          <w:sz w:val="22"/>
          <w:szCs w:val="22"/>
        </w:rPr>
        <w:t>Pro volné pobíhání psů, které je možné pouze pod neustálým dohledem a přímým vlivem osoby doprovázející psa, se vymezují prostory uvedené v příloze č. 1 této vyhlášky.</w:t>
      </w:r>
    </w:p>
    <w:p w14:paraId="57F5B694" w14:textId="6171FAED" w:rsidR="00503F72" w:rsidRDefault="00503F72" w:rsidP="003B086E">
      <w:pPr>
        <w:pStyle w:val="Nadpis1"/>
      </w:pPr>
      <w:r w:rsidRPr="00503F72">
        <w:t>Zákaz vstupu se psy</w:t>
      </w:r>
    </w:p>
    <w:p w14:paraId="530F5E26" w14:textId="77777777" w:rsidR="00503F72" w:rsidRPr="00E84081" w:rsidRDefault="00503F72" w:rsidP="00395ED8">
      <w:pPr>
        <w:pStyle w:val="Odstavecseseznamem"/>
        <w:numPr>
          <w:ilvl w:val="0"/>
          <w:numId w:val="19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84081">
        <w:rPr>
          <w:rFonts w:asciiTheme="minorHAnsi" w:hAnsiTheme="minorHAnsi" w:cstheme="minorHAnsi"/>
          <w:sz w:val="22"/>
          <w:szCs w:val="22"/>
        </w:rPr>
        <w:t>Z důvodu ochrany zdraví a života dětí a mládeže</w:t>
      </w:r>
      <w:r w:rsidRPr="00E84081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  <w:r w:rsidRPr="00E84081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Pr="00E84081">
        <w:rPr>
          <w:rFonts w:asciiTheme="minorHAnsi" w:hAnsiTheme="minorHAnsi" w:cstheme="minorHAnsi"/>
          <w:sz w:val="22"/>
          <w:szCs w:val="22"/>
        </w:rPr>
        <w:t xml:space="preserve"> se zakazuje vstup se psy na dětská hřiště a pískoviště přístupná každému bez omezení uvedená v příloze č. 2 této vyhlášky.</w:t>
      </w:r>
    </w:p>
    <w:p w14:paraId="0F9BC7FA" w14:textId="77777777" w:rsidR="00503F72" w:rsidRPr="00E84081" w:rsidRDefault="00503F72" w:rsidP="00503F72">
      <w:pPr>
        <w:pStyle w:val="Odstavecseseznamem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84081">
        <w:rPr>
          <w:rFonts w:asciiTheme="minorHAnsi" w:hAnsiTheme="minorHAnsi" w:cstheme="minorHAnsi"/>
          <w:sz w:val="22"/>
          <w:szCs w:val="22"/>
        </w:rPr>
        <w:t xml:space="preserve">Z důvodu ochrany estetického vzhledu veřejné zeleně a zařízení města sloužících potřebám veřejnosti se zakazuje vstup se psy do květinových záhonů ve veřejné zeleni, na zařízení města sloužící potřebám veřejnosti nacházející se na veřejných prostranstvích. </w:t>
      </w:r>
    </w:p>
    <w:p w14:paraId="42201574" w14:textId="77777777" w:rsidR="00F676CE" w:rsidRPr="00F676CE" w:rsidRDefault="00F676CE" w:rsidP="003B086E">
      <w:pPr>
        <w:pStyle w:val="Nadpis1"/>
      </w:pPr>
      <w:r w:rsidRPr="00F676CE">
        <w:t>Výjimky</w:t>
      </w:r>
    </w:p>
    <w:p w14:paraId="7E261F5B" w14:textId="77777777" w:rsidR="00F676CE" w:rsidRPr="00E84081" w:rsidRDefault="00F676CE" w:rsidP="00395ED8">
      <w:pPr>
        <w:pStyle w:val="Seznamoslovan"/>
        <w:numPr>
          <w:ilvl w:val="0"/>
          <w:numId w:val="20"/>
        </w:numPr>
        <w:spacing w:after="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E84081">
        <w:rPr>
          <w:rFonts w:asciiTheme="minorHAnsi" w:hAnsiTheme="minorHAnsi" w:cstheme="minorHAnsi"/>
          <w:sz w:val="22"/>
          <w:szCs w:val="22"/>
        </w:rPr>
        <w:t>Pravidla v čl. 1 odst. 1 a čl. 3 vyhlášky se nevztahují na psy:</w:t>
      </w:r>
    </w:p>
    <w:p w14:paraId="178DDB19" w14:textId="77777777" w:rsidR="00F676CE" w:rsidRPr="00E84081" w:rsidRDefault="00F676CE" w:rsidP="00395ED8">
      <w:pPr>
        <w:numPr>
          <w:ilvl w:val="0"/>
          <w:numId w:val="21"/>
        </w:numPr>
        <w:spacing w:after="0" w:line="240" w:lineRule="auto"/>
        <w:ind w:left="851" w:hanging="425"/>
        <w:jc w:val="both"/>
        <w:rPr>
          <w:rFonts w:cstheme="minorHAnsi"/>
        </w:rPr>
      </w:pPr>
      <w:r w:rsidRPr="00E84081">
        <w:rPr>
          <w:rFonts w:cstheme="minorHAnsi"/>
        </w:rPr>
        <w:t>při výkonu činnost v souvislosti s plněním pracovních nebo služebních úkolů podle zvláštního zákona</w:t>
      </w:r>
      <w:r w:rsidRPr="00E84081">
        <w:rPr>
          <w:rStyle w:val="Znakapoznpodarou"/>
          <w:rFonts w:cstheme="minorHAnsi"/>
        </w:rPr>
        <w:footnoteReference w:id="6"/>
      </w:r>
      <w:r w:rsidRPr="00E84081">
        <w:rPr>
          <w:rFonts w:cstheme="minorHAnsi"/>
          <w:vertAlign w:val="superscript"/>
        </w:rPr>
        <w:t>)</w:t>
      </w:r>
      <w:r w:rsidRPr="00E84081">
        <w:rPr>
          <w:rFonts w:cstheme="minorHAnsi"/>
        </w:rPr>
        <w:t xml:space="preserve">, </w:t>
      </w:r>
    </w:p>
    <w:p w14:paraId="381B1D6F" w14:textId="77777777" w:rsidR="00F676CE" w:rsidRPr="00E84081" w:rsidRDefault="00F676CE" w:rsidP="00395ED8">
      <w:pPr>
        <w:numPr>
          <w:ilvl w:val="0"/>
          <w:numId w:val="21"/>
        </w:numPr>
        <w:spacing w:after="0" w:line="240" w:lineRule="auto"/>
        <w:ind w:left="851" w:hanging="425"/>
        <w:jc w:val="both"/>
        <w:rPr>
          <w:rFonts w:cstheme="minorHAnsi"/>
        </w:rPr>
      </w:pPr>
      <w:r w:rsidRPr="00E84081">
        <w:rPr>
          <w:rFonts w:cstheme="minorHAnsi"/>
        </w:rPr>
        <w:t>záchranářské</w:t>
      </w:r>
      <w:r w:rsidRPr="00E84081">
        <w:rPr>
          <w:rStyle w:val="Znakapoznpodarou"/>
          <w:rFonts w:cstheme="minorHAnsi"/>
        </w:rPr>
        <w:footnoteReference w:id="7"/>
      </w:r>
      <w:r w:rsidRPr="00E84081">
        <w:rPr>
          <w:rFonts w:cstheme="minorHAnsi"/>
          <w:vertAlign w:val="superscript"/>
        </w:rPr>
        <w:t>)</w:t>
      </w:r>
      <w:r w:rsidRPr="00E84081">
        <w:rPr>
          <w:rFonts w:cstheme="minorHAnsi"/>
        </w:rPr>
        <w:t xml:space="preserve">, </w:t>
      </w:r>
    </w:p>
    <w:p w14:paraId="0344EC84" w14:textId="77777777" w:rsidR="00F676CE" w:rsidRPr="00E84081" w:rsidRDefault="00F676CE" w:rsidP="00395ED8">
      <w:pPr>
        <w:numPr>
          <w:ilvl w:val="0"/>
          <w:numId w:val="21"/>
        </w:numPr>
        <w:spacing w:after="0" w:line="240" w:lineRule="auto"/>
        <w:ind w:left="851" w:hanging="425"/>
        <w:jc w:val="both"/>
        <w:rPr>
          <w:rFonts w:cstheme="minorHAnsi"/>
        </w:rPr>
      </w:pPr>
      <w:r w:rsidRPr="00E84081">
        <w:rPr>
          <w:rFonts w:cstheme="minorHAnsi"/>
        </w:rPr>
        <w:t>vycvičené jako průvodci zdravotně postižených osob</w:t>
      </w:r>
      <w:r w:rsidRPr="00E84081">
        <w:rPr>
          <w:rStyle w:val="Znakapoznpodarou"/>
          <w:rFonts w:cstheme="minorHAnsi"/>
        </w:rPr>
        <w:footnoteReference w:id="8"/>
      </w:r>
      <w:r w:rsidRPr="00E84081">
        <w:rPr>
          <w:rFonts w:cstheme="minorHAnsi"/>
          <w:vertAlign w:val="superscript"/>
        </w:rPr>
        <w:t>)</w:t>
      </w:r>
      <w:r w:rsidRPr="00E84081">
        <w:rPr>
          <w:rFonts w:cstheme="minorHAnsi"/>
        </w:rPr>
        <w:t xml:space="preserve">, </w:t>
      </w:r>
    </w:p>
    <w:p w14:paraId="0632387B" w14:textId="77777777" w:rsidR="00F676CE" w:rsidRPr="00E84081" w:rsidRDefault="00F676CE" w:rsidP="00395ED8">
      <w:pPr>
        <w:numPr>
          <w:ilvl w:val="0"/>
          <w:numId w:val="21"/>
        </w:numPr>
        <w:spacing w:after="0" w:line="240" w:lineRule="auto"/>
        <w:ind w:left="851" w:hanging="425"/>
        <w:jc w:val="both"/>
        <w:rPr>
          <w:rFonts w:cstheme="minorHAnsi"/>
        </w:rPr>
      </w:pPr>
      <w:r w:rsidRPr="00E84081">
        <w:rPr>
          <w:rFonts w:cstheme="minorHAnsi"/>
        </w:rPr>
        <w:t>lovecké</w:t>
      </w:r>
      <w:r w:rsidRPr="00E84081">
        <w:rPr>
          <w:rStyle w:val="Znakapoznpodarou"/>
          <w:rFonts w:cstheme="minorHAnsi"/>
        </w:rPr>
        <w:footnoteReference w:id="9"/>
      </w:r>
      <w:r w:rsidRPr="00E84081">
        <w:rPr>
          <w:rFonts w:cstheme="minorHAnsi"/>
          <w:vertAlign w:val="superscript"/>
        </w:rPr>
        <w:t>)</w:t>
      </w:r>
      <w:r w:rsidRPr="00E84081">
        <w:rPr>
          <w:rFonts w:cstheme="minorHAnsi"/>
        </w:rPr>
        <w:t xml:space="preserve"> při výkonu práva myslivosti ve smyslu zvláštních právních předpisů,</w:t>
      </w:r>
    </w:p>
    <w:p w14:paraId="4FAD86D3" w14:textId="77777777" w:rsidR="00F676CE" w:rsidRPr="00E84081" w:rsidRDefault="00F676CE" w:rsidP="00395ED8">
      <w:pPr>
        <w:numPr>
          <w:ilvl w:val="0"/>
          <w:numId w:val="21"/>
        </w:numPr>
        <w:spacing w:after="0" w:line="240" w:lineRule="auto"/>
        <w:ind w:left="851" w:hanging="425"/>
        <w:jc w:val="both"/>
        <w:rPr>
          <w:rFonts w:cstheme="minorHAnsi"/>
        </w:rPr>
      </w:pPr>
      <w:r w:rsidRPr="00E84081">
        <w:rPr>
          <w:rFonts w:cstheme="minorHAnsi"/>
        </w:rPr>
        <w:t>v dalších případech, kdy tak stanoví nebo umožní zákon</w:t>
      </w:r>
      <w:r w:rsidRPr="00E84081">
        <w:rPr>
          <w:rStyle w:val="Znakapoznpodarou"/>
          <w:rFonts w:cstheme="minorHAnsi"/>
        </w:rPr>
        <w:footnoteReference w:id="10"/>
      </w:r>
      <w:r w:rsidRPr="00E84081">
        <w:rPr>
          <w:rFonts w:cstheme="minorHAnsi"/>
          <w:vertAlign w:val="superscript"/>
        </w:rPr>
        <w:t>)</w:t>
      </w:r>
      <w:r w:rsidRPr="00E84081">
        <w:rPr>
          <w:rFonts w:cstheme="minorHAnsi"/>
        </w:rPr>
        <w:t>.</w:t>
      </w:r>
    </w:p>
    <w:p w14:paraId="4F1A29B4" w14:textId="77777777" w:rsidR="00F676CE" w:rsidRPr="00E84081" w:rsidRDefault="00F676CE" w:rsidP="00395ED8">
      <w:pPr>
        <w:pStyle w:val="Seznamoslovan"/>
        <w:numPr>
          <w:ilvl w:val="0"/>
          <w:numId w:val="20"/>
        </w:numPr>
        <w:spacing w:after="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E84081">
        <w:rPr>
          <w:rFonts w:asciiTheme="minorHAnsi" w:hAnsiTheme="minorHAnsi" w:cstheme="minorHAnsi"/>
          <w:sz w:val="22"/>
          <w:szCs w:val="22"/>
        </w:rPr>
        <w:t>Pravidla v čl. 3 vyhlášky se nevztahují na psy při provádění pomocné psychoterapeutické metody (canisterapie), kteří jsou k takové činnosti vycvičeni.</w:t>
      </w:r>
    </w:p>
    <w:p w14:paraId="7CB528FE" w14:textId="77777777" w:rsidR="00F676CE" w:rsidRPr="00F676CE" w:rsidRDefault="00F676CE" w:rsidP="003B086E">
      <w:pPr>
        <w:pStyle w:val="Nadpis1"/>
      </w:pPr>
      <w:r w:rsidRPr="00F676CE">
        <w:t>Zrušovací ustanovení</w:t>
      </w:r>
    </w:p>
    <w:p w14:paraId="33F7F8C3" w14:textId="77777777" w:rsidR="00F676CE" w:rsidRPr="00EB6221" w:rsidRDefault="00F676CE" w:rsidP="00F676CE">
      <w:pPr>
        <w:jc w:val="both"/>
      </w:pPr>
      <w:r w:rsidRPr="00EB6221">
        <w:t xml:space="preserve">Zrušuje se obecně závazná vyhláška č. </w:t>
      </w:r>
      <w:r>
        <w:t>2/2009</w:t>
      </w:r>
      <w:r w:rsidRPr="00EB6221">
        <w:t xml:space="preserve">, </w:t>
      </w:r>
      <w:r w:rsidRPr="00274B12">
        <w:t>pravidla pohybu psů na veřejných prostranstvích města Krupka a vymezení prostor pro volné pobíhání psů</w:t>
      </w:r>
      <w:r w:rsidRPr="00EB6221">
        <w:t xml:space="preserve">, ze dne </w:t>
      </w:r>
      <w:r>
        <w:t>22. 6. 2009</w:t>
      </w:r>
      <w:r w:rsidRPr="00EB6221">
        <w:t>.</w:t>
      </w:r>
    </w:p>
    <w:p w14:paraId="746A5066" w14:textId="77777777" w:rsidR="00AE0DB5" w:rsidRDefault="00AE0DB5">
      <w:pPr>
        <w:rPr>
          <w:sz w:val="32"/>
          <w:szCs w:val="32"/>
        </w:rPr>
      </w:pPr>
      <w:r>
        <w:br w:type="page"/>
      </w:r>
    </w:p>
    <w:p w14:paraId="01B13D5F" w14:textId="69015D6F" w:rsidR="00F676CE" w:rsidRDefault="00F676CE" w:rsidP="003B086E">
      <w:pPr>
        <w:pStyle w:val="Nadpis1"/>
      </w:pPr>
      <w:r w:rsidRPr="00F676CE">
        <w:lastRenderedPageBreak/>
        <w:t>Účinnost</w:t>
      </w:r>
    </w:p>
    <w:p w14:paraId="3BC71604" w14:textId="31F57396" w:rsidR="00F676CE" w:rsidRDefault="00F676CE" w:rsidP="00E84081">
      <w:pPr>
        <w:pStyle w:val="Bezmezer"/>
        <w:rPr>
          <w:rFonts w:eastAsia="MS Mincho" w:cstheme="minorHAnsi"/>
        </w:rPr>
      </w:pPr>
      <w:r w:rsidRPr="003B086E">
        <w:rPr>
          <w:rFonts w:eastAsia="MS Mincho" w:cstheme="minorHAnsi"/>
        </w:rPr>
        <w:t>Tato vyhláška nabývá účinnosti počátkem patnáctého dne následujícího po dni jejího vyhlášení</w:t>
      </w:r>
      <w:r w:rsidR="003B086E">
        <w:rPr>
          <w:rFonts w:eastAsia="MS Mincho" w:cstheme="minorHAnsi"/>
        </w:rPr>
        <w:t>.</w:t>
      </w:r>
    </w:p>
    <w:p w14:paraId="6146A5D2" w14:textId="77777777" w:rsidR="00C73E6D" w:rsidRDefault="00C73E6D" w:rsidP="00E84081">
      <w:pPr>
        <w:pStyle w:val="Bezmezer"/>
        <w:rPr>
          <w:rFonts w:eastAsia="MS Mincho" w:cstheme="minorHAnsi"/>
        </w:rPr>
      </w:pPr>
    </w:p>
    <w:p w14:paraId="34A27800" w14:textId="77777777" w:rsidR="00C73E6D" w:rsidRDefault="00C73E6D" w:rsidP="00E84081">
      <w:pPr>
        <w:pStyle w:val="Bezmezer"/>
        <w:rPr>
          <w:rFonts w:eastAsia="MS Mincho" w:cstheme="minorHAnsi"/>
        </w:rPr>
      </w:pPr>
    </w:p>
    <w:p w14:paraId="26610954" w14:textId="77777777" w:rsidR="00C73E6D" w:rsidRDefault="00C73E6D" w:rsidP="00E84081">
      <w:pPr>
        <w:pStyle w:val="Bezmezer"/>
        <w:rPr>
          <w:rFonts w:eastAsia="MS Mincho" w:cstheme="minorHAnsi"/>
        </w:rPr>
      </w:pPr>
    </w:p>
    <w:p w14:paraId="35BF01E3" w14:textId="77777777" w:rsidR="00C73E6D" w:rsidRDefault="00C73E6D" w:rsidP="00E84081">
      <w:pPr>
        <w:pStyle w:val="Bezmezer"/>
        <w:rPr>
          <w:rFonts w:eastAsia="MS Mincho" w:cstheme="minorHAnsi"/>
        </w:rPr>
      </w:pPr>
    </w:p>
    <w:p w14:paraId="66466B51" w14:textId="77777777" w:rsidR="00C73E6D" w:rsidRDefault="00C73E6D" w:rsidP="00E84081">
      <w:pPr>
        <w:pStyle w:val="Bezmezer"/>
        <w:rPr>
          <w:rFonts w:eastAsia="MS Mincho" w:cstheme="minorHAnsi"/>
        </w:rPr>
      </w:pPr>
    </w:p>
    <w:p w14:paraId="4988DCC9" w14:textId="77777777" w:rsidR="00C73E6D" w:rsidRDefault="00C73E6D" w:rsidP="00E84081">
      <w:pPr>
        <w:pStyle w:val="Bezmezer"/>
        <w:rPr>
          <w:rFonts w:eastAsia="MS Mincho" w:cstheme="minorHAnsi"/>
        </w:rPr>
      </w:pPr>
    </w:p>
    <w:tbl>
      <w:tblPr>
        <w:tblStyle w:val="Mkatabulky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709"/>
      </w:tblGrid>
      <w:tr w:rsidR="00FC6DAA" w:rsidRPr="00B35448" w14:paraId="48D30052" w14:textId="77777777" w:rsidTr="00986413">
        <w:tc>
          <w:tcPr>
            <w:tcW w:w="4531" w:type="dxa"/>
            <w:tcMar>
              <w:left w:w="0" w:type="dxa"/>
              <w:right w:w="0" w:type="dxa"/>
            </w:tcMar>
          </w:tcPr>
          <w:p w14:paraId="5236C7F4" w14:textId="77777777" w:rsidR="00FC6DAA" w:rsidRPr="00B35448" w:rsidRDefault="00FC6DAA" w:rsidP="00986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  <w:b/>
                <w:bCs/>
              </w:rPr>
            </w:pPr>
            <w:r w:rsidRPr="00B35448">
              <w:rPr>
                <w:rFonts w:asciiTheme="majorHAnsi" w:hAnsiTheme="majorHAnsi" w:cstheme="majorHAnsi"/>
                <w:b/>
                <w:bCs/>
              </w:rPr>
              <w:t>Jan Kuzma</w:t>
            </w:r>
          </w:p>
        </w:tc>
        <w:tc>
          <w:tcPr>
            <w:tcW w:w="4709" w:type="dxa"/>
          </w:tcPr>
          <w:p w14:paraId="1AA1B615" w14:textId="77777777" w:rsidR="00FC6DAA" w:rsidRPr="00B35448" w:rsidRDefault="00FC6DAA" w:rsidP="00986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</w:t>
            </w:r>
            <w:r w:rsidRPr="00B35448">
              <w:rPr>
                <w:rFonts w:asciiTheme="majorHAnsi" w:hAnsiTheme="majorHAnsi" w:cstheme="majorHAnsi"/>
              </w:rPr>
              <w:t>_____________________________________</w:t>
            </w:r>
          </w:p>
        </w:tc>
      </w:tr>
      <w:tr w:rsidR="00FC6DAA" w:rsidRPr="00B35448" w14:paraId="39326CE2" w14:textId="77777777" w:rsidTr="00986413">
        <w:tc>
          <w:tcPr>
            <w:tcW w:w="4531" w:type="dxa"/>
            <w:tcMar>
              <w:left w:w="0" w:type="dxa"/>
              <w:right w:w="0" w:type="dxa"/>
            </w:tcMar>
          </w:tcPr>
          <w:p w14:paraId="61C02892" w14:textId="77777777" w:rsidR="00FC6DAA" w:rsidRPr="00B35448" w:rsidRDefault="00FC6DAA" w:rsidP="00986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 w:rsidRPr="00B35448">
              <w:rPr>
                <w:rFonts w:asciiTheme="majorHAnsi" w:hAnsiTheme="majorHAnsi" w:cstheme="majorHAnsi"/>
              </w:rPr>
              <w:t>starosta města</w:t>
            </w:r>
          </w:p>
          <w:p w14:paraId="23E160A0" w14:textId="77777777" w:rsidR="00FC6DAA" w:rsidRPr="00B35448" w:rsidRDefault="00FC6DAA" w:rsidP="00986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</w:p>
          <w:p w14:paraId="1844B012" w14:textId="77777777" w:rsidR="00FC6DAA" w:rsidRPr="00B35448" w:rsidRDefault="00FC6DAA" w:rsidP="00986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</w:p>
          <w:p w14:paraId="1E236321" w14:textId="77777777" w:rsidR="00FC6DAA" w:rsidRPr="00B35448" w:rsidRDefault="00FC6DAA" w:rsidP="00986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</w:p>
        </w:tc>
        <w:tc>
          <w:tcPr>
            <w:tcW w:w="4709" w:type="dxa"/>
          </w:tcPr>
          <w:p w14:paraId="4E9EB27E" w14:textId="77777777" w:rsidR="00FC6DAA" w:rsidRPr="00B35448" w:rsidRDefault="00FC6DAA" w:rsidP="00986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v. r.</w:t>
            </w:r>
          </w:p>
        </w:tc>
      </w:tr>
      <w:tr w:rsidR="00FC6DAA" w:rsidRPr="00B35448" w14:paraId="2FDD4356" w14:textId="77777777" w:rsidTr="00986413">
        <w:tc>
          <w:tcPr>
            <w:tcW w:w="4531" w:type="dxa"/>
            <w:tcMar>
              <w:left w:w="0" w:type="dxa"/>
              <w:right w:w="0" w:type="dxa"/>
            </w:tcMar>
          </w:tcPr>
          <w:p w14:paraId="5E87DD29" w14:textId="77777777" w:rsidR="00FC6DAA" w:rsidRPr="00B35448" w:rsidRDefault="00FC6DAA" w:rsidP="00986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  <w:b/>
                <w:bCs/>
              </w:rPr>
            </w:pPr>
            <w:r w:rsidRPr="00B35448">
              <w:rPr>
                <w:rFonts w:asciiTheme="majorHAnsi" w:hAnsiTheme="majorHAnsi" w:cstheme="majorHAnsi"/>
                <w:b/>
                <w:bCs/>
              </w:rPr>
              <w:t>Mgr. Miloslava Bačová</w:t>
            </w:r>
          </w:p>
        </w:tc>
        <w:tc>
          <w:tcPr>
            <w:tcW w:w="4709" w:type="dxa"/>
          </w:tcPr>
          <w:p w14:paraId="1D3C5D8A" w14:textId="77777777" w:rsidR="00FC6DAA" w:rsidRPr="00B35448" w:rsidRDefault="00FC6DAA" w:rsidP="00986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</w:t>
            </w:r>
            <w:r w:rsidRPr="00B35448">
              <w:rPr>
                <w:rFonts w:asciiTheme="majorHAnsi" w:hAnsiTheme="majorHAnsi" w:cstheme="majorHAnsi"/>
              </w:rPr>
              <w:t>_____________________________________</w:t>
            </w:r>
          </w:p>
        </w:tc>
      </w:tr>
      <w:tr w:rsidR="00FC6DAA" w:rsidRPr="00B35448" w14:paraId="26D6A474" w14:textId="77777777" w:rsidTr="00986413">
        <w:tc>
          <w:tcPr>
            <w:tcW w:w="4531" w:type="dxa"/>
            <w:tcMar>
              <w:left w:w="0" w:type="dxa"/>
              <w:right w:w="0" w:type="dxa"/>
            </w:tcMar>
          </w:tcPr>
          <w:p w14:paraId="566D09AA" w14:textId="77777777" w:rsidR="00FC6DAA" w:rsidRPr="00B35448" w:rsidRDefault="00FC6DAA" w:rsidP="00986413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 w:rsidRPr="00B35448">
              <w:rPr>
                <w:rFonts w:asciiTheme="majorHAnsi" w:hAnsiTheme="majorHAnsi" w:cstheme="majorHAnsi"/>
              </w:rPr>
              <w:t>1. místostarostka města</w:t>
            </w:r>
          </w:p>
          <w:p w14:paraId="3018AD47" w14:textId="77777777" w:rsidR="00FC6DAA" w:rsidRPr="00B35448" w:rsidRDefault="00FC6DAA" w:rsidP="00986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</w:p>
          <w:p w14:paraId="3DBC538F" w14:textId="77777777" w:rsidR="00FC6DAA" w:rsidRPr="00B35448" w:rsidRDefault="00FC6DAA" w:rsidP="00986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</w:p>
          <w:p w14:paraId="7CDE7BD3" w14:textId="77777777" w:rsidR="00FC6DAA" w:rsidRPr="00B35448" w:rsidRDefault="00FC6DAA" w:rsidP="00986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</w:p>
        </w:tc>
        <w:tc>
          <w:tcPr>
            <w:tcW w:w="4709" w:type="dxa"/>
          </w:tcPr>
          <w:p w14:paraId="7E41368C" w14:textId="77777777" w:rsidR="00FC6DAA" w:rsidRPr="00B35448" w:rsidRDefault="00FC6DAA" w:rsidP="00986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v. r.</w:t>
            </w:r>
          </w:p>
        </w:tc>
      </w:tr>
      <w:tr w:rsidR="00FC6DAA" w:rsidRPr="00B35448" w14:paraId="0BB8C1A1" w14:textId="77777777" w:rsidTr="00986413">
        <w:tc>
          <w:tcPr>
            <w:tcW w:w="4531" w:type="dxa"/>
            <w:tcMar>
              <w:left w:w="0" w:type="dxa"/>
              <w:right w:w="0" w:type="dxa"/>
            </w:tcMar>
          </w:tcPr>
          <w:p w14:paraId="136FB8E8" w14:textId="77777777" w:rsidR="00FC6DAA" w:rsidRPr="00B35448" w:rsidRDefault="00FC6DAA" w:rsidP="00986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  <w:b/>
                <w:bCs/>
              </w:rPr>
            </w:pPr>
            <w:r w:rsidRPr="00B35448">
              <w:rPr>
                <w:rFonts w:asciiTheme="majorHAnsi" w:hAnsiTheme="majorHAnsi" w:cstheme="majorHAnsi"/>
                <w:b/>
                <w:bCs/>
              </w:rPr>
              <w:t>PaedDr. Rostislav Kadlec</w:t>
            </w:r>
          </w:p>
        </w:tc>
        <w:tc>
          <w:tcPr>
            <w:tcW w:w="4709" w:type="dxa"/>
          </w:tcPr>
          <w:p w14:paraId="401549B0" w14:textId="77777777" w:rsidR="00FC6DAA" w:rsidRPr="00B35448" w:rsidRDefault="00FC6DAA" w:rsidP="00986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</w:t>
            </w:r>
            <w:r w:rsidRPr="00B35448">
              <w:rPr>
                <w:rFonts w:asciiTheme="majorHAnsi" w:hAnsiTheme="majorHAnsi" w:cstheme="majorHAnsi"/>
              </w:rPr>
              <w:t>_____________________________________</w:t>
            </w:r>
          </w:p>
        </w:tc>
      </w:tr>
      <w:tr w:rsidR="00FC6DAA" w:rsidRPr="00B35448" w14:paraId="752D5530" w14:textId="77777777" w:rsidTr="00986413">
        <w:trPr>
          <w:trHeight w:val="1185"/>
        </w:trPr>
        <w:tc>
          <w:tcPr>
            <w:tcW w:w="4531" w:type="dxa"/>
            <w:tcMar>
              <w:left w:w="0" w:type="dxa"/>
              <w:right w:w="0" w:type="dxa"/>
            </w:tcMar>
          </w:tcPr>
          <w:p w14:paraId="49E8E50D" w14:textId="77777777" w:rsidR="00FC6DAA" w:rsidRPr="00B35448" w:rsidRDefault="00FC6DAA" w:rsidP="00986413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 w:rsidRPr="00B35448">
              <w:rPr>
                <w:rFonts w:asciiTheme="majorHAnsi" w:hAnsiTheme="majorHAnsi" w:cstheme="majorHAnsi"/>
              </w:rPr>
              <w:t>2. místostarosta města</w:t>
            </w:r>
          </w:p>
        </w:tc>
        <w:tc>
          <w:tcPr>
            <w:tcW w:w="4709" w:type="dxa"/>
          </w:tcPr>
          <w:p w14:paraId="06A7F9F8" w14:textId="77777777" w:rsidR="00FC6DAA" w:rsidRPr="00B35448" w:rsidRDefault="00FC6DAA" w:rsidP="00986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v. r.</w:t>
            </w:r>
          </w:p>
        </w:tc>
      </w:tr>
    </w:tbl>
    <w:p w14:paraId="5593F2E4" w14:textId="77777777" w:rsidR="00DB61F6" w:rsidRDefault="00DB61F6">
      <w:pPr>
        <w:rPr>
          <w:b/>
        </w:rPr>
        <w:sectPr w:rsidR="00DB61F6" w:rsidSect="00CA431E">
          <w:footerReference w:type="default" r:id="rId10"/>
          <w:pgSz w:w="11906" w:h="16838" w:code="9"/>
          <w:pgMar w:top="851" w:right="1134" w:bottom="851" w:left="1418" w:header="709" w:footer="284" w:gutter="0"/>
          <w:cols w:space="708"/>
          <w:docGrid w:linePitch="360"/>
        </w:sectPr>
      </w:pPr>
    </w:p>
    <w:p w14:paraId="55487F16" w14:textId="77777777" w:rsidR="001E6F79" w:rsidRDefault="00E23BA7" w:rsidP="00E23BA7">
      <w:pPr>
        <w:pStyle w:val="Zkladntext"/>
        <w:rPr>
          <w:rFonts w:asciiTheme="minorHAnsi" w:hAnsiTheme="minorHAnsi" w:cstheme="minorHAnsi"/>
          <w:b/>
        </w:rPr>
      </w:pPr>
      <w:r w:rsidRPr="00D76530">
        <w:rPr>
          <w:rFonts w:asciiTheme="minorHAnsi" w:hAnsiTheme="minorHAnsi" w:cstheme="minorHAnsi"/>
          <w:b/>
        </w:rPr>
        <w:lastRenderedPageBreak/>
        <w:t>Příloha č. 1</w:t>
      </w:r>
    </w:p>
    <w:p w14:paraId="0FE5C3EE" w14:textId="4CAE498D" w:rsidR="00E23BA7" w:rsidRPr="00D76530" w:rsidRDefault="00E23BA7" w:rsidP="000A3934">
      <w:pPr>
        <w:pStyle w:val="Zkladntext"/>
        <w:jc w:val="left"/>
        <w:rPr>
          <w:rFonts w:asciiTheme="minorHAnsi" w:hAnsiTheme="minorHAnsi" w:cstheme="minorHAnsi"/>
          <w:b/>
          <w:bCs/>
        </w:rPr>
      </w:pPr>
      <w:r w:rsidRPr="00D76530">
        <w:rPr>
          <w:rFonts w:asciiTheme="minorHAnsi" w:hAnsiTheme="minorHAnsi" w:cstheme="minorHAnsi"/>
          <w:b/>
        </w:rPr>
        <w:t xml:space="preserve">k obecně závazné vyhlášce, </w:t>
      </w:r>
      <w:r w:rsidRPr="00D76530">
        <w:rPr>
          <w:rFonts w:asciiTheme="minorHAnsi" w:hAnsiTheme="minorHAnsi" w:cstheme="minorHAnsi"/>
          <w:b/>
          <w:bCs/>
        </w:rPr>
        <w:t xml:space="preserve">kterou se upravují pravidla pro pohyb psů na veřejných prostranstvích </w:t>
      </w:r>
    </w:p>
    <w:p w14:paraId="7C9A29D8" w14:textId="77777777" w:rsidR="00E23BA7" w:rsidRPr="00D76530" w:rsidRDefault="00E23BA7" w:rsidP="00E23BA7">
      <w:pPr>
        <w:pStyle w:val="Zkladntext"/>
        <w:rPr>
          <w:rFonts w:asciiTheme="minorHAnsi" w:hAnsiTheme="minorHAnsi" w:cstheme="minorHAnsi"/>
        </w:rPr>
      </w:pPr>
    </w:p>
    <w:p w14:paraId="20D63F3A" w14:textId="77777777" w:rsidR="000B4DB1" w:rsidRDefault="000B4DB1" w:rsidP="00416C51">
      <w:pPr>
        <w:pStyle w:val="Seznamoslovan"/>
        <w:spacing w:after="0"/>
        <w:ind w:left="0" w:firstLine="0"/>
        <w:jc w:val="left"/>
        <w:rPr>
          <w:rFonts w:asciiTheme="minorHAnsi" w:hAnsiTheme="minorHAnsi" w:cstheme="minorHAnsi"/>
          <w:b/>
          <w:szCs w:val="24"/>
          <w:u w:val="single"/>
        </w:rPr>
      </w:pPr>
    </w:p>
    <w:p w14:paraId="41444000" w14:textId="38EE1632" w:rsidR="00E23BA7" w:rsidRPr="00D76530" w:rsidRDefault="00E23BA7" w:rsidP="00416C51">
      <w:pPr>
        <w:pStyle w:val="Seznamoslovan"/>
        <w:spacing w:after="0"/>
        <w:ind w:left="0" w:firstLine="0"/>
        <w:jc w:val="left"/>
        <w:rPr>
          <w:rFonts w:asciiTheme="minorHAnsi" w:hAnsiTheme="minorHAnsi" w:cstheme="minorHAnsi"/>
          <w:b/>
          <w:szCs w:val="24"/>
          <w:u w:val="single"/>
        </w:rPr>
      </w:pPr>
      <w:r w:rsidRPr="00D76530">
        <w:rPr>
          <w:rFonts w:asciiTheme="minorHAnsi" w:hAnsiTheme="minorHAnsi" w:cstheme="minorHAnsi"/>
          <w:b/>
          <w:szCs w:val="24"/>
          <w:u w:val="single"/>
        </w:rPr>
        <w:t>Prostory pro volné pobíhání psů dle čl. 2 vyhlášky:</w:t>
      </w:r>
    </w:p>
    <w:p w14:paraId="725815A4" w14:textId="77777777" w:rsidR="00E23BA7" w:rsidRDefault="00E23BA7" w:rsidP="00E23BA7">
      <w:pPr>
        <w:pStyle w:val="Zkladntext"/>
        <w:rPr>
          <w:rFonts w:asciiTheme="minorHAnsi" w:hAnsiTheme="minorHAnsi" w:cstheme="minorHAnsi"/>
        </w:rPr>
      </w:pPr>
    </w:p>
    <w:p w14:paraId="03DC477E" w14:textId="77777777" w:rsidR="00405A80" w:rsidRDefault="00405A80" w:rsidP="00E23BA7">
      <w:pPr>
        <w:pStyle w:val="Zkladntext"/>
        <w:rPr>
          <w:rFonts w:asciiTheme="minorHAnsi" w:hAnsiTheme="minorHAnsi" w:cstheme="minorHAnsi"/>
        </w:rPr>
      </w:pPr>
    </w:p>
    <w:p w14:paraId="031667F6" w14:textId="77777777" w:rsidR="00E23BA7" w:rsidRPr="00D76530" w:rsidRDefault="00E23BA7" w:rsidP="00E23BA7">
      <w:pPr>
        <w:pStyle w:val="Zkladntext"/>
        <w:rPr>
          <w:rFonts w:asciiTheme="minorHAnsi" w:hAnsiTheme="minorHAnsi" w:cstheme="minorHAnsi"/>
        </w:rPr>
      </w:pPr>
    </w:p>
    <w:p w14:paraId="24649F59" w14:textId="77A6696F" w:rsidR="00E23BA7" w:rsidRDefault="00E23BA7" w:rsidP="00E23BA7">
      <w:pPr>
        <w:jc w:val="both"/>
        <w:rPr>
          <w:rFonts w:cstheme="minorHAnsi"/>
          <w:b/>
        </w:rPr>
      </w:pPr>
      <w:r w:rsidRPr="00D76530">
        <w:rPr>
          <w:rFonts w:cstheme="minorHAnsi"/>
          <w:b/>
        </w:rPr>
        <w:t>Lokalita č. 1 – Park Herty Lindnerové</w:t>
      </w:r>
    </w:p>
    <w:p w14:paraId="55E24899" w14:textId="77777777" w:rsidR="004603B9" w:rsidRPr="00D76530" w:rsidRDefault="004603B9" w:rsidP="00E23BA7">
      <w:pPr>
        <w:jc w:val="both"/>
        <w:rPr>
          <w:rFonts w:cstheme="minorHAnsi"/>
          <w:b/>
        </w:rPr>
      </w:pPr>
    </w:p>
    <w:p w14:paraId="50495CA0" w14:textId="7A12C7E5" w:rsidR="00E23BA7" w:rsidRPr="00D76530" w:rsidRDefault="00E23BA7" w:rsidP="00400BBA">
      <w:pPr>
        <w:tabs>
          <w:tab w:val="left" w:pos="851"/>
        </w:tabs>
        <w:ind w:left="851" w:hanging="851"/>
        <w:jc w:val="both"/>
        <w:rPr>
          <w:rFonts w:cstheme="minorHAnsi"/>
        </w:rPr>
      </w:pPr>
      <w:r w:rsidRPr="00D76530">
        <w:rPr>
          <w:rFonts w:cstheme="minorHAnsi"/>
          <w:b/>
        </w:rPr>
        <w:t>Popis:</w:t>
      </w:r>
      <w:r w:rsidR="00400BBA">
        <w:rPr>
          <w:rFonts w:cstheme="minorHAnsi"/>
        </w:rPr>
        <w:tab/>
      </w:r>
      <w:r w:rsidRPr="00D76530">
        <w:rPr>
          <w:rFonts w:cstheme="minorHAnsi"/>
        </w:rPr>
        <w:t>jedná se o prostor v dolní části parku Herty Lindnerové, který je oplocen drátěným plotem a</w:t>
      </w:r>
      <w:r w:rsidR="00433635">
        <w:rPr>
          <w:rFonts w:cstheme="minorHAnsi"/>
        </w:rPr>
        <w:t> </w:t>
      </w:r>
      <w:r w:rsidRPr="00D76530">
        <w:rPr>
          <w:rFonts w:cstheme="minorHAnsi"/>
        </w:rPr>
        <w:t>opatřen vstupní brankou</w:t>
      </w:r>
    </w:p>
    <w:p w14:paraId="485AD685" w14:textId="55FCE938" w:rsidR="00E23BA7" w:rsidRPr="00D76530" w:rsidRDefault="00E23BA7" w:rsidP="00400BBA">
      <w:pPr>
        <w:tabs>
          <w:tab w:val="left" w:pos="851"/>
        </w:tabs>
        <w:jc w:val="both"/>
        <w:rPr>
          <w:rFonts w:cstheme="minorHAnsi"/>
        </w:rPr>
      </w:pPr>
      <w:r w:rsidRPr="00D76530">
        <w:rPr>
          <w:rFonts w:cstheme="minorHAnsi"/>
          <w:b/>
        </w:rPr>
        <w:t>Přístup:</w:t>
      </w:r>
      <w:r w:rsidR="00400BBA">
        <w:rPr>
          <w:rFonts w:cstheme="minorHAnsi"/>
        </w:rPr>
        <w:tab/>
      </w:r>
      <w:r w:rsidRPr="00D76530">
        <w:rPr>
          <w:rFonts w:cstheme="minorHAnsi"/>
        </w:rPr>
        <w:t>je možn</w:t>
      </w:r>
      <w:r w:rsidR="00A511CF">
        <w:rPr>
          <w:rFonts w:cstheme="minorHAnsi"/>
        </w:rPr>
        <w:t>ý</w:t>
      </w:r>
      <w:r w:rsidRPr="00D76530">
        <w:rPr>
          <w:rFonts w:cstheme="minorHAnsi"/>
        </w:rPr>
        <w:t xml:space="preserve"> z ulice Koněvova a z ulice Pod Parkem</w:t>
      </w:r>
    </w:p>
    <w:p w14:paraId="5C15888C" w14:textId="078A08D8" w:rsidR="00E23BA7" w:rsidRPr="00D76530" w:rsidRDefault="00E23BA7" w:rsidP="00400BBA">
      <w:pPr>
        <w:tabs>
          <w:tab w:val="left" w:pos="851"/>
        </w:tabs>
        <w:jc w:val="both"/>
        <w:rPr>
          <w:rFonts w:cstheme="minorHAnsi"/>
        </w:rPr>
      </w:pPr>
      <w:r w:rsidRPr="00D76530">
        <w:rPr>
          <w:rFonts w:cstheme="minorHAnsi"/>
          <w:b/>
        </w:rPr>
        <w:t>Parcely:</w:t>
      </w:r>
      <w:r w:rsidR="00400BBA">
        <w:rPr>
          <w:rFonts w:cstheme="minorHAnsi"/>
        </w:rPr>
        <w:tab/>
      </w:r>
      <w:r w:rsidRPr="00D76530">
        <w:rPr>
          <w:rFonts w:cstheme="minorHAnsi"/>
        </w:rPr>
        <w:t xml:space="preserve">pozemkové parcely č. </w:t>
      </w:r>
      <w:r w:rsidR="00A018DD" w:rsidRPr="00D76530">
        <w:rPr>
          <w:rFonts w:cstheme="minorHAnsi"/>
        </w:rPr>
        <w:t xml:space="preserve">1874/1 </w:t>
      </w:r>
      <w:r w:rsidRPr="00D76530">
        <w:rPr>
          <w:rFonts w:cstheme="minorHAnsi"/>
        </w:rPr>
        <w:t>v </w:t>
      </w:r>
      <w:r w:rsidR="00A511CF">
        <w:rPr>
          <w:rFonts w:cstheme="minorHAnsi"/>
        </w:rPr>
        <w:t>k</w:t>
      </w:r>
      <w:r w:rsidRPr="00D76530">
        <w:rPr>
          <w:rFonts w:cstheme="minorHAnsi"/>
        </w:rPr>
        <w:t>.</w:t>
      </w:r>
      <w:r w:rsidR="003B6EE9">
        <w:rPr>
          <w:rFonts w:cstheme="minorHAnsi"/>
        </w:rPr>
        <w:t xml:space="preserve"> </w:t>
      </w:r>
      <w:proofErr w:type="spellStart"/>
      <w:r w:rsidR="003B6EE9">
        <w:rPr>
          <w:rFonts w:cstheme="minorHAnsi"/>
        </w:rPr>
        <w:t>ú</w:t>
      </w:r>
      <w:r w:rsidRPr="00D76530">
        <w:rPr>
          <w:rFonts w:cstheme="minorHAnsi"/>
        </w:rPr>
        <w:t>.</w:t>
      </w:r>
      <w:proofErr w:type="spellEnd"/>
      <w:r w:rsidRPr="00D76530">
        <w:rPr>
          <w:rFonts w:cstheme="minorHAnsi"/>
        </w:rPr>
        <w:t xml:space="preserve"> </w:t>
      </w:r>
      <w:r w:rsidR="00A018DD" w:rsidRPr="00D76530">
        <w:rPr>
          <w:rFonts w:cstheme="minorHAnsi"/>
        </w:rPr>
        <w:t>Krupka</w:t>
      </w:r>
    </w:p>
    <w:p w14:paraId="6CD513C0" w14:textId="55820B2D" w:rsidR="00E23BA7" w:rsidRPr="00D76530" w:rsidRDefault="00990D72" w:rsidP="003B6EE9">
      <w:pPr>
        <w:jc w:val="both"/>
        <w:rPr>
          <w:rFonts w:cstheme="minorHAnsi"/>
        </w:rPr>
      </w:pPr>
      <w:r w:rsidRPr="00D76530">
        <w:rPr>
          <w:rFonts w:cstheme="minorHAnsi"/>
          <w:noProof/>
        </w:rPr>
        <w:drawing>
          <wp:anchor distT="0" distB="0" distL="114300" distR="114300" simplePos="0" relativeHeight="251660288" behindDoc="0" locked="0" layoutInCell="1" allowOverlap="1" wp14:anchorId="3BBD86A0" wp14:editId="780914E0">
            <wp:simplePos x="0" y="0"/>
            <wp:positionH relativeFrom="margin">
              <wp:posOffset>4445</wp:posOffset>
            </wp:positionH>
            <wp:positionV relativeFrom="margin">
              <wp:posOffset>3504083</wp:posOffset>
            </wp:positionV>
            <wp:extent cx="4260850" cy="4438650"/>
            <wp:effectExtent l="0" t="0" r="6350" b="0"/>
            <wp:wrapSquare wrapText="bothSides"/>
            <wp:docPr id="529726212" name="Obrázek 1" descr="Obsah obrázku mapa, Letecké snímkování, Pohled z ptačí perspektivy, stro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726212" name="Obrázek 1" descr="Obsah obrázku mapa, Letecké snímkování, Pohled z ptačí perspektivy, strom&#10;&#10;Popis byl vytvořen automaticky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653"/>
                    <a:stretch/>
                  </pic:blipFill>
                  <pic:spPr bwMode="auto">
                    <a:xfrm>
                      <a:off x="0" y="0"/>
                      <a:ext cx="4260850" cy="443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63B02D" w14:textId="52DCB484" w:rsidR="00E23BA7" w:rsidRPr="00D76530" w:rsidRDefault="00E23BA7" w:rsidP="00E23BA7">
      <w:pPr>
        <w:pStyle w:val="Zkladntext"/>
        <w:rPr>
          <w:rFonts w:asciiTheme="minorHAnsi" w:hAnsiTheme="minorHAnsi" w:cstheme="minorHAnsi"/>
        </w:rPr>
      </w:pPr>
    </w:p>
    <w:p w14:paraId="1C6A78E7" w14:textId="77777777" w:rsidR="00E23BA7" w:rsidRPr="00D76530" w:rsidRDefault="00E23BA7" w:rsidP="00E23BA7">
      <w:pPr>
        <w:pStyle w:val="Zkladntext"/>
        <w:rPr>
          <w:rFonts w:asciiTheme="minorHAnsi" w:hAnsiTheme="minorHAnsi" w:cstheme="minorHAnsi"/>
        </w:rPr>
      </w:pPr>
    </w:p>
    <w:p w14:paraId="3BAD057E" w14:textId="54A31F05" w:rsidR="00E23BA7" w:rsidRPr="00D76530" w:rsidRDefault="00E23BA7" w:rsidP="00E23BA7">
      <w:pPr>
        <w:pStyle w:val="Zkladntext"/>
        <w:rPr>
          <w:rFonts w:asciiTheme="minorHAnsi" w:hAnsiTheme="minorHAnsi" w:cstheme="minorHAnsi"/>
        </w:rPr>
      </w:pPr>
    </w:p>
    <w:p w14:paraId="77B888DD" w14:textId="77777777" w:rsidR="00E23BA7" w:rsidRPr="00D76530" w:rsidRDefault="00E23BA7" w:rsidP="00E23BA7">
      <w:pPr>
        <w:pStyle w:val="Zkladntext"/>
        <w:rPr>
          <w:rFonts w:asciiTheme="minorHAnsi" w:hAnsiTheme="minorHAnsi" w:cstheme="minorHAnsi"/>
        </w:rPr>
      </w:pPr>
    </w:p>
    <w:p w14:paraId="7D677B2B" w14:textId="77777777" w:rsidR="00E23BA7" w:rsidRPr="00D76530" w:rsidRDefault="00E23BA7" w:rsidP="00E23BA7">
      <w:pPr>
        <w:pStyle w:val="Zkladntext"/>
        <w:rPr>
          <w:rFonts w:asciiTheme="minorHAnsi" w:hAnsiTheme="minorHAnsi" w:cstheme="minorHAnsi"/>
        </w:rPr>
      </w:pPr>
    </w:p>
    <w:p w14:paraId="05ED2E9D" w14:textId="77777777" w:rsidR="00E23BA7" w:rsidRPr="00D76530" w:rsidRDefault="00E23BA7" w:rsidP="00E23BA7">
      <w:pPr>
        <w:pStyle w:val="Zkladntext"/>
        <w:rPr>
          <w:rFonts w:asciiTheme="minorHAnsi" w:hAnsiTheme="minorHAnsi" w:cstheme="minorHAnsi"/>
        </w:rPr>
      </w:pPr>
    </w:p>
    <w:p w14:paraId="16DE867B" w14:textId="77777777" w:rsidR="00C0173C" w:rsidRPr="00D76530" w:rsidRDefault="00C0173C" w:rsidP="00E23BA7">
      <w:pPr>
        <w:pStyle w:val="Zkladntext"/>
        <w:rPr>
          <w:rFonts w:asciiTheme="minorHAnsi" w:hAnsiTheme="minorHAnsi" w:cstheme="minorHAnsi"/>
        </w:rPr>
      </w:pPr>
    </w:p>
    <w:p w14:paraId="1975E5D1" w14:textId="77777777" w:rsidR="00C0173C" w:rsidRPr="00D76530" w:rsidRDefault="00C0173C" w:rsidP="00E23BA7">
      <w:pPr>
        <w:pStyle w:val="Zkladntext"/>
        <w:rPr>
          <w:rFonts w:asciiTheme="minorHAnsi" w:hAnsiTheme="minorHAnsi" w:cstheme="minorHAnsi"/>
        </w:rPr>
      </w:pPr>
    </w:p>
    <w:p w14:paraId="668DD2AC" w14:textId="77777777" w:rsidR="00C0173C" w:rsidRPr="00D76530" w:rsidRDefault="00C0173C" w:rsidP="00E23BA7">
      <w:pPr>
        <w:pStyle w:val="Zkladntext"/>
        <w:rPr>
          <w:rFonts w:asciiTheme="minorHAnsi" w:hAnsiTheme="minorHAnsi" w:cstheme="minorHAnsi"/>
        </w:rPr>
      </w:pPr>
    </w:p>
    <w:p w14:paraId="1F27D714" w14:textId="77777777" w:rsidR="00C0173C" w:rsidRPr="00D76530" w:rsidRDefault="00C0173C" w:rsidP="00E23BA7">
      <w:pPr>
        <w:pStyle w:val="Zkladntext"/>
        <w:rPr>
          <w:rFonts w:asciiTheme="minorHAnsi" w:hAnsiTheme="minorHAnsi" w:cstheme="minorHAnsi"/>
        </w:rPr>
      </w:pPr>
    </w:p>
    <w:p w14:paraId="12030D62" w14:textId="77777777" w:rsidR="00C0173C" w:rsidRPr="00D76530" w:rsidRDefault="00C0173C" w:rsidP="00E23BA7">
      <w:pPr>
        <w:pStyle w:val="Zkladntext"/>
        <w:rPr>
          <w:rFonts w:asciiTheme="minorHAnsi" w:hAnsiTheme="minorHAnsi" w:cstheme="minorHAnsi"/>
        </w:rPr>
      </w:pPr>
    </w:p>
    <w:p w14:paraId="1BF5457A" w14:textId="77777777" w:rsidR="00C0173C" w:rsidRPr="00D76530" w:rsidRDefault="00C0173C" w:rsidP="00E23BA7">
      <w:pPr>
        <w:pStyle w:val="Zkladntext"/>
        <w:rPr>
          <w:rFonts w:asciiTheme="minorHAnsi" w:hAnsiTheme="minorHAnsi" w:cstheme="minorHAnsi"/>
        </w:rPr>
      </w:pPr>
    </w:p>
    <w:p w14:paraId="11A5BA9D" w14:textId="77777777" w:rsidR="00C0173C" w:rsidRPr="00D76530" w:rsidRDefault="00C0173C" w:rsidP="00E23BA7">
      <w:pPr>
        <w:pStyle w:val="Zkladntext"/>
        <w:rPr>
          <w:rFonts w:asciiTheme="minorHAnsi" w:hAnsiTheme="minorHAnsi" w:cstheme="minorHAnsi"/>
        </w:rPr>
      </w:pPr>
    </w:p>
    <w:p w14:paraId="519063B2" w14:textId="77777777" w:rsidR="00C0173C" w:rsidRPr="00D76530" w:rsidRDefault="00C0173C" w:rsidP="00E23BA7">
      <w:pPr>
        <w:pStyle w:val="Zkladntext"/>
        <w:rPr>
          <w:rFonts w:asciiTheme="minorHAnsi" w:hAnsiTheme="minorHAnsi" w:cstheme="minorHAnsi"/>
        </w:rPr>
      </w:pPr>
    </w:p>
    <w:p w14:paraId="569B121F" w14:textId="77777777" w:rsidR="00C0173C" w:rsidRPr="00D76530" w:rsidRDefault="00C0173C" w:rsidP="00E23BA7">
      <w:pPr>
        <w:pStyle w:val="Zkladntext"/>
        <w:rPr>
          <w:rFonts w:asciiTheme="minorHAnsi" w:hAnsiTheme="minorHAnsi" w:cstheme="minorHAnsi"/>
        </w:rPr>
      </w:pPr>
    </w:p>
    <w:p w14:paraId="741A3310" w14:textId="77777777" w:rsidR="00C0173C" w:rsidRPr="00D76530" w:rsidRDefault="00C0173C" w:rsidP="00E23BA7">
      <w:pPr>
        <w:pStyle w:val="Zkladntext"/>
        <w:rPr>
          <w:rFonts w:asciiTheme="minorHAnsi" w:hAnsiTheme="minorHAnsi" w:cstheme="minorHAnsi"/>
        </w:rPr>
      </w:pPr>
    </w:p>
    <w:p w14:paraId="42F4A760" w14:textId="77777777" w:rsidR="00C0173C" w:rsidRPr="00D76530" w:rsidRDefault="00C0173C" w:rsidP="00E23BA7">
      <w:pPr>
        <w:pStyle w:val="Zkladntext"/>
        <w:rPr>
          <w:rFonts w:asciiTheme="minorHAnsi" w:hAnsiTheme="minorHAnsi" w:cstheme="minorHAnsi"/>
        </w:rPr>
      </w:pPr>
    </w:p>
    <w:p w14:paraId="4B932F6B" w14:textId="77777777" w:rsidR="00C0173C" w:rsidRPr="00D76530" w:rsidRDefault="00C0173C" w:rsidP="00E23BA7">
      <w:pPr>
        <w:pStyle w:val="Zkladntext"/>
        <w:rPr>
          <w:rFonts w:asciiTheme="minorHAnsi" w:hAnsiTheme="minorHAnsi" w:cstheme="minorHAnsi"/>
        </w:rPr>
      </w:pPr>
    </w:p>
    <w:p w14:paraId="4D391286" w14:textId="77777777" w:rsidR="00C0173C" w:rsidRPr="00D76530" w:rsidRDefault="00C0173C" w:rsidP="00E23BA7">
      <w:pPr>
        <w:pStyle w:val="Zkladntext"/>
        <w:rPr>
          <w:rFonts w:asciiTheme="minorHAnsi" w:hAnsiTheme="minorHAnsi" w:cstheme="minorHAnsi"/>
        </w:rPr>
      </w:pPr>
    </w:p>
    <w:p w14:paraId="0D9DDFCF" w14:textId="77777777" w:rsidR="00C0173C" w:rsidRPr="00D76530" w:rsidRDefault="00C0173C" w:rsidP="00E23BA7">
      <w:pPr>
        <w:pStyle w:val="Zkladntext"/>
        <w:rPr>
          <w:rFonts w:asciiTheme="minorHAnsi" w:hAnsiTheme="minorHAnsi" w:cstheme="minorHAnsi"/>
        </w:rPr>
      </w:pPr>
    </w:p>
    <w:p w14:paraId="165D141E" w14:textId="77777777" w:rsidR="00C0173C" w:rsidRPr="00D76530" w:rsidRDefault="00C0173C" w:rsidP="00E23BA7">
      <w:pPr>
        <w:pStyle w:val="Zkladntext"/>
        <w:rPr>
          <w:rFonts w:asciiTheme="minorHAnsi" w:hAnsiTheme="minorHAnsi" w:cstheme="minorHAnsi"/>
        </w:rPr>
      </w:pPr>
    </w:p>
    <w:p w14:paraId="3350F382" w14:textId="77777777" w:rsidR="00C0173C" w:rsidRPr="00D76530" w:rsidRDefault="00C0173C" w:rsidP="00E23BA7">
      <w:pPr>
        <w:pStyle w:val="Zkladntext"/>
        <w:rPr>
          <w:rFonts w:asciiTheme="minorHAnsi" w:hAnsiTheme="minorHAnsi" w:cstheme="minorHAnsi"/>
        </w:rPr>
      </w:pPr>
    </w:p>
    <w:p w14:paraId="1E92BC24" w14:textId="77777777" w:rsidR="00C0173C" w:rsidRPr="00D76530" w:rsidRDefault="00C0173C" w:rsidP="00E23BA7">
      <w:pPr>
        <w:pStyle w:val="Zkladntext"/>
        <w:rPr>
          <w:rFonts w:asciiTheme="minorHAnsi" w:hAnsiTheme="minorHAnsi" w:cstheme="minorHAnsi"/>
        </w:rPr>
      </w:pPr>
    </w:p>
    <w:p w14:paraId="3DBBC56D" w14:textId="77777777" w:rsidR="00C0173C" w:rsidRPr="00D76530" w:rsidRDefault="00C0173C" w:rsidP="00E23BA7">
      <w:pPr>
        <w:pStyle w:val="Zkladntext"/>
        <w:rPr>
          <w:rFonts w:asciiTheme="minorHAnsi" w:hAnsiTheme="minorHAnsi" w:cstheme="minorHAnsi"/>
        </w:rPr>
      </w:pPr>
    </w:p>
    <w:p w14:paraId="5D066091" w14:textId="77777777" w:rsidR="00C0173C" w:rsidRPr="00D76530" w:rsidRDefault="00C0173C" w:rsidP="00E23BA7">
      <w:pPr>
        <w:pStyle w:val="Zkladntext"/>
        <w:rPr>
          <w:rFonts w:asciiTheme="minorHAnsi" w:hAnsiTheme="minorHAnsi" w:cstheme="minorHAnsi"/>
        </w:rPr>
      </w:pPr>
    </w:p>
    <w:p w14:paraId="785E740D" w14:textId="77777777" w:rsidR="00C0173C" w:rsidRPr="00D76530" w:rsidRDefault="00C0173C" w:rsidP="00E23BA7">
      <w:pPr>
        <w:pStyle w:val="Zkladntext"/>
        <w:rPr>
          <w:rFonts w:asciiTheme="minorHAnsi" w:hAnsiTheme="minorHAnsi" w:cstheme="minorHAnsi"/>
        </w:rPr>
      </w:pPr>
    </w:p>
    <w:p w14:paraId="7190D141" w14:textId="77777777" w:rsidR="00C0173C" w:rsidRPr="00D76530" w:rsidRDefault="00C0173C" w:rsidP="00E23BA7">
      <w:pPr>
        <w:pStyle w:val="Zkladntext"/>
        <w:rPr>
          <w:rFonts w:asciiTheme="minorHAnsi" w:hAnsiTheme="minorHAnsi" w:cstheme="minorHAnsi"/>
        </w:rPr>
      </w:pPr>
    </w:p>
    <w:p w14:paraId="569D8453" w14:textId="77777777" w:rsidR="00C0173C" w:rsidRPr="00D76530" w:rsidRDefault="00C0173C" w:rsidP="00E23BA7">
      <w:pPr>
        <w:pStyle w:val="Zkladntext"/>
        <w:rPr>
          <w:rFonts w:asciiTheme="minorHAnsi" w:hAnsiTheme="minorHAnsi" w:cstheme="minorHAnsi"/>
        </w:rPr>
      </w:pPr>
    </w:p>
    <w:p w14:paraId="7D531FB1" w14:textId="77777777" w:rsidR="00C0173C" w:rsidRPr="00D76530" w:rsidRDefault="00C0173C" w:rsidP="00E23BA7">
      <w:pPr>
        <w:pStyle w:val="Zkladntext"/>
        <w:rPr>
          <w:rFonts w:asciiTheme="minorHAnsi" w:hAnsiTheme="minorHAnsi" w:cstheme="minorHAnsi"/>
        </w:rPr>
      </w:pPr>
    </w:p>
    <w:p w14:paraId="397B0326" w14:textId="77777777" w:rsidR="00C0173C" w:rsidRPr="00D76530" w:rsidRDefault="00C0173C" w:rsidP="00E23BA7">
      <w:pPr>
        <w:pStyle w:val="Zkladntext"/>
        <w:rPr>
          <w:rFonts w:asciiTheme="minorHAnsi" w:hAnsiTheme="minorHAnsi" w:cstheme="minorHAnsi"/>
        </w:rPr>
      </w:pPr>
    </w:p>
    <w:p w14:paraId="5FB837FA" w14:textId="77777777" w:rsidR="00C0173C" w:rsidRPr="00D76530" w:rsidRDefault="00C0173C" w:rsidP="00E23BA7">
      <w:pPr>
        <w:pStyle w:val="Zkladntext"/>
        <w:rPr>
          <w:rFonts w:asciiTheme="minorHAnsi" w:hAnsiTheme="minorHAnsi" w:cstheme="minorHAnsi"/>
        </w:rPr>
      </w:pPr>
    </w:p>
    <w:p w14:paraId="390B0881" w14:textId="77777777" w:rsidR="00A511CF" w:rsidRDefault="00A511CF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5B6ED222" w14:textId="74248B90" w:rsidR="0045505D" w:rsidRPr="00D76530" w:rsidRDefault="0045505D" w:rsidP="0045505D">
      <w:pPr>
        <w:jc w:val="both"/>
        <w:rPr>
          <w:rFonts w:cstheme="minorHAnsi"/>
          <w:b/>
        </w:rPr>
      </w:pPr>
      <w:r w:rsidRPr="00D76530">
        <w:rPr>
          <w:rFonts w:cstheme="minorHAnsi"/>
          <w:b/>
        </w:rPr>
        <w:lastRenderedPageBreak/>
        <w:t xml:space="preserve">Lokalita č. 2 – </w:t>
      </w:r>
      <w:r w:rsidR="00DC5B5B" w:rsidRPr="00D76530">
        <w:rPr>
          <w:rFonts w:cstheme="minorHAnsi"/>
          <w:b/>
        </w:rPr>
        <w:t>Soběchleby</w:t>
      </w:r>
    </w:p>
    <w:p w14:paraId="0DFFC09F" w14:textId="77777777" w:rsidR="008E4393" w:rsidRDefault="008E4393" w:rsidP="00400BBA">
      <w:pPr>
        <w:tabs>
          <w:tab w:val="left" w:pos="851"/>
        </w:tabs>
        <w:jc w:val="both"/>
        <w:rPr>
          <w:rFonts w:cstheme="minorHAnsi"/>
          <w:b/>
        </w:rPr>
      </w:pPr>
    </w:p>
    <w:p w14:paraId="45805AB0" w14:textId="2DAE2CF7" w:rsidR="0045505D" w:rsidRPr="00D76530" w:rsidRDefault="0045505D" w:rsidP="00400BBA">
      <w:pPr>
        <w:tabs>
          <w:tab w:val="left" w:pos="851"/>
        </w:tabs>
        <w:jc w:val="both"/>
        <w:rPr>
          <w:rFonts w:cstheme="minorHAnsi"/>
        </w:rPr>
      </w:pPr>
      <w:r w:rsidRPr="00D76530">
        <w:rPr>
          <w:rFonts w:cstheme="minorHAnsi"/>
          <w:b/>
        </w:rPr>
        <w:t>Popis:</w:t>
      </w:r>
      <w:r w:rsidR="00400BBA">
        <w:rPr>
          <w:rFonts w:cstheme="minorHAnsi"/>
        </w:rPr>
        <w:tab/>
      </w:r>
      <w:r w:rsidRPr="00D76530">
        <w:rPr>
          <w:rFonts w:cstheme="minorHAnsi"/>
        </w:rPr>
        <w:t>lokalita je vymezena v prostoru městské zeleně</w:t>
      </w:r>
    </w:p>
    <w:p w14:paraId="6823E0D6" w14:textId="59861AB6" w:rsidR="0045505D" w:rsidRPr="00D76530" w:rsidRDefault="0045505D" w:rsidP="00400BBA">
      <w:pPr>
        <w:tabs>
          <w:tab w:val="left" w:pos="851"/>
        </w:tabs>
        <w:jc w:val="both"/>
        <w:rPr>
          <w:rFonts w:cstheme="minorHAnsi"/>
        </w:rPr>
      </w:pPr>
      <w:r w:rsidRPr="00D76530">
        <w:rPr>
          <w:rFonts w:cstheme="minorHAnsi"/>
          <w:b/>
        </w:rPr>
        <w:t>Přístup:</w:t>
      </w:r>
      <w:r w:rsidR="00400BBA">
        <w:rPr>
          <w:rFonts w:cstheme="minorHAnsi"/>
          <w:b/>
        </w:rPr>
        <w:tab/>
      </w:r>
      <w:r w:rsidRPr="00D76530">
        <w:rPr>
          <w:rFonts w:cstheme="minorHAnsi"/>
        </w:rPr>
        <w:t xml:space="preserve">z ulice U </w:t>
      </w:r>
      <w:r w:rsidR="00DC5B5B" w:rsidRPr="00D76530">
        <w:rPr>
          <w:rFonts w:cstheme="minorHAnsi"/>
        </w:rPr>
        <w:t>Hřiště</w:t>
      </w:r>
    </w:p>
    <w:p w14:paraId="437555D9" w14:textId="21A4159B" w:rsidR="0045505D" w:rsidRPr="00D76530" w:rsidRDefault="0045505D" w:rsidP="00400BBA">
      <w:pPr>
        <w:tabs>
          <w:tab w:val="left" w:pos="851"/>
        </w:tabs>
        <w:jc w:val="both"/>
        <w:rPr>
          <w:rFonts w:cstheme="minorHAnsi"/>
        </w:rPr>
      </w:pPr>
      <w:r w:rsidRPr="00D76530">
        <w:rPr>
          <w:rFonts w:cstheme="minorHAnsi"/>
          <w:b/>
        </w:rPr>
        <w:t>Parcely:</w:t>
      </w:r>
      <w:r w:rsidR="00400BBA">
        <w:rPr>
          <w:rFonts w:cstheme="minorHAnsi"/>
          <w:b/>
        </w:rPr>
        <w:tab/>
      </w:r>
      <w:r w:rsidRPr="00D76530">
        <w:rPr>
          <w:rFonts w:cstheme="minorHAnsi"/>
        </w:rPr>
        <w:t xml:space="preserve">pozemkové parcely č. </w:t>
      </w:r>
      <w:r w:rsidR="00DC5B5B" w:rsidRPr="00D76530">
        <w:rPr>
          <w:rFonts w:cstheme="minorHAnsi"/>
        </w:rPr>
        <w:t>108</w:t>
      </w:r>
      <w:r w:rsidRPr="00D76530">
        <w:rPr>
          <w:rFonts w:cstheme="minorHAnsi"/>
        </w:rPr>
        <w:t xml:space="preserve">/1 </w:t>
      </w:r>
      <w:r w:rsidR="00DC5B5B" w:rsidRPr="00D76530">
        <w:rPr>
          <w:rFonts w:cstheme="minorHAnsi"/>
        </w:rPr>
        <w:t xml:space="preserve">(severní část pozemku) </w:t>
      </w:r>
      <w:r w:rsidRPr="00D76530">
        <w:rPr>
          <w:rFonts w:cstheme="minorHAnsi"/>
        </w:rPr>
        <w:t>v </w:t>
      </w:r>
      <w:r w:rsidR="00400BBA">
        <w:rPr>
          <w:rFonts w:cstheme="minorHAnsi"/>
        </w:rPr>
        <w:t>k</w:t>
      </w:r>
      <w:r w:rsidRPr="00D76530">
        <w:rPr>
          <w:rFonts w:cstheme="minorHAnsi"/>
        </w:rPr>
        <w:t>.</w:t>
      </w:r>
      <w:r w:rsidR="00400BBA">
        <w:rPr>
          <w:rFonts w:cstheme="minorHAnsi"/>
        </w:rPr>
        <w:t xml:space="preserve"> </w:t>
      </w:r>
      <w:proofErr w:type="spellStart"/>
      <w:r w:rsidR="00400BBA">
        <w:rPr>
          <w:rFonts w:cstheme="minorHAnsi"/>
        </w:rPr>
        <w:t>ú</w:t>
      </w:r>
      <w:r w:rsidRPr="00D76530">
        <w:rPr>
          <w:rFonts w:cstheme="minorHAnsi"/>
        </w:rPr>
        <w:t>.</w:t>
      </w:r>
      <w:proofErr w:type="spellEnd"/>
      <w:r w:rsidRPr="00D76530">
        <w:rPr>
          <w:rFonts w:cstheme="minorHAnsi"/>
        </w:rPr>
        <w:t xml:space="preserve"> </w:t>
      </w:r>
      <w:r w:rsidR="00DC5B5B" w:rsidRPr="00D76530">
        <w:rPr>
          <w:rFonts w:cstheme="minorHAnsi"/>
        </w:rPr>
        <w:t>Soběchleby</w:t>
      </w:r>
    </w:p>
    <w:p w14:paraId="7F7B4343" w14:textId="743B69DB" w:rsidR="00E23BA7" w:rsidRPr="00D76530" w:rsidRDefault="00AB6C6E" w:rsidP="00E23BA7">
      <w:pPr>
        <w:pStyle w:val="Zkladntext"/>
        <w:rPr>
          <w:rFonts w:asciiTheme="minorHAnsi" w:hAnsiTheme="minorHAnsi" w:cstheme="minorHAnsi"/>
        </w:rPr>
      </w:pPr>
      <w:r w:rsidRPr="00D76530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0" locked="0" layoutInCell="1" allowOverlap="1" wp14:anchorId="5B0D5CB4" wp14:editId="3083E1E1">
            <wp:simplePos x="0" y="0"/>
            <wp:positionH relativeFrom="column">
              <wp:posOffset>-3810</wp:posOffset>
            </wp:positionH>
            <wp:positionV relativeFrom="paragraph">
              <wp:posOffset>161925</wp:posOffset>
            </wp:positionV>
            <wp:extent cx="5941060" cy="4343400"/>
            <wp:effectExtent l="0" t="0" r="2540" b="0"/>
            <wp:wrapNone/>
            <wp:docPr id="2088157749" name="Obrázek 1" descr="Obsah obrázku venku, strom, tráva, Letecké snímková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157749" name="Obrázek 1" descr="Obsah obrázku venku, strom, tráva, Letecké snímkování&#10;&#10;Popis byl vytvořen automaticky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845DE6" w14:textId="1F03EA2C" w:rsidR="005A57D9" w:rsidRPr="00D76530" w:rsidRDefault="005A57D9">
      <w:pPr>
        <w:rPr>
          <w:rFonts w:eastAsia="Times New Roman" w:cstheme="minorHAnsi"/>
          <w:b/>
          <w:kern w:val="0"/>
          <w:sz w:val="24"/>
          <w:szCs w:val="24"/>
          <w:lang w:eastAsia="cs-CZ"/>
          <w14:ligatures w14:val="none"/>
        </w:rPr>
      </w:pPr>
      <w:r w:rsidRPr="00D76530">
        <w:rPr>
          <w:rFonts w:cstheme="minorHAnsi"/>
          <w:b/>
        </w:rPr>
        <w:br w:type="page"/>
      </w:r>
    </w:p>
    <w:p w14:paraId="0706EC04" w14:textId="77777777" w:rsidR="00C860E3" w:rsidRDefault="00B64B87" w:rsidP="00B64B87">
      <w:pPr>
        <w:pStyle w:val="Zkladntext"/>
        <w:rPr>
          <w:rFonts w:asciiTheme="minorHAnsi" w:hAnsiTheme="minorHAnsi" w:cstheme="minorHAnsi"/>
          <w:b/>
        </w:rPr>
      </w:pPr>
      <w:r w:rsidRPr="00D76530">
        <w:rPr>
          <w:rFonts w:asciiTheme="minorHAnsi" w:hAnsiTheme="minorHAnsi" w:cstheme="minorHAnsi"/>
          <w:b/>
        </w:rPr>
        <w:lastRenderedPageBreak/>
        <w:t>Příloha č. 2</w:t>
      </w:r>
    </w:p>
    <w:p w14:paraId="2F9111E5" w14:textId="65519D28" w:rsidR="00B64B87" w:rsidRPr="00D76530" w:rsidRDefault="00B64B87" w:rsidP="000A3934">
      <w:pPr>
        <w:pStyle w:val="Zkladntext"/>
        <w:jc w:val="left"/>
        <w:rPr>
          <w:rFonts w:asciiTheme="minorHAnsi" w:hAnsiTheme="minorHAnsi" w:cstheme="minorHAnsi"/>
          <w:b/>
          <w:bCs/>
        </w:rPr>
      </w:pPr>
      <w:r w:rsidRPr="00D76530">
        <w:rPr>
          <w:rFonts w:asciiTheme="minorHAnsi" w:hAnsiTheme="minorHAnsi" w:cstheme="minorHAnsi"/>
          <w:b/>
        </w:rPr>
        <w:t xml:space="preserve">k obecně závazné vyhlášce, </w:t>
      </w:r>
      <w:r w:rsidRPr="00D76530">
        <w:rPr>
          <w:rFonts w:asciiTheme="minorHAnsi" w:hAnsiTheme="minorHAnsi" w:cstheme="minorHAnsi"/>
          <w:b/>
          <w:bCs/>
        </w:rPr>
        <w:t>kterou se upravují pravidla pro pohyb psů na veřejných prostranstvích</w:t>
      </w:r>
    </w:p>
    <w:p w14:paraId="6B685196" w14:textId="77777777" w:rsidR="00B64B87" w:rsidRDefault="00B64B87" w:rsidP="00B64B87">
      <w:pPr>
        <w:rPr>
          <w:rFonts w:cstheme="minorHAnsi"/>
          <w:bCs/>
          <w:sz w:val="14"/>
          <w:szCs w:val="14"/>
        </w:rPr>
      </w:pPr>
    </w:p>
    <w:p w14:paraId="7D1EA4D2" w14:textId="77777777" w:rsidR="007F60A9" w:rsidRPr="00D76530" w:rsidRDefault="007F60A9" w:rsidP="00B64B87">
      <w:pPr>
        <w:rPr>
          <w:rFonts w:cstheme="minorHAnsi"/>
          <w:bCs/>
          <w:sz w:val="14"/>
          <w:szCs w:val="14"/>
        </w:rPr>
      </w:pPr>
    </w:p>
    <w:p w14:paraId="1C0EC7B4" w14:textId="77777777" w:rsidR="00B64B87" w:rsidRPr="001E6F79" w:rsidRDefault="00B64B87" w:rsidP="00416C51">
      <w:pPr>
        <w:rPr>
          <w:rFonts w:cstheme="minorHAnsi"/>
          <w:b/>
          <w:bCs/>
          <w:sz w:val="24"/>
          <w:szCs w:val="24"/>
          <w:u w:val="single"/>
        </w:rPr>
      </w:pPr>
      <w:r w:rsidRPr="001E6F79">
        <w:rPr>
          <w:rFonts w:cstheme="minorHAnsi"/>
          <w:b/>
          <w:bCs/>
          <w:sz w:val="24"/>
          <w:szCs w:val="24"/>
          <w:u w:val="single"/>
        </w:rPr>
        <w:t>Seznam dětských hřišť a pískovišť dle čl. 3 vyhlášky:</w:t>
      </w:r>
    </w:p>
    <w:p w14:paraId="7E10008E" w14:textId="77777777" w:rsidR="00B64B87" w:rsidRPr="00D76530" w:rsidRDefault="00B64B87" w:rsidP="00B64B87">
      <w:pPr>
        <w:jc w:val="center"/>
        <w:rPr>
          <w:rFonts w:cstheme="minorHAnsi"/>
          <w:b/>
          <w:bCs/>
          <w:sz w:val="12"/>
          <w:szCs w:val="12"/>
          <w:u w:val="single"/>
        </w:rPr>
      </w:pPr>
    </w:p>
    <w:tbl>
      <w:tblPr>
        <w:tblW w:w="9291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3"/>
        <w:gridCol w:w="4819"/>
        <w:gridCol w:w="3119"/>
      </w:tblGrid>
      <w:tr w:rsidR="00B64B87" w:rsidRPr="00D76530" w14:paraId="10466787" w14:textId="77777777" w:rsidTr="00D76530">
        <w:trPr>
          <w:trHeight w:val="225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24252" w14:textId="77777777" w:rsidR="00B64B87" w:rsidRPr="00D76530" w:rsidRDefault="00B64B87" w:rsidP="00D76530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Katastrální území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70BA5" w14:textId="77777777" w:rsidR="00B64B87" w:rsidRPr="00D76530" w:rsidRDefault="00B64B87" w:rsidP="00D76530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Slovní popis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69A32" w14:textId="77777777" w:rsidR="00B64B87" w:rsidRPr="00D76530" w:rsidRDefault="00B64B87" w:rsidP="00D76530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Parcelní číslo pozemku („st.“ = stavební, bez „st. = pozemková)</w:t>
            </w:r>
          </w:p>
        </w:tc>
      </w:tr>
      <w:tr w:rsidR="00B64B87" w:rsidRPr="00D76530" w14:paraId="40F4E82D" w14:textId="77777777" w:rsidTr="00D76530">
        <w:trPr>
          <w:trHeight w:val="225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E6727" w14:textId="0C1E4BF6" w:rsidR="00B64B87" w:rsidRPr="00D76530" w:rsidRDefault="00C77F59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Krupka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83D73" w14:textId="2C08E243" w:rsidR="00B64B87" w:rsidRPr="00D76530" w:rsidRDefault="00C77F59" w:rsidP="00D76530">
            <w:pPr>
              <w:rPr>
                <w:rFonts w:cstheme="minorHAnsi"/>
                <w:color w:val="000000"/>
              </w:rPr>
            </w:pPr>
            <w:r w:rsidRPr="00D76530">
              <w:rPr>
                <w:rFonts w:cstheme="minorHAnsi"/>
                <w:color w:val="000000"/>
              </w:rPr>
              <w:t>Dětské hřiště ulice Husitská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EA4F67" w14:textId="4A937B36" w:rsidR="00B64B87" w:rsidRPr="00D76530" w:rsidRDefault="00C77F59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č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236/2, st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č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70</w:t>
            </w:r>
          </w:p>
        </w:tc>
      </w:tr>
      <w:tr w:rsidR="00B64B87" w:rsidRPr="00D76530" w14:paraId="22B357B1" w14:textId="77777777" w:rsidTr="00D76530">
        <w:trPr>
          <w:trHeight w:val="225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7BE450" w14:textId="363FA6BB" w:rsidR="00B64B87" w:rsidRPr="00D76530" w:rsidRDefault="00C77F59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Krupka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27BFF" w14:textId="5F5CE41B" w:rsidR="00B64B87" w:rsidRPr="00D76530" w:rsidRDefault="00216922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 xml:space="preserve">Dětské hřiště </w:t>
            </w:r>
            <w:r w:rsidR="00C77F59" w:rsidRPr="00D76530">
              <w:rPr>
                <w:rFonts w:cstheme="minorHAnsi"/>
                <w:color w:val="000000"/>
                <w:sz w:val="20"/>
                <w:szCs w:val="20"/>
              </w:rPr>
              <w:t>Libušín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BC28D" w14:textId="5E882A6A" w:rsidR="00B64B87" w:rsidRPr="00D76530" w:rsidRDefault="00C77F59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č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3460/1</w:t>
            </w:r>
          </w:p>
        </w:tc>
      </w:tr>
      <w:tr w:rsidR="00B64B87" w:rsidRPr="00D76530" w14:paraId="2CA6881E" w14:textId="77777777" w:rsidTr="00D76530">
        <w:trPr>
          <w:trHeight w:val="225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7EB2E" w14:textId="1CF7E412" w:rsidR="00B64B87" w:rsidRPr="00D76530" w:rsidRDefault="00C77F59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Krupka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46214B" w14:textId="5A1983F2" w:rsidR="00B64B87" w:rsidRPr="00D76530" w:rsidRDefault="00216922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 xml:space="preserve">Dětské hřiště </w:t>
            </w:r>
            <w:r w:rsidR="00C77F59" w:rsidRPr="00D76530">
              <w:rPr>
                <w:rFonts w:cstheme="minorHAnsi"/>
                <w:color w:val="000000"/>
                <w:sz w:val="20"/>
                <w:szCs w:val="20"/>
              </w:rPr>
              <w:t>Sídliště Nad plovárnou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8356D" w14:textId="2A2814DA" w:rsidR="00B64B87" w:rsidRPr="00D76530" w:rsidRDefault="000E2018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č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17/42</w:t>
            </w:r>
          </w:p>
        </w:tc>
      </w:tr>
      <w:tr w:rsidR="00B64B87" w:rsidRPr="00D76530" w14:paraId="7FFD02BC" w14:textId="77777777" w:rsidTr="00D76530">
        <w:trPr>
          <w:trHeight w:val="225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0A17F" w14:textId="2A63E525" w:rsidR="00B64B87" w:rsidRPr="00D76530" w:rsidRDefault="000E2018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D76530">
              <w:rPr>
                <w:rFonts w:cstheme="minorHAnsi"/>
                <w:color w:val="000000"/>
                <w:sz w:val="20"/>
                <w:szCs w:val="20"/>
              </w:rPr>
              <w:t>Vrchoslav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03A42" w14:textId="44DB2C96" w:rsidR="00B64B87" w:rsidRPr="00D76530" w:rsidRDefault="00216922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Dětské hřiště ulic</w:t>
            </w:r>
            <w:r w:rsidR="000E2018" w:rsidRPr="00D76530">
              <w:rPr>
                <w:rFonts w:cstheme="minorHAnsi"/>
                <w:color w:val="000000"/>
                <w:sz w:val="20"/>
                <w:szCs w:val="20"/>
              </w:rPr>
              <w:t>e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0E2018" w:rsidRPr="00D76530">
              <w:rPr>
                <w:rFonts w:cstheme="minorHAnsi"/>
                <w:color w:val="000000"/>
                <w:sz w:val="20"/>
                <w:szCs w:val="20"/>
              </w:rPr>
              <w:t>Dolní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7EDDD" w14:textId="09FD5D6D" w:rsidR="00B64B87" w:rsidRPr="00D76530" w:rsidRDefault="000E2018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č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77/2</w:t>
            </w:r>
          </w:p>
        </w:tc>
      </w:tr>
      <w:tr w:rsidR="00B64B87" w:rsidRPr="00D76530" w14:paraId="07BE76C3" w14:textId="77777777" w:rsidTr="00D76530">
        <w:trPr>
          <w:trHeight w:val="225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EE321" w14:textId="6164E13B" w:rsidR="00B64B87" w:rsidRPr="00D76530" w:rsidRDefault="000E2018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Krupka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3C3424" w14:textId="1B672AB3" w:rsidR="00B64B87" w:rsidRPr="00D76530" w:rsidRDefault="00216922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 xml:space="preserve">Dětské hřiště </w:t>
            </w:r>
            <w:r w:rsidR="000E2018" w:rsidRPr="00D76530">
              <w:rPr>
                <w:rFonts w:cstheme="minorHAnsi"/>
                <w:color w:val="000000"/>
                <w:sz w:val="20"/>
                <w:szCs w:val="20"/>
              </w:rPr>
              <w:t xml:space="preserve">Sídliště Hamry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92A09" w14:textId="2BA92FEE" w:rsidR="00B64B87" w:rsidRPr="00D76530" w:rsidRDefault="000E2018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č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1872/15</w:t>
            </w:r>
          </w:p>
        </w:tc>
      </w:tr>
      <w:tr w:rsidR="00B64B87" w:rsidRPr="00D76530" w14:paraId="7742B0D2" w14:textId="77777777" w:rsidTr="00D76530">
        <w:trPr>
          <w:trHeight w:val="225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EC200" w14:textId="7EBCAA51" w:rsidR="00B64B87" w:rsidRPr="00D76530" w:rsidRDefault="000E2018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Krupka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C54573" w14:textId="6FFA7D4D" w:rsidR="00B64B87" w:rsidRPr="00D76530" w:rsidRDefault="000E2018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Skatepark Městský stadion Krupka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6499B" w14:textId="039F8929" w:rsidR="00B64B87" w:rsidRPr="00D76530" w:rsidRDefault="000E2018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č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1974/13</w:t>
            </w:r>
          </w:p>
        </w:tc>
      </w:tr>
      <w:tr w:rsidR="00B64B87" w:rsidRPr="00D76530" w14:paraId="1C284D1C" w14:textId="77777777" w:rsidTr="00D76530">
        <w:trPr>
          <w:trHeight w:val="225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66F9C" w14:textId="1E79A59B" w:rsidR="00B64B87" w:rsidRPr="00D76530" w:rsidRDefault="000E2018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Krupka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48F4F" w14:textId="07206692" w:rsidR="00B64B87" w:rsidRPr="00D76530" w:rsidRDefault="000E2018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Dětské hřiště Městský stadion Krupka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AA928" w14:textId="6797B589" w:rsidR="00B64B87" w:rsidRPr="00D76530" w:rsidRDefault="000E2018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č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1974/14</w:t>
            </w:r>
          </w:p>
        </w:tc>
      </w:tr>
      <w:tr w:rsidR="00B64B87" w:rsidRPr="00D76530" w14:paraId="01304DC0" w14:textId="77777777" w:rsidTr="00D76530">
        <w:trPr>
          <w:trHeight w:val="225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2DC06" w14:textId="17D68C4A" w:rsidR="00B64B87" w:rsidRPr="00D76530" w:rsidRDefault="000E2018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Nové Modlany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FBC81" w14:textId="7733A15A" w:rsidR="00B64B87" w:rsidRPr="00D76530" w:rsidRDefault="00FD538D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Dětské hřiště ulic</w:t>
            </w:r>
            <w:r w:rsidR="000E2018" w:rsidRPr="00D76530">
              <w:rPr>
                <w:rFonts w:cstheme="minorHAnsi"/>
                <w:color w:val="000000"/>
                <w:sz w:val="20"/>
                <w:szCs w:val="20"/>
              </w:rPr>
              <w:t>e Pod Dolní drahou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CF710A" w14:textId="73E4A58B" w:rsidR="00B64B87" w:rsidRPr="00D76530" w:rsidRDefault="000E2018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č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719/3</w:t>
            </w:r>
          </w:p>
        </w:tc>
      </w:tr>
      <w:tr w:rsidR="00B64B87" w:rsidRPr="00D76530" w14:paraId="6C1642DC" w14:textId="77777777" w:rsidTr="00D76530">
        <w:trPr>
          <w:trHeight w:val="225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36C4F" w14:textId="5C6E0A8B" w:rsidR="00B64B87" w:rsidRPr="00D76530" w:rsidRDefault="000E2018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D76530">
              <w:rPr>
                <w:rFonts w:cstheme="minorHAnsi"/>
                <w:color w:val="000000"/>
                <w:sz w:val="20"/>
                <w:szCs w:val="20"/>
              </w:rPr>
              <w:t>Bohosudov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ED6F6" w14:textId="6E556718" w:rsidR="00B64B87" w:rsidRPr="00D76530" w:rsidRDefault="000E2018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 xml:space="preserve">Dětské hřiště ulice Bohumila </w:t>
            </w:r>
            <w:proofErr w:type="spellStart"/>
            <w:r w:rsidRPr="00D76530">
              <w:rPr>
                <w:rFonts w:cstheme="minorHAnsi"/>
                <w:color w:val="000000"/>
                <w:sz w:val="20"/>
                <w:szCs w:val="20"/>
              </w:rPr>
              <w:t>Bachury</w:t>
            </w:r>
            <w:proofErr w:type="spellEnd"/>
            <w:r w:rsidR="00FD538D" w:rsidRPr="00D7653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96C8E" w14:textId="64823C29" w:rsidR="00B64B87" w:rsidRPr="00D76530" w:rsidRDefault="000E2018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č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207/4, 1907/10</w:t>
            </w:r>
          </w:p>
        </w:tc>
      </w:tr>
      <w:tr w:rsidR="00B64B87" w:rsidRPr="00D76530" w14:paraId="03B66854" w14:textId="77777777" w:rsidTr="00D76530">
        <w:trPr>
          <w:trHeight w:val="225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FEE1E" w14:textId="0C731740" w:rsidR="00B64B87" w:rsidRPr="00D76530" w:rsidRDefault="005D6B42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D76530">
              <w:rPr>
                <w:rFonts w:cstheme="minorHAnsi"/>
                <w:color w:val="000000"/>
                <w:sz w:val="20"/>
                <w:szCs w:val="20"/>
              </w:rPr>
              <w:t>Bohosudov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EBE41" w14:textId="12993459" w:rsidR="00B64B87" w:rsidRPr="00D76530" w:rsidRDefault="00FD538D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Dětské hřiště</w:t>
            </w:r>
            <w:r w:rsidR="005D6B42" w:rsidRPr="00D76530">
              <w:rPr>
                <w:rFonts w:cstheme="minorHAnsi"/>
                <w:color w:val="000000"/>
                <w:sz w:val="20"/>
                <w:szCs w:val="20"/>
              </w:rPr>
              <w:t xml:space="preserve"> u spodní stanice Lanové dráhy ulice U Lanovky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596C9" w14:textId="3C350767" w:rsidR="00B64B87" w:rsidRPr="00D76530" w:rsidRDefault="005D6B42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st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č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515</w:t>
            </w:r>
          </w:p>
        </w:tc>
      </w:tr>
      <w:tr w:rsidR="00B64B87" w:rsidRPr="00D76530" w14:paraId="75BAA6B8" w14:textId="77777777" w:rsidTr="00D76530">
        <w:trPr>
          <w:trHeight w:val="225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D00B0" w14:textId="246735C0" w:rsidR="00B64B87" w:rsidRPr="00D76530" w:rsidRDefault="005D6B42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D76530">
              <w:rPr>
                <w:rFonts w:cstheme="minorHAnsi"/>
                <w:color w:val="000000"/>
                <w:sz w:val="20"/>
                <w:szCs w:val="20"/>
              </w:rPr>
              <w:t>Bohosudov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00CD1" w14:textId="0C46BA13" w:rsidR="00B64B87" w:rsidRPr="00D76530" w:rsidRDefault="005D6B42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 xml:space="preserve">Dětské hřiště park Na Plovárně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8A690" w14:textId="28A40B21" w:rsidR="00B64B87" w:rsidRPr="00D76530" w:rsidRDefault="003C3E59" w:rsidP="00D76530">
            <w:pPr>
              <w:rPr>
                <w:rFonts w:cstheme="minorHAnsi"/>
                <w:color w:val="000000"/>
              </w:rPr>
            </w:pPr>
            <w:r w:rsidRPr="00D76530">
              <w:rPr>
                <w:rFonts w:cstheme="minorHAnsi"/>
                <w:color w:val="000000"/>
              </w:rPr>
              <w:t>p</w:t>
            </w:r>
            <w:r w:rsidR="00C860E3">
              <w:rPr>
                <w:rFonts w:cstheme="minorHAnsi"/>
                <w:color w:val="000000"/>
              </w:rPr>
              <w:t xml:space="preserve">. </w:t>
            </w:r>
            <w:r w:rsidRPr="00D76530">
              <w:rPr>
                <w:rFonts w:cstheme="minorHAnsi"/>
                <w:color w:val="000000"/>
              </w:rPr>
              <w:t>p</w:t>
            </w:r>
            <w:r w:rsidR="00C860E3">
              <w:rPr>
                <w:rFonts w:cstheme="minorHAnsi"/>
                <w:color w:val="000000"/>
              </w:rPr>
              <w:t xml:space="preserve">. </w:t>
            </w:r>
            <w:r w:rsidRPr="00D76530">
              <w:rPr>
                <w:rFonts w:cstheme="minorHAnsi"/>
                <w:color w:val="000000"/>
              </w:rPr>
              <w:t>č</w:t>
            </w:r>
            <w:r w:rsidR="00C860E3">
              <w:rPr>
                <w:rFonts w:cstheme="minorHAnsi"/>
                <w:color w:val="000000"/>
              </w:rPr>
              <w:t xml:space="preserve">. </w:t>
            </w:r>
            <w:r w:rsidRPr="00D76530">
              <w:rPr>
                <w:rFonts w:cstheme="minorHAnsi"/>
                <w:color w:val="000000"/>
              </w:rPr>
              <w:t>586/1, 586/8, 586/9, 603/2, 603/9, 603/11, 603/12, 603/14, 603/13, 603/15</w:t>
            </w:r>
          </w:p>
        </w:tc>
      </w:tr>
      <w:tr w:rsidR="00B64B87" w:rsidRPr="00D76530" w14:paraId="382B0001" w14:textId="77777777" w:rsidTr="00D76530">
        <w:trPr>
          <w:trHeight w:val="225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ADAD4" w14:textId="7073EF80" w:rsidR="00B64B87" w:rsidRPr="00D76530" w:rsidRDefault="003C3E59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D76530">
              <w:rPr>
                <w:rFonts w:cstheme="minorHAnsi"/>
                <w:color w:val="000000"/>
                <w:sz w:val="20"/>
                <w:szCs w:val="20"/>
              </w:rPr>
              <w:t>Bohosudov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9C5C5" w14:textId="6FD5E9D9" w:rsidR="00B64B87" w:rsidRPr="00D76530" w:rsidRDefault="003C3E59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D76530">
              <w:rPr>
                <w:rFonts w:cstheme="minorHAnsi"/>
                <w:color w:val="000000"/>
                <w:sz w:val="20"/>
                <w:szCs w:val="20"/>
              </w:rPr>
              <w:t>W</w:t>
            </w:r>
            <w:r w:rsidR="000E2018" w:rsidRPr="00D76530">
              <w:rPr>
                <w:rFonts w:cstheme="minorHAnsi"/>
                <w:color w:val="000000"/>
                <w:sz w:val="20"/>
                <w:szCs w:val="20"/>
              </w:rPr>
              <w:t>orkautové</w:t>
            </w:r>
            <w:proofErr w:type="spellEnd"/>
            <w:r w:rsidR="000E2018" w:rsidRPr="00D76530">
              <w:rPr>
                <w:rFonts w:cstheme="minorHAnsi"/>
                <w:color w:val="000000"/>
                <w:sz w:val="20"/>
                <w:szCs w:val="20"/>
              </w:rPr>
              <w:t xml:space="preserve"> hřiště park Na Plovárně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B4C65F" w14:textId="655EF115" w:rsidR="00B64B87" w:rsidRPr="00D76530" w:rsidRDefault="003C3E59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č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603/16</w:t>
            </w:r>
          </w:p>
        </w:tc>
      </w:tr>
      <w:tr w:rsidR="00B64B87" w:rsidRPr="00D76530" w14:paraId="720246C5" w14:textId="77777777" w:rsidTr="00D76530">
        <w:trPr>
          <w:trHeight w:val="225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C09DE" w14:textId="46AA9C6E" w:rsidR="00B64B87" w:rsidRPr="00D76530" w:rsidRDefault="003C3E59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D76530">
              <w:rPr>
                <w:rFonts w:cstheme="minorHAnsi"/>
                <w:color w:val="000000"/>
                <w:sz w:val="20"/>
                <w:szCs w:val="20"/>
              </w:rPr>
              <w:t>Bohosudov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36BE1" w14:textId="1BDE8654" w:rsidR="00B64B87" w:rsidRPr="00D76530" w:rsidRDefault="005D6B42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 xml:space="preserve">Dětské hřiště </w:t>
            </w:r>
            <w:r w:rsidR="003C3E59" w:rsidRPr="00D76530">
              <w:rPr>
                <w:rFonts w:cstheme="minorHAnsi"/>
                <w:color w:val="000000"/>
                <w:sz w:val="20"/>
                <w:szCs w:val="20"/>
              </w:rPr>
              <w:t>ulice Kollárova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E759A" w14:textId="3EF2C2B3" w:rsidR="00B64B87" w:rsidRPr="00D76530" w:rsidRDefault="003C3E59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č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599/16</w:t>
            </w:r>
          </w:p>
        </w:tc>
      </w:tr>
      <w:tr w:rsidR="00B64B87" w:rsidRPr="00D76530" w14:paraId="710260C0" w14:textId="77777777" w:rsidTr="00D76530">
        <w:trPr>
          <w:trHeight w:val="225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1EBC0" w14:textId="30690DA0" w:rsidR="00B64B87" w:rsidRPr="00D76530" w:rsidRDefault="003C3E59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Maršov u Krupky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9E0C14" w14:textId="2F429CD0" w:rsidR="00B64B87" w:rsidRPr="00D76530" w:rsidRDefault="003C3E59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Víceúčelové a dětské hřiště ulice Třešňová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2213F" w14:textId="55D0C2B6" w:rsidR="00B64B87" w:rsidRPr="00D76530" w:rsidRDefault="00F64DF5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č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469/10</w:t>
            </w:r>
          </w:p>
        </w:tc>
      </w:tr>
      <w:tr w:rsidR="00B64B87" w:rsidRPr="00D76530" w14:paraId="3825C7CC" w14:textId="77777777" w:rsidTr="00D76530">
        <w:trPr>
          <w:trHeight w:val="225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6910D" w14:textId="40C784D8" w:rsidR="00B64B87" w:rsidRPr="00D76530" w:rsidRDefault="00F64DF5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Unčín u Krupky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75765" w14:textId="776FF1F2" w:rsidR="00B64B87" w:rsidRPr="00D76530" w:rsidRDefault="00F64DF5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Dětské hřiště ulice Nad Tratí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2095F5" w14:textId="26BE34A0" w:rsidR="00B64B87" w:rsidRPr="00D76530" w:rsidRDefault="00F64DF5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č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581/1</w:t>
            </w:r>
          </w:p>
        </w:tc>
      </w:tr>
      <w:tr w:rsidR="00B64B87" w:rsidRPr="00D76530" w14:paraId="1EBEE729" w14:textId="77777777" w:rsidTr="00D76530">
        <w:trPr>
          <w:trHeight w:val="225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EB740" w14:textId="6AC5EF4F" w:rsidR="00B64B87" w:rsidRPr="00D76530" w:rsidRDefault="00F64DF5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Soběchleby u Krupky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78D96E" w14:textId="4B76AEA3" w:rsidR="00B64B87" w:rsidRPr="00D76530" w:rsidRDefault="00F64DF5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Hřiště a dětské hřiště ulice U Hřiště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A403A" w14:textId="7D41C116" w:rsidR="00B64B87" w:rsidRPr="00D76530" w:rsidRDefault="00F64DF5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č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219/11, 219/2, 219/3</w:t>
            </w:r>
          </w:p>
        </w:tc>
      </w:tr>
      <w:tr w:rsidR="00B64B87" w:rsidRPr="00D76530" w14:paraId="6A38E008" w14:textId="77777777" w:rsidTr="00D76530">
        <w:trPr>
          <w:trHeight w:val="225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6CD90" w14:textId="1ACA750E" w:rsidR="00B64B87" w:rsidRPr="00D76530" w:rsidRDefault="00F64DF5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Soběchleby u Krupky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8D399" w14:textId="071F7853" w:rsidR="00B64B87" w:rsidRPr="00D76530" w:rsidRDefault="00F64DF5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Dětské hřiště ulice Náves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A5699" w14:textId="666C8A2C" w:rsidR="00B64B87" w:rsidRPr="00D76530" w:rsidRDefault="00F64DF5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č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695/1</w:t>
            </w:r>
          </w:p>
        </w:tc>
      </w:tr>
      <w:tr w:rsidR="00B64B87" w:rsidRPr="00D76530" w14:paraId="620C62BD" w14:textId="77777777" w:rsidTr="00D76530">
        <w:trPr>
          <w:trHeight w:val="225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77271" w14:textId="73D3261B" w:rsidR="00B64B87" w:rsidRPr="00D76530" w:rsidRDefault="00F64DF5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Krupka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E233C" w14:textId="724C4602" w:rsidR="00B64B87" w:rsidRPr="00D76530" w:rsidRDefault="00F64DF5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Park Herty Lindnerové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A6188" w14:textId="3347A53B" w:rsidR="00B64B87" w:rsidRPr="00D76530" w:rsidRDefault="00F64DF5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č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1874/1</w:t>
            </w:r>
          </w:p>
        </w:tc>
      </w:tr>
      <w:tr w:rsidR="00B64B87" w:rsidRPr="00D76530" w14:paraId="51F2603B" w14:textId="77777777" w:rsidTr="00D76530">
        <w:trPr>
          <w:trHeight w:val="225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4DFAE" w14:textId="7D98862D" w:rsidR="00B64B87" w:rsidRPr="00D76530" w:rsidRDefault="00F64DF5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Maršov u Krupky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5C2B8" w14:textId="7B189267" w:rsidR="00B64B87" w:rsidRPr="00D76530" w:rsidRDefault="00F64DF5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Dětské a dopravní hřiště ulice Karla Čapka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BE2A3" w14:textId="07EE3035" w:rsidR="00B64B87" w:rsidRPr="00D76530" w:rsidRDefault="00F64DF5" w:rsidP="00D7653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č</w:t>
            </w:r>
            <w:r w:rsidR="00C860E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D76530">
              <w:rPr>
                <w:rFonts w:cstheme="minorHAnsi"/>
                <w:color w:val="000000"/>
                <w:sz w:val="20"/>
                <w:szCs w:val="20"/>
              </w:rPr>
              <w:t>658/2, 658/1, 6</w:t>
            </w:r>
            <w:r w:rsidR="003E2A94" w:rsidRPr="00D76530">
              <w:rPr>
                <w:rFonts w:cstheme="minorHAnsi"/>
                <w:color w:val="000000"/>
                <w:sz w:val="20"/>
                <w:szCs w:val="20"/>
              </w:rPr>
              <w:t>89/13, 645/1, 658/3</w:t>
            </w:r>
          </w:p>
        </w:tc>
      </w:tr>
    </w:tbl>
    <w:p w14:paraId="0E049B69" w14:textId="77777777" w:rsidR="00B64B87" w:rsidRPr="00D76530" w:rsidRDefault="00B64B87" w:rsidP="00D76530">
      <w:pPr>
        <w:rPr>
          <w:rFonts w:cstheme="minorHAnsi"/>
          <w:bCs/>
        </w:rPr>
      </w:pPr>
    </w:p>
    <w:sectPr w:rsidR="00B64B87" w:rsidRPr="00D76530" w:rsidSect="00CA431E">
      <w:footerReference w:type="default" r:id="rId13"/>
      <w:pgSz w:w="11906" w:h="16838" w:code="9"/>
      <w:pgMar w:top="851" w:right="1134" w:bottom="851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B415B7" w14:textId="77777777" w:rsidR="00EE6036" w:rsidRDefault="00EE6036" w:rsidP="008C38F3">
      <w:pPr>
        <w:spacing w:after="0" w:line="240" w:lineRule="auto"/>
      </w:pPr>
      <w:r>
        <w:separator/>
      </w:r>
    </w:p>
    <w:p w14:paraId="0FB1F9AE" w14:textId="77777777" w:rsidR="00EE6036" w:rsidRDefault="00EE6036"/>
  </w:endnote>
  <w:endnote w:type="continuationSeparator" w:id="0">
    <w:p w14:paraId="39DC0D78" w14:textId="77777777" w:rsidR="00EE6036" w:rsidRDefault="00EE6036" w:rsidP="008C38F3">
      <w:pPr>
        <w:spacing w:after="0" w:line="240" w:lineRule="auto"/>
      </w:pPr>
      <w:r>
        <w:continuationSeparator/>
      </w:r>
    </w:p>
    <w:p w14:paraId="49FD91E1" w14:textId="77777777" w:rsidR="00EE6036" w:rsidRDefault="00EE60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</w:rPr>
      <w:id w:val="1772349170"/>
      <w:docPartObj>
        <w:docPartGallery w:val="Page Numbers (Bottom of Page)"/>
        <w:docPartUnique/>
      </w:docPartObj>
    </w:sdtPr>
    <w:sdtEndPr/>
    <w:sdtContent>
      <w:p w14:paraId="7BBC5623" w14:textId="091B7384" w:rsidR="00B7230C" w:rsidRPr="00A55FA8" w:rsidRDefault="00991D52" w:rsidP="00A55FA8">
        <w:pPr>
          <w:pStyle w:val="Zpat"/>
          <w:jc w:val="center"/>
          <w:rPr>
            <w:sz w:val="18"/>
          </w:rPr>
        </w:pPr>
        <w:r w:rsidRPr="00284BE0">
          <w:rPr>
            <w:sz w:val="18"/>
          </w:rPr>
          <w:fldChar w:fldCharType="begin"/>
        </w:r>
        <w:r w:rsidRPr="00284BE0">
          <w:rPr>
            <w:sz w:val="18"/>
          </w:rPr>
          <w:instrText>PAGE   \* MERGEFORMAT</w:instrText>
        </w:r>
        <w:r w:rsidRPr="00284BE0">
          <w:rPr>
            <w:sz w:val="18"/>
          </w:rPr>
          <w:fldChar w:fldCharType="separate"/>
        </w:r>
        <w:r>
          <w:rPr>
            <w:noProof/>
            <w:sz w:val="18"/>
          </w:rPr>
          <w:t>2</w:t>
        </w:r>
        <w:r w:rsidRPr="00284BE0">
          <w:rPr>
            <w:sz w:val="18"/>
          </w:rPr>
          <w:fldChar w:fldCharType="end"/>
        </w:r>
        <w:r w:rsidRPr="00284BE0">
          <w:rPr>
            <w:sz w:val="18"/>
          </w:rPr>
          <w:t>/</w:t>
        </w:r>
        <w:r w:rsidR="001E1D0F">
          <w:rPr>
            <w:sz w:val="18"/>
          </w:rPr>
          <w:t>4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E5E8E" w14:textId="3A5BF090" w:rsidR="00DB61F6" w:rsidRPr="00A55FA8" w:rsidRDefault="00DB61F6" w:rsidP="00741C16">
    <w:pPr>
      <w:pStyle w:val="Zpa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4C94F5" w14:textId="77777777" w:rsidR="00EE6036" w:rsidRDefault="00EE6036" w:rsidP="008C38F3">
      <w:pPr>
        <w:spacing w:after="0" w:line="240" w:lineRule="auto"/>
      </w:pPr>
      <w:r>
        <w:separator/>
      </w:r>
    </w:p>
    <w:p w14:paraId="32FB39A5" w14:textId="77777777" w:rsidR="00EE6036" w:rsidRDefault="00EE6036"/>
  </w:footnote>
  <w:footnote w:type="continuationSeparator" w:id="0">
    <w:p w14:paraId="121D7C29" w14:textId="77777777" w:rsidR="00EE6036" w:rsidRDefault="00EE6036" w:rsidP="008C38F3">
      <w:pPr>
        <w:spacing w:after="0" w:line="240" w:lineRule="auto"/>
      </w:pPr>
      <w:r>
        <w:continuationSeparator/>
      </w:r>
    </w:p>
    <w:p w14:paraId="1030EA5E" w14:textId="77777777" w:rsidR="00EE6036" w:rsidRDefault="00EE6036"/>
  </w:footnote>
  <w:footnote w:id="1">
    <w:p w14:paraId="27A023F7" w14:textId="77777777" w:rsidR="00353983" w:rsidRPr="00353983" w:rsidRDefault="00353983" w:rsidP="00353983">
      <w:pPr>
        <w:pStyle w:val="Textpoznpodarou"/>
        <w:jc w:val="both"/>
        <w:rPr>
          <w:sz w:val="18"/>
          <w:szCs w:val="18"/>
        </w:rPr>
      </w:pPr>
      <w:r w:rsidRPr="00353983">
        <w:rPr>
          <w:rStyle w:val="Znakapoznpodarou"/>
          <w:sz w:val="18"/>
          <w:szCs w:val="18"/>
        </w:rPr>
        <w:t>1)</w:t>
      </w:r>
      <w:r w:rsidRPr="00353983">
        <w:rPr>
          <w:sz w:val="18"/>
          <w:szCs w:val="18"/>
        </w:rPr>
        <w:t xml:space="preserve"> § 34 zákona č. 128/2000 Sb., o obcích (obecní zřízení), ve znění pozdějších předpisů.</w:t>
      </w:r>
    </w:p>
  </w:footnote>
  <w:footnote w:id="2">
    <w:p w14:paraId="45909279" w14:textId="77777777" w:rsidR="00353983" w:rsidRPr="00353983" w:rsidRDefault="00353983" w:rsidP="00353983">
      <w:pPr>
        <w:pStyle w:val="Textpoznpodarou"/>
        <w:ind w:left="170" w:hanging="170"/>
        <w:jc w:val="both"/>
        <w:rPr>
          <w:sz w:val="18"/>
          <w:szCs w:val="18"/>
        </w:rPr>
      </w:pPr>
      <w:r w:rsidRPr="00353983">
        <w:rPr>
          <w:rStyle w:val="Znakapoznpodarou"/>
          <w:sz w:val="18"/>
          <w:szCs w:val="18"/>
        </w:rPr>
        <w:footnoteRef/>
      </w:r>
      <w:r w:rsidRPr="00353983">
        <w:rPr>
          <w:sz w:val="18"/>
          <w:szCs w:val="18"/>
          <w:vertAlign w:val="superscript"/>
        </w:rPr>
        <w:t>)</w:t>
      </w:r>
      <w:r w:rsidRPr="00353983">
        <w:rPr>
          <w:sz w:val="18"/>
          <w:szCs w:val="18"/>
        </w:rPr>
        <w:t xml:space="preserve"> takovou osobou se rozumí např. chovatel psa, jeho vlastník nebo jiná doprovázející osoba</w:t>
      </w:r>
    </w:p>
  </w:footnote>
  <w:footnote w:id="3">
    <w:p w14:paraId="564FFA55" w14:textId="77777777" w:rsidR="00353983" w:rsidRPr="00353983" w:rsidRDefault="00353983" w:rsidP="00353983">
      <w:pPr>
        <w:pStyle w:val="Textpoznpodarou"/>
        <w:ind w:left="170" w:hanging="170"/>
        <w:jc w:val="both"/>
        <w:rPr>
          <w:sz w:val="18"/>
          <w:szCs w:val="18"/>
        </w:rPr>
      </w:pPr>
      <w:r w:rsidRPr="00353983">
        <w:rPr>
          <w:rStyle w:val="Znakapoznpodarou"/>
          <w:sz w:val="18"/>
          <w:szCs w:val="18"/>
        </w:rPr>
        <w:footnoteRef/>
      </w:r>
      <w:r w:rsidRPr="00353983">
        <w:rPr>
          <w:sz w:val="18"/>
          <w:szCs w:val="18"/>
          <w:vertAlign w:val="superscript"/>
        </w:rPr>
        <w:t>)</w:t>
      </w:r>
      <w:r w:rsidRPr="00353983">
        <w:rPr>
          <w:sz w:val="18"/>
          <w:szCs w:val="18"/>
        </w:rPr>
        <w:t xml:space="preserve"> § 5 odst. 1 písm. f) zákona č. 251/2016 Sb., o některých přestupcích, ve znění pozdějších předpisů („</w:t>
      </w:r>
      <w:r w:rsidRPr="00353983">
        <w:rPr>
          <w:i/>
          <w:sz w:val="18"/>
          <w:szCs w:val="18"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353983">
        <w:rPr>
          <w:sz w:val="18"/>
          <w:szCs w:val="18"/>
        </w:rPr>
        <w:t>“) a § 5 odst. 2 písm. b) zákona č. 251/2016 Sb., o některých přestupcích, ve znění pozdějších předpisů („</w:t>
      </w:r>
      <w:r w:rsidRPr="00353983">
        <w:rPr>
          <w:i/>
          <w:sz w:val="18"/>
          <w:szCs w:val="18"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353983">
        <w:rPr>
          <w:sz w:val="18"/>
          <w:szCs w:val="18"/>
        </w:rPr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4">
    <w:p w14:paraId="55436891" w14:textId="77777777" w:rsidR="00353983" w:rsidRDefault="00353983" w:rsidP="00353983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§ 13 odst. 1 zákona č. 246/1992 Sb., na ochranu zvířat proti týrání, ve  znění pozdějších předpisů: „</w:t>
      </w:r>
      <w:r w:rsidRPr="00FF022E">
        <w:rPr>
          <w:i/>
        </w:rPr>
        <w:t>Každý je povinen učinit opatření proti úniku zvířat.</w:t>
      </w:r>
      <w:r w:rsidRPr="00FF022E">
        <w:t>“ a § 27 odst. 2 písm. f) zákona na ochranu zvířat proti týrání: „</w:t>
      </w:r>
      <w:r w:rsidRPr="00FF022E">
        <w:rPr>
          <w:i/>
        </w:rPr>
        <w:t xml:space="preserve">Fyzická osoba se jako chovatel dopustí přestupku tím, že neučiní opatření proti úniku zvířat </w:t>
      </w:r>
      <w:proofErr w:type="spellStart"/>
      <w:r w:rsidRPr="00FF022E">
        <w:rPr>
          <w:i/>
        </w:rPr>
        <w:t>prodle</w:t>
      </w:r>
      <w:proofErr w:type="spellEnd"/>
      <w:r w:rsidRPr="00FF022E">
        <w:rPr>
          <w:i/>
        </w:rPr>
        <w:t xml:space="preserve"> § 13 odst. 1.</w:t>
      </w:r>
      <w:r w:rsidRPr="00FF022E">
        <w:t>“, § 60 odst. 11 zákona č. 361/2000 Sb., o provozu na pozemních komunikacích a o změně některých zákonu (zákon o silničním provozu), ve znění pozdějších předpisů („</w:t>
      </w:r>
      <w:r w:rsidRPr="00FF022E">
        <w:rPr>
          <w:i/>
        </w:rPr>
        <w:t>Vlastník nebo držitel domácích zvířat je povinen zabránit pobíhání těchto zvířat po pozemní komunikaci.</w:t>
      </w:r>
      <w:r w:rsidRPr="00FF022E">
        <w:t>“)</w:t>
      </w:r>
    </w:p>
  </w:footnote>
  <w:footnote w:id="5">
    <w:p w14:paraId="66537212" w14:textId="77777777" w:rsidR="00503F72" w:rsidRDefault="00503F72" w:rsidP="00503F72">
      <w:pPr>
        <w:pStyle w:val="Textpoznpodarou"/>
      </w:pPr>
      <w:r>
        <w:rPr>
          <w:rStyle w:val="Znakapoznpodarou"/>
        </w:rPr>
        <w:footnoteRef/>
      </w:r>
      <w:r w:rsidRPr="008C6FA7">
        <w:rPr>
          <w:vertAlign w:val="superscript"/>
        </w:rPr>
        <w:t>)</w:t>
      </w:r>
      <w:r>
        <w:t xml:space="preserve"> jako preventivní opatření před nebezpečným kontaktem dětí a mládeže zabraných do hry se psy</w:t>
      </w:r>
    </w:p>
  </w:footnote>
  <w:footnote w:id="6">
    <w:p w14:paraId="39BEBFDF" w14:textId="77777777" w:rsidR="00F676CE" w:rsidRDefault="00F676CE" w:rsidP="00F676CE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7">
    <w:p w14:paraId="65D3B3EA" w14:textId="77777777" w:rsidR="00F676CE" w:rsidRDefault="00F676CE" w:rsidP="00F676CE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 např. Pokyn Generálního ředitele Hasičského záchranného sboru ČR č. 41/2012 </w:t>
      </w:r>
    </w:p>
  </w:footnote>
  <w:footnote w:id="8">
    <w:p w14:paraId="05A9F30D" w14:textId="77777777" w:rsidR="00F676CE" w:rsidRDefault="00F676CE" w:rsidP="00F676CE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9">
    <w:p w14:paraId="63DDE16F" w14:textId="77777777" w:rsidR="00F676CE" w:rsidRDefault="00F676CE" w:rsidP="00F676CE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44 odst. 1 zákona č. 449/2001 Sb., o myslivosti, ve znění pozdějších předpisů</w:t>
      </w:r>
    </w:p>
  </w:footnote>
  <w:footnote w:id="10">
    <w:p w14:paraId="521E4381" w14:textId="77777777" w:rsidR="00F676CE" w:rsidRDefault="00F676CE" w:rsidP="00F676CE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A6D62"/>
    <w:multiLevelType w:val="hybridMultilevel"/>
    <w:tmpl w:val="8CC4A154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EE462E6"/>
    <w:multiLevelType w:val="multilevel"/>
    <w:tmpl w:val="A3DE0D6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F085C65"/>
    <w:multiLevelType w:val="hybridMultilevel"/>
    <w:tmpl w:val="0B76F8AA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2"/>
        <w:szCs w:val="22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72399"/>
    <w:multiLevelType w:val="multilevel"/>
    <w:tmpl w:val="D7A2F86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14F35397"/>
    <w:multiLevelType w:val="hybridMultilevel"/>
    <w:tmpl w:val="ACC2FE0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E1011E"/>
    <w:multiLevelType w:val="hybridMultilevel"/>
    <w:tmpl w:val="8CC4A1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201175"/>
    <w:multiLevelType w:val="hybridMultilevel"/>
    <w:tmpl w:val="DDFA66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81337"/>
    <w:multiLevelType w:val="hybridMultilevel"/>
    <w:tmpl w:val="4846055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454518"/>
    <w:multiLevelType w:val="hybridMultilevel"/>
    <w:tmpl w:val="8CC4A1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72E9B"/>
    <w:multiLevelType w:val="multilevel"/>
    <w:tmpl w:val="4380E05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41AC2A04"/>
    <w:multiLevelType w:val="hybridMultilevel"/>
    <w:tmpl w:val="ACB652AC"/>
    <w:lvl w:ilvl="0" w:tplc="0616DEE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AE53C0"/>
    <w:multiLevelType w:val="multilevel"/>
    <w:tmpl w:val="773EE57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47733A4D"/>
    <w:multiLevelType w:val="hybridMultilevel"/>
    <w:tmpl w:val="BA18ADC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D27841"/>
    <w:multiLevelType w:val="hybridMultilevel"/>
    <w:tmpl w:val="8CC4A1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6F1A05"/>
    <w:multiLevelType w:val="hybridMultilevel"/>
    <w:tmpl w:val="739E03C0"/>
    <w:lvl w:ilvl="0" w:tplc="4038333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2" w:hanging="360"/>
      </w:pPr>
    </w:lvl>
    <w:lvl w:ilvl="2" w:tplc="0405001B" w:tentative="1">
      <w:start w:val="1"/>
      <w:numFmt w:val="lowerRoman"/>
      <w:lvlText w:val="%3."/>
      <w:lvlJc w:val="right"/>
      <w:pPr>
        <w:ind w:left="1822" w:hanging="180"/>
      </w:pPr>
    </w:lvl>
    <w:lvl w:ilvl="3" w:tplc="0405000F" w:tentative="1">
      <w:start w:val="1"/>
      <w:numFmt w:val="decimal"/>
      <w:lvlText w:val="%4."/>
      <w:lvlJc w:val="left"/>
      <w:pPr>
        <w:ind w:left="2542" w:hanging="360"/>
      </w:pPr>
    </w:lvl>
    <w:lvl w:ilvl="4" w:tplc="04050019" w:tentative="1">
      <w:start w:val="1"/>
      <w:numFmt w:val="lowerLetter"/>
      <w:lvlText w:val="%5."/>
      <w:lvlJc w:val="left"/>
      <w:pPr>
        <w:ind w:left="3262" w:hanging="360"/>
      </w:pPr>
    </w:lvl>
    <w:lvl w:ilvl="5" w:tplc="0405001B" w:tentative="1">
      <w:start w:val="1"/>
      <w:numFmt w:val="lowerRoman"/>
      <w:lvlText w:val="%6."/>
      <w:lvlJc w:val="right"/>
      <w:pPr>
        <w:ind w:left="3982" w:hanging="180"/>
      </w:pPr>
    </w:lvl>
    <w:lvl w:ilvl="6" w:tplc="0405000F" w:tentative="1">
      <w:start w:val="1"/>
      <w:numFmt w:val="decimal"/>
      <w:lvlText w:val="%7."/>
      <w:lvlJc w:val="left"/>
      <w:pPr>
        <w:ind w:left="4702" w:hanging="360"/>
      </w:pPr>
    </w:lvl>
    <w:lvl w:ilvl="7" w:tplc="04050019" w:tentative="1">
      <w:start w:val="1"/>
      <w:numFmt w:val="lowerLetter"/>
      <w:lvlText w:val="%8."/>
      <w:lvlJc w:val="left"/>
      <w:pPr>
        <w:ind w:left="5422" w:hanging="360"/>
      </w:pPr>
    </w:lvl>
    <w:lvl w:ilvl="8" w:tplc="040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5" w15:restartNumberingAfterBreak="0">
    <w:nsid w:val="66657C96"/>
    <w:multiLevelType w:val="multilevel"/>
    <w:tmpl w:val="ADCABD5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 w15:restartNumberingAfterBreak="0">
    <w:nsid w:val="686B2C7D"/>
    <w:multiLevelType w:val="multilevel"/>
    <w:tmpl w:val="E38E660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7" w15:restartNumberingAfterBreak="0">
    <w:nsid w:val="70ED786A"/>
    <w:multiLevelType w:val="hybridMultilevel"/>
    <w:tmpl w:val="F4AE5F30"/>
    <w:lvl w:ilvl="0" w:tplc="09986378">
      <w:start w:val="1"/>
      <w:numFmt w:val="upperRoman"/>
      <w:pStyle w:val="Nadpis1"/>
      <w:lvlText w:val="%1."/>
      <w:lvlJc w:val="righ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377705C"/>
    <w:multiLevelType w:val="hybridMultilevel"/>
    <w:tmpl w:val="94A059A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BA1652"/>
    <w:multiLevelType w:val="hybridMultilevel"/>
    <w:tmpl w:val="E4A42D6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A1537A8"/>
    <w:multiLevelType w:val="hybridMultilevel"/>
    <w:tmpl w:val="42CC167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922808"/>
    <w:multiLevelType w:val="hybridMultilevel"/>
    <w:tmpl w:val="6F1E72A8"/>
    <w:lvl w:ilvl="0" w:tplc="0FC68AC8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174380">
    <w:abstractNumId w:val="4"/>
  </w:num>
  <w:num w:numId="2" w16cid:durableId="60640318">
    <w:abstractNumId w:val="21"/>
  </w:num>
  <w:num w:numId="3" w16cid:durableId="1908223910">
    <w:abstractNumId w:val="14"/>
  </w:num>
  <w:num w:numId="4" w16cid:durableId="413211744">
    <w:abstractNumId w:val="6"/>
  </w:num>
  <w:num w:numId="5" w16cid:durableId="1300648593">
    <w:abstractNumId w:val="18"/>
  </w:num>
  <w:num w:numId="6" w16cid:durableId="1775588733">
    <w:abstractNumId w:val="5"/>
  </w:num>
  <w:num w:numId="7" w16cid:durableId="1657148993">
    <w:abstractNumId w:val="8"/>
  </w:num>
  <w:num w:numId="8" w16cid:durableId="422338421">
    <w:abstractNumId w:val="13"/>
  </w:num>
  <w:num w:numId="9" w16cid:durableId="1324966987">
    <w:abstractNumId w:val="0"/>
  </w:num>
  <w:num w:numId="10" w16cid:durableId="254679379">
    <w:abstractNumId w:val="3"/>
  </w:num>
  <w:num w:numId="11" w16cid:durableId="968320579">
    <w:abstractNumId w:val="11"/>
  </w:num>
  <w:num w:numId="12" w16cid:durableId="929393188">
    <w:abstractNumId w:val="1"/>
  </w:num>
  <w:num w:numId="13" w16cid:durableId="1876311228">
    <w:abstractNumId w:val="15"/>
  </w:num>
  <w:num w:numId="14" w16cid:durableId="1331442931">
    <w:abstractNumId w:val="9"/>
  </w:num>
  <w:num w:numId="15" w16cid:durableId="1304041343">
    <w:abstractNumId w:val="16"/>
  </w:num>
  <w:num w:numId="16" w16cid:durableId="455418818">
    <w:abstractNumId w:val="10"/>
  </w:num>
  <w:num w:numId="17" w16cid:durableId="312030130">
    <w:abstractNumId w:val="2"/>
  </w:num>
  <w:num w:numId="18" w16cid:durableId="638807242">
    <w:abstractNumId w:val="12"/>
  </w:num>
  <w:num w:numId="19" w16cid:durableId="2045017830">
    <w:abstractNumId w:val="20"/>
  </w:num>
  <w:num w:numId="20" w16cid:durableId="658652915">
    <w:abstractNumId w:val="7"/>
  </w:num>
  <w:num w:numId="21" w16cid:durableId="457257667">
    <w:abstractNumId w:val="19"/>
  </w:num>
  <w:num w:numId="22" w16cid:durableId="38476152">
    <w:abstractNumId w:val="19"/>
  </w:num>
  <w:num w:numId="23" w16cid:durableId="14404176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3EA"/>
    <w:rsid w:val="00073877"/>
    <w:rsid w:val="000A3934"/>
    <w:rsid w:val="000B4DB1"/>
    <w:rsid w:val="000E2018"/>
    <w:rsid w:val="00165A0E"/>
    <w:rsid w:val="001E1B67"/>
    <w:rsid w:val="001E1D0F"/>
    <w:rsid w:val="001E6F79"/>
    <w:rsid w:val="00216922"/>
    <w:rsid w:val="00217998"/>
    <w:rsid w:val="0029221D"/>
    <w:rsid w:val="002A6BA2"/>
    <w:rsid w:val="00334530"/>
    <w:rsid w:val="00353983"/>
    <w:rsid w:val="00373F3C"/>
    <w:rsid w:val="00395ED8"/>
    <w:rsid w:val="003B086E"/>
    <w:rsid w:val="003B6EE9"/>
    <w:rsid w:val="003C3E59"/>
    <w:rsid w:val="003E2A94"/>
    <w:rsid w:val="00400BBA"/>
    <w:rsid w:val="00405A80"/>
    <w:rsid w:val="00416C51"/>
    <w:rsid w:val="00416D2E"/>
    <w:rsid w:val="00433635"/>
    <w:rsid w:val="0045505D"/>
    <w:rsid w:val="004603B9"/>
    <w:rsid w:val="00503F72"/>
    <w:rsid w:val="00585A0C"/>
    <w:rsid w:val="005A57D9"/>
    <w:rsid w:val="005C321B"/>
    <w:rsid w:val="005D6B42"/>
    <w:rsid w:val="00613ADB"/>
    <w:rsid w:val="00693BB9"/>
    <w:rsid w:val="006C3F01"/>
    <w:rsid w:val="006C423D"/>
    <w:rsid w:val="00715617"/>
    <w:rsid w:val="00730A18"/>
    <w:rsid w:val="00741C16"/>
    <w:rsid w:val="007B3447"/>
    <w:rsid w:val="007B648D"/>
    <w:rsid w:val="007F5E0E"/>
    <w:rsid w:val="007F60A9"/>
    <w:rsid w:val="0083782D"/>
    <w:rsid w:val="00897650"/>
    <w:rsid w:val="008C38F3"/>
    <w:rsid w:val="008C5D4C"/>
    <w:rsid w:val="008E4393"/>
    <w:rsid w:val="00913BA1"/>
    <w:rsid w:val="00990D72"/>
    <w:rsid w:val="00991D52"/>
    <w:rsid w:val="00A018DD"/>
    <w:rsid w:val="00A36069"/>
    <w:rsid w:val="00A511CF"/>
    <w:rsid w:val="00A55FA8"/>
    <w:rsid w:val="00A67078"/>
    <w:rsid w:val="00A774BA"/>
    <w:rsid w:val="00A87D5B"/>
    <w:rsid w:val="00AA79DD"/>
    <w:rsid w:val="00AB1857"/>
    <w:rsid w:val="00AB6C6E"/>
    <w:rsid w:val="00AC4377"/>
    <w:rsid w:val="00AD259F"/>
    <w:rsid w:val="00AD7193"/>
    <w:rsid w:val="00AE0DB5"/>
    <w:rsid w:val="00B00A10"/>
    <w:rsid w:val="00B24D74"/>
    <w:rsid w:val="00B64B87"/>
    <w:rsid w:val="00B7230C"/>
    <w:rsid w:val="00B87D16"/>
    <w:rsid w:val="00BD0F96"/>
    <w:rsid w:val="00BF3629"/>
    <w:rsid w:val="00C0173C"/>
    <w:rsid w:val="00C631B5"/>
    <w:rsid w:val="00C73E6D"/>
    <w:rsid w:val="00C77F59"/>
    <w:rsid w:val="00C82901"/>
    <w:rsid w:val="00C860E3"/>
    <w:rsid w:val="00CA431E"/>
    <w:rsid w:val="00CC1959"/>
    <w:rsid w:val="00D1500E"/>
    <w:rsid w:val="00D356D3"/>
    <w:rsid w:val="00D46059"/>
    <w:rsid w:val="00D76530"/>
    <w:rsid w:val="00DB61F6"/>
    <w:rsid w:val="00DC5B5B"/>
    <w:rsid w:val="00DD111F"/>
    <w:rsid w:val="00E23BA7"/>
    <w:rsid w:val="00E44F73"/>
    <w:rsid w:val="00E84081"/>
    <w:rsid w:val="00EB535E"/>
    <w:rsid w:val="00EE217E"/>
    <w:rsid w:val="00EE41C0"/>
    <w:rsid w:val="00EE6036"/>
    <w:rsid w:val="00F523EA"/>
    <w:rsid w:val="00F64DF5"/>
    <w:rsid w:val="00F676CE"/>
    <w:rsid w:val="00F7512D"/>
    <w:rsid w:val="00FB4CA7"/>
    <w:rsid w:val="00FC6DAA"/>
    <w:rsid w:val="00FD3DBB"/>
    <w:rsid w:val="00FD538D"/>
    <w:rsid w:val="00FD722E"/>
    <w:rsid w:val="00FE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4FEF7"/>
  <w15:docId w15:val="{F882E01A-078B-48C3-9B60-AF6ED4B2E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Bezmezer"/>
    <w:next w:val="Normln"/>
    <w:link w:val="Nadpis1Char"/>
    <w:uiPriority w:val="9"/>
    <w:qFormat/>
    <w:rsid w:val="003B086E"/>
    <w:pPr>
      <w:numPr>
        <w:numId w:val="23"/>
      </w:numPr>
      <w:spacing w:before="360" w:after="120"/>
      <w:ind w:left="142" w:hanging="142"/>
      <w:jc w:val="center"/>
      <w:outlineLvl w:val="0"/>
    </w:pPr>
    <w:rPr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F523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676C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523EA"/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F52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F523EA"/>
    <w:rPr>
      <w:b/>
      <w:bCs/>
    </w:rPr>
  </w:style>
  <w:style w:type="paragraph" w:styleId="Bezmezer">
    <w:name w:val="No Spacing"/>
    <w:uiPriority w:val="1"/>
    <w:qFormat/>
    <w:rsid w:val="00F523EA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8C38F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Calibri" w:hAnsi="Calibri"/>
      <w:kern w:val="0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C38F3"/>
    <w:rPr>
      <w:rFonts w:ascii="Calibri" w:eastAsia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C38F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Calibri" w:hAnsi="Calibri"/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8C38F3"/>
    <w:rPr>
      <w:rFonts w:ascii="Calibri" w:eastAsia="Calibri" w:hAnsi="Calibri"/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8C38F3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B086E"/>
    <w:rPr>
      <w:sz w:val="32"/>
      <w:szCs w:val="32"/>
    </w:rPr>
  </w:style>
  <w:style w:type="paragraph" w:customStyle="1" w:styleId="Default">
    <w:name w:val="Default"/>
    <w:qFormat/>
    <w:rsid w:val="00FD722E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ZkladntextIMP">
    <w:name w:val="Základní text_IMP"/>
    <w:basedOn w:val="Normln"/>
    <w:rsid w:val="00FD722E"/>
    <w:pPr>
      <w:suppressAutoHyphens/>
      <w:overflowPunct w:val="0"/>
      <w:autoSpaceDE w:val="0"/>
      <w:autoSpaceDN w:val="0"/>
      <w:adjustRightInd w:val="0"/>
      <w:spacing w:after="0" w:line="276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table" w:styleId="Mkatabulky">
    <w:name w:val="Table Grid"/>
    <w:basedOn w:val="Normlntabulka"/>
    <w:uiPriority w:val="39"/>
    <w:rsid w:val="00FD7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nhideWhenUsed/>
    <w:rsid w:val="00FD722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FD722E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D722E"/>
    <w:rPr>
      <w:vertAlign w:val="superscript"/>
    </w:rPr>
  </w:style>
  <w:style w:type="character" w:customStyle="1" w:styleId="Ukotvenpoznmkypodarou">
    <w:name w:val="Ukotvení poznámky pod čarou"/>
    <w:rsid w:val="00D356D3"/>
    <w:rPr>
      <w:vertAlign w:val="superscript"/>
    </w:rPr>
  </w:style>
  <w:style w:type="character" w:customStyle="1" w:styleId="Znakypropoznmkupodarou">
    <w:name w:val="Znaky pro poznámku pod čarou"/>
    <w:qFormat/>
    <w:rsid w:val="00D356D3"/>
  </w:style>
  <w:style w:type="paragraph" w:styleId="Odstavecseseznamem">
    <w:name w:val="List Paragraph"/>
    <w:basedOn w:val="Normln"/>
    <w:uiPriority w:val="34"/>
    <w:qFormat/>
    <w:rsid w:val="00BD0F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zev">
    <w:name w:val="Title"/>
    <w:basedOn w:val="Normln"/>
    <w:link w:val="NzevChar"/>
    <w:qFormat/>
    <w:rsid w:val="0035398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color w:val="000000"/>
      <w:kern w:val="0"/>
      <w:sz w:val="24"/>
      <w:szCs w:val="24"/>
      <w:lang w:eastAsia="cs-CZ"/>
      <w14:ligatures w14:val="none"/>
    </w:rPr>
  </w:style>
  <w:style w:type="character" w:customStyle="1" w:styleId="NzevChar">
    <w:name w:val="Název Char"/>
    <w:basedOn w:val="Standardnpsmoodstavce"/>
    <w:link w:val="Nzev"/>
    <w:rsid w:val="00353983"/>
    <w:rPr>
      <w:rFonts w:ascii="Arial Unicode MS" w:eastAsia="Arial Unicode MS" w:hAnsi="Arial Unicode MS" w:cs="Arial Unicode MS"/>
      <w:color w:val="000000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35398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353983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eznamoslovan">
    <w:name w:val="Seznam očíslovaný"/>
    <w:basedOn w:val="Zkladntext"/>
    <w:rsid w:val="00353983"/>
    <w:pPr>
      <w:widowControl w:val="0"/>
      <w:spacing w:after="113"/>
      <w:ind w:left="425" w:hanging="424"/>
    </w:pPr>
    <w:rPr>
      <w:noProof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676CE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Mkatabulky1">
    <w:name w:val="Mřížka tabulky1"/>
    <w:basedOn w:val="Normlntabulka"/>
    <w:next w:val="Mkatabulky"/>
    <w:uiPriority w:val="39"/>
    <w:rsid w:val="00FC6DAA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7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odatelna@mukrupka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5B009-1E8E-474C-ADB8-ECEFB3B10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6608</TotalTime>
  <Pages>6</Pages>
  <Words>856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Petrák</dc:creator>
  <cp:keywords/>
  <dc:description/>
  <cp:lastModifiedBy>Zima Roman</cp:lastModifiedBy>
  <cp:revision>49</cp:revision>
  <cp:lastPrinted>2024-06-05T12:02:00Z</cp:lastPrinted>
  <dcterms:created xsi:type="dcterms:W3CDTF">2023-11-16T06:46:00Z</dcterms:created>
  <dcterms:modified xsi:type="dcterms:W3CDTF">2024-06-26T12:11:00Z</dcterms:modified>
</cp:coreProperties>
</file>