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AF2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935B31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proofErr w:type="gramStart"/>
      <w:r w:rsidR="003B4770">
        <w:rPr>
          <w:rFonts w:ascii="Arial" w:hAnsi="Arial" w:cs="Arial"/>
          <w:b/>
        </w:rPr>
        <w:t>HORNÍ  MYSLOVÁ</w:t>
      </w:r>
      <w:proofErr w:type="gramEnd"/>
    </w:p>
    <w:p w14:paraId="1C23D16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4770">
        <w:rPr>
          <w:rFonts w:ascii="Arial" w:hAnsi="Arial" w:cs="Arial"/>
          <w:b/>
        </w:rPr>
        <w:t>Horní Myslová</w:t>
      </w:r>
    </w:p>
    <w:p w14:paraId="2525D6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4770">
        <w:rPr>
          <w:rFonts w:ascii="Arial" w:hAnsi="Arial" w:cs="Arial"/>
          <w:b/>
        </w:rPr>
        <w:t>Horní Myslová</w:t>
      </w:r>
    </w:p>
    <w:p w14:paraId="37B23E6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0FB6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D08D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D5DFB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B4770">
        <w:rPr>
          <w:rFonts w:ascii="Arial" w:hAnsi="Arial" w:cs="Arial"/>
          <w:sz w:val="22"/>
          <w:szCs w:val="22"/>
        </w:rPr>
        <w:t>Horní Myslová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B4770">
        <w:rPr>
          <w:rFonts w:ascii="Arial" w:hAnsi="Arial" w:cs="Arial"/>
          <w:sz w:val="22"/>
          <w:szCs w:val="22"/>
        </w:rPr>
        <w:t xml:space="preserve"> 23.11.2023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F3FF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9E3F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0439F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3022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A77E2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B4770">
        <w:rPr>
          <w:rFonts w:ascii="Arial" w:hAnsi="Arial" w:cs="Arial"/>
          <w:sz w:val="22"/>
          <w:szCs w:val="22"/>
        </w:rPr>
        <w:t xml:space="preserve"> Horní Myslová</w:t>
      </w:r>
    </w:p>
    <w:p w14:paraId="074D05C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E24C0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B61A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22D93C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8B83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474E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5F45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9BBB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8137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4230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5CEE9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CF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C84CF8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6F1A1A" w14:textId="01885959" w:rsidR="009B77CC" w:rsidRDefault="009B77CC" w:rsidP="00592F2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CE4818" w14:textId="3C8EB569" w:rsidR="00760CA3" w:rsidRPr="00592F26" w:rsidRDefault="00760CA3" w:rsidP="00592F2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</w:p>
    <w:p w14:paraId="68493E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DD39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58EF0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0F9453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32CA97" w14:textId="7D8D3809" w:rsidR="00313EF7" w:rsidRDefault="00313EF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</w:p>
    <w:p w14:paraId="2E2EC76E" w14:textId="7A2CEF8F" w:rsidR="00313EF7" w:rsidRDefault="00313EF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39F34508" w14:textId="3A05544A" w:rsidR="00760CA3" w:rsidRPr="002D64B8" w:rsidRDefault="00760CA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6E1E7D3" w14:textId="5D28A7C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13EF7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874D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1EFD2" w14:textId="1213385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E9644E">
        <w:rPr>
          <w:rFonts w:ascii="Arial" w:hAnsi="Arial" w:cs="Arial"/>
          <w:sz w:val="22"/>
          <w:szCs w:val="22"/>
        </w:rPr>
        <w:t>b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31A267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42F25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5782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4260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8C0A49" w14:textId="77777777" w:rsidR="00223F72" w:rsidRPr="00CD4AD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4A17D0" w14:textId="701D58A3" w:rsidR="00CD4ADE" w:rsidRPr="00CD4ADE" w:rsidRDefault="00CD4ADE" w:rsidP="00CD4AD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D4ADE">
        <w:rPr>
          <w:rFonts w:ascii="Arial" w:hAnsi="Arial" w:cs="Arial"/>
          <w:sz w:val="22"/>
          <w:szCs w:val="22"/>
        </w:rPr>
        <w:t>Papír, plasty včetně nápojových kartonů, směsné a bílé sklo, kovy, biologické odpady, jedle oleje a tuky, se soustřeďují do zvláštních sběrných nádob, kterými jsou sběrné nádoby o obsahu 1100 a 240 I a speciální kovové kontejnery</w:t>
      </w:r>
      <w:r w:rsidRPr="00CD4ADE">
        <w:rPr>
          <w:sz w:val="22"/>
          <w:szCs w:val="22"/>
        </w:rPr>
        <w:t>.</w:t>
      </w:r>
    </w:p>
    <w:p w14:paraId="2525FB4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514E4B8" w14:textId="42A77A92" w:rsidR="0024722A" w:rsidRDefault="002A3581" w:rsidP="00E964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B8B204" w14:textId="11506C35" w:rsid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sklo, papír, kov a oleje jsou umístěny za budovou OÚ</w:t>
      </w:r>
    </w:p>
    <w:p w14:paraId="4A5AA308" w14:textId="2E0C4CEA" w:rsid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 kontejner na biologický odpad je umístěn u vjezdu do areálu ZD Mysletice</w:t>
      </w:r>
    </w:p>
    <w:p w14:paraId="0F6B05E4" w14:textId="77777777" w:rsidR="00E9644E" w:rsidRPr="00E9644E" w:rsidRDefault="00E9644E" w:rsidP="00E9644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973F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62ADB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AEAD5A" w14:textId="1C00768F"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E9644E">
        <w:rPr>
          <w:rFonts w:ascii="Arial" w:hAnsi="Arial" w:cs="Arial"/>
          <w:bCs/>
          <w:i/>
          <w:color w:val="000000"/>
        </w:rPr>
        <w:t>a</w:t>
      </w:r>
    </w:p>
    <w:p w14:paraId="261AAAD0" w14:textId="2FEB72FD" w:rsidR="00760CA3" w:rsidRPr="00AC2295" w:rsidRDefault="00760CA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</w:p>
    <w:p w14:paraId="4A3D432A" w14:textId="019180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9644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3E63CB" w14:textId="3611B12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9644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874667" w14:textId="290130A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9644E">
        <w:rPr>
          <w:rFonts w:ascii="Arial" w:hAnsi="Arial" w:cs="Arial"/>
          <w:bCs/>
          <w:i/>
          <w:color w:val="000000"/>
        </w:rPr>
        <w:t>velkoobjemový kontejner</w:t>
      </w:r>
    </w:p>
    <w:p w14:paraId="30A4A739" w14:textId="24DB04F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9644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0C9D54A" w14:textId="161331B9" w:rsidR="00760CA3" w:rsidRDefault="00760CA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37B00C53" w14:textId="015AB1B5" w:rsidR="00A342C0" w:rsidRPr="00F534BD" w:rsidRDefault="00A342C0" w:rsidP="00E9644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7D5A5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2B547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5570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7D3E6D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4CC06C" w14:textId="77777777" w:rsidR="003A0DB1" w:rsidRPr="003A0DB1" w:rsidRDefault="003A0DB1" w:rsidP="003A0DB1">
      <w:pPr>
        <w:pStyle w:val="Default"/>
        <w:ind w:left="360"/>
      </w:pPr>
    </w:p>
    <w:p w14:paraId="55C097F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9333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3AF5D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C87D43" w14:textId="0FAC6D1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237A3C2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1B8F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5BDA7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D9DCD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F98EC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FBA403" w14:textId="0431D697" w:rsidR="00560DED" w:rsidRPr="00560DED" w:rsidRDefault="00560DED" w:rsidP="00592F2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CFBE50" w14:textId="22EFC79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7DC4D7E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9AC44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67D2A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08E6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7BA474" w14:textId="2AB7F4A5" w:rsidR="0024722A" w:rsidRPr="00592F26" w:rsidRDefault="0024722A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60E8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DD7D4" w14:textId="5AD3C701" w:rsidR="0025354B" w:rsidRDefault="00B04BD1" w:rsidP="00B04BD1">
      <w:pPr>
        <w:widowControl w:val="0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</w:rPr>
        <w:t>1)</w:t>
      </w:r>
      <w:r w:rsidR="00313EF7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>Směsný komunální odpad</w:t>
      </w:r>
      <w:r w:rsidR="00592F26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 xml:space="preserve">se </w:t>
      </w:r>
      <w:r w:rsidR="00912D28" w:rsidRPr="003B4770">
        <w:rPr>
          <w:rFonts w:ascii="Arial" w:hAnsi="Arial" w:cs="Arial"/>
          <w:sz w:val="22"/>
          <w:szCs w:val="22"/>
        </w:rPr>
        <w:t xml:space="preserve">odkládá </w:t>
      </w:r>
      <w:r w:rsidR="0025354B" w:rsidRPr="003B477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3B4770">
        <w:rPr>
          <w:rFonts w:ascii="Arial" w:hAnsi="Arial" w:cs="Arial"/>
          <w:color w:val="00B0F0"/>
          <w:sz w:val="22"/>
          <w:szCs w:val="22"/>
        </w:rPr>
        <w:t>:</w:t>
      </w:r>
      <w:r w:rsidR="00D736CB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0210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58E9D847" w14:textId="77777777" w:rsidR="00B04BD1" w:rsidRPr="003B4770" w:rsidRDefault="00B04BD1" w:rsidP="00B04BD1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0D966B" w14:textId="30C50D07" w:rsidR="00CF5BE8" w:rsidRPr="009743BA" w:rsidRDefault="00B04BD1" w:rsidP="00B04BD1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64408C0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4847F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030A7E0" w14:textId="463D065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5D7C">
        <w:rPr>
          <w:rFonts w:ascii="Arial" w:hAnsi="Arial" w:cs="Arial"/>
          <w:b/>
          <w:sz w:val="22"/>
          <w:szCs w:val="22"/>
        </w:rPr>
        <w:t>7</w:t>
      </w:r>
    </w:p>
    <w:p w14:paraId="75A52F0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0982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ED82F1" w14:textId="37458A86" w:rsidR="00963A13" w:rsidRPr="00313EF7" w:rsidRDefault="00963A13" w:rsidP="009A2A73">
      <w:pPr>
        <w:rPr>
          <w:rFonts w:ascii="Arial" w:hAnsi="Arial" w:cs="Arial"/>
          <w:sz w:val="22"/>
          <w:szCs w:val="22"/>
        </w:rPr>
      </w:pPr>
      <w:bookmarkStart w:id="0" w:name="_Hlk54595723"/>
      <w:r w:rsidRPr="00313EF7">
        <w:rPr>
          <w:rFonts w:ascii="Arial" w:hAnsi="Arial" w:cs="Arial"/>
        </w:rPr>
        <w:t xml:space="preserve">Zrušuje se obecně závazná vyhláška </w:t>
      </w:r>
      <w:bookmarkEnd w:id="0"/>
      <w:r w:rsidRPr="00313EF7">
        <w:rPr>
          <w:rFonts w:ascii="Arial" w:hAnsi="Arial" w:cs="Arial"/>
        </w:rPr>
        <w:t>č.</w:t>
      </w:r>
      <w:r w:rsidR="00B04BD1" w:rsidRPr="00313EF7">
        <w:rPr>
          <w:rFonts w:ascii="Arial" w:hAnsi="Arial" w:cs="Arial"/>
        </w:rPr>
        <w:t xml:space="preserve"> 3</w:t>
      </w:r>
      <w:r w:rsidRPr="00313EF7">
        <w:rPr>
          <w:rFonts w:ascii="Arial" w:hAnsi="Arial" w:cs="Arial"/>
          <w:i/>
        </w:rPr>
        <w:t>/</w:t>
      </w:r>
      <w:r w:rsidR="00B04BD1" w:rsidRPr="00313EF7">
        <w:rPr>
          <w:rFonts w:ascii="Arial" w:hAnsi="Arial" w:cs="Arial"/>
          <w:i/>
        </w:rPr>
        <w:t>201</w:t>
      </w:r>
      <w:r w:rsidR="009A2A73" w:rsidRPr="00313EF7">
        <w:rPr>
          <w:rFonts w:ascii="Arial" w:hAnsi="Arial" w:cs="Arial"/>
          <w:i/>
        </w:rPr>
        <w:t>4</w:t>
      </w:r>
      <w:r w:rsidR="009A2A73" w:rsidRPr="00313EF7">
        <w:rPr>
          <w:rFonts w:ascii="Arial" w:hAnsi="Arial" w:cs="Arial"/>
          <w:i/>
          <w:sz w:val="22"/>
          <w:szCs w:val="22"/>
        </w:rPr>
        <w:t xml:space="preserve"> </w:t>
      </w:r>
      <w:r w:rsidR="009A2A73" w:rsidRPr="00313EF7">
        <w:rPr>
          <w:rFonts w:ascii="Arial" w:hAnsi="Arial" w:cs="Arial"/>
          <w:sz w:val="26"/>
          <w:szCs w:val="26"/>
        </w:rPr>
        <w:t>o stanovení systému shromažďování, sběru, přepravy, třídění, využívání a odstraňování komunálních odpadů na území obce Horní Myslová</w:t>
      </w:r>
      <w:r w:rsidR="009A2A73" w:rsidRPr="00313EF7">
        <w:rPr>
          <w:rFonts w:ascii="Arial" w:hAnsi="Arial" w:cs="Arial"/>
        </w:rPr>
        <w:t xml:space="preserve"> </w:t>
      </w:r>
      <w:r w:rsidRPr="00313EF7">
        <w:rPr>
          <w:rFonts w:ascii="Arial" w:hAnsi="Arial" w:cs="Arial"/>
          <w:sz w:val="22"/>
          <w:szCs w:val="22"/>
        </w:rPr>
        <w:t>ze dne</w:t>
      </w:r>
      <w:r w:rsidR="009A2A73" w:rsidRPr="00313EF7">
        <w:rPr>
          <w:rFonts w:ascii="Arial" w:hAnsi="Arial" w:cs="Arial"/>
          <w:sz w:val="22"/>
          <w:szCs w:val="22"/>
        </w:rPr>
        <w:t xml:space="preserve"> 3.9.2018.</w:t>
      </w:r>
    </w:p>
    <w:p w14:paraId="614161E2" w14:textId="77777777" w:rsidR="00AC5D7C" w:rsidRDefault="00AC5D7C" w:rsidP="009A2A73">
      <w:pPr>
        <w:rPr>
          <w:rFonts w:ascii="Arial" w:hAnsi="Arial" w:cs="Arial"/>
          <w:sz w:val="22"/>
          <w:szCs w:val="22"/>
        </w:rPr>
      </w:pPr>
    </w:p>
    <w:p w14:paraId="6BFA7F90" w14:textId="77777777" w:rsidR="00AC5D7C" w:rsidRPr="009A2A73" w:rsidRDefault="00AC5D7C" w:rsidP="009A2A73"/>
    <w:p w14:paraId="42C535A9" w14:textId="2A652A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5D7C">
        <w:rPr>
          <w:rFonts w:ascii="Arial" w:hAnsi="Arial" w:cs="Arial"/>
          <w:b/>
          <w:sz w:val="22"/>
          <w:szCs w:val="22"/>
        </w:rPr>
        <w:t>8</w:t>
      </w:r>
    </w:p>
    <w:p w14:paraId="22A873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68BC2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80D15F" w14:textId="158383C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5D7C">
        <w:rPr>
          <w:rFonts w:ascii="Arial" w:hAnsi="Arial" w:cs="Arial"/>
          <w:sz w:val="22"/>
          <w:szCs w:val="22"/>
        </w:rPr>
        <w:t>01.01.2024</w:t>
      </w:r>
    </w:p>
    <w:p w14:paraId="12ED044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F7599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354A34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26C94E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A98CD2A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4303920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B062B9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6C28B1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4D7DA1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2B8B" w14:textId="77777777" w:rsidR="004D7DA1" w:rsidRDefault="004D7DA1">
      <w:r>
        <w:separator/>
      </w:r>
    </w:p>
  </w:endnote>
  <w:endnote w:type="continuationSeparator" w:id="0">
    <w:p w14:paraId="1BCD9546" w14:textId="77777777" w:rsidR="004D7DA1" w:rsidRDefault="004D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02D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063BB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C1F6" w14:textId="77777777" w:rsidR="004D7DA1" w:rsidRDefault="004D7DA1">
      <w:r>
        <w:separator/>
      </w:r>
    </w:p>
  </w:footnote>
  <w:footnote w:type="continuationSeparator" w:id="0">
    <w:p w14:paraId="292C5C40" w14:textId="77777777" w:rsidR="004D7DA1" w:rsidRDefault="004D7DA1">
      <w:r>
        <w:continuationSeparator/>
      </w:r>
    </w:p>
  </w:footnote>
  <w:footnote w:id="1">
    <w:p w14:paraId="60EEFB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27A6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2497203">
    <w:abstractNumId w:val="7"/>
  </w:num>
  <w:num w:numId="2" w16cid:durableId="1921989399">
    <w:abstractNumId w:val="31"/>
  </w:num>
  <w:num w:numId="3" w16cid:durableId="1145858831">
    <w:abstractNumId w:val="4"/>
  </w:num>
  <w:num w:numId="4" w16cid:durableId="557278068">
    <w:abstractNumId w:val="23"/>
  </w:num>
  <w:num w:numId="5" w16cid:durableId="824708809">
    <w:abstractNumId w:val="20"/>
  </w:num>
  <w:num w:numId="6" w16cid:durableId="2037535731">
    <w:abstractNumId w:val="27"/>
  </w:num>
  <w:num w:numId="7" w16cid:durableId="1459294915">
    <w:abstractNumId w:val="8"/>
  </w:num>
  <w:num w:numId="8" w16cid:durableId="1355426334">
    <w:abstractNumId w:val="1"/>
  </w:num>
  <w:num w:numId="9" w16cid:durableId="885064959">
    <w:abstractNumId w:val="26"/>
  </w:num>
  <w:num w:numId="10" w16cid:durableId="1021198107">
    <w:abstractNumId w:val="22"/>
  </w:num>
  <w:num w:numId="11" w16cid:durableId="1101099681">
    <w:abstractNumId w:val="21"/>
  </w:num>
  <w:num w:numId="12" w16cid:durableId="2054964197">
    <w:abstractNumId w:val="10"/>
  </w:num>
  <w:num w:numId="13" w16cid:durableId="1474056675">
    <w:abstractNumId w:val="24"/>
  </w:num>
  <w:num w:numId="14" w16cid:durableId="156384486">
    <w:abstractNumId w:val="30"/>
  </w:num>
  <w:num w:numId="15" w16cid:durableId="1682052378">
    <w:abstractNumId w:val="13"/>
  </w:num>
  <w:num w:numId="16" w16cid:durableId="636031102">
    <w:abstractNumId w:val="29"/>
  </w:num>
  <w:num w:numId="17" w16cid:durableId="37978082">
    <w:abstractNumId w:val="5"/>
  </w:num>
  <w:num w:numId="18" w16cid:durableId="1679310331">
    <w:abstractNumId w:val="0"/>
  </w:num>
  <w:num w:numId="19" w16cid:durableId="1826048057">
    <w:abstractNumId w:val="16"/>
  </w:num>
  <w:num w:numId="20" w16cid:durableId="1740397513">
    <w:abstractNumId w:val="25"/>
  </w:num>
  <w:num w:numId="21" w16cid:durableId="936059537">
    <w:abstractNumId w:val="17"/>
  </w:num>
  <w:num w:numId="22" w16cid:durableId="1324548406">
    <w:abstractNumId w:val="18"/>
  </w:num>
  <w:num w:numId="23" w16cid:durableId="848639142">
    <w:abstractNumId w:val="12"/>
  </w:num>
  <w:num w:numId="24" w16cid:durableId="1996184272">
    <w:abstractNumId w:val="6"/>
  </w:num>
  <w:num w:numId="25" w16cid:durableId="1783959233">
    <w:abstractNumId w:val="2"/>
  </w:num>
  <w:num w:numId="26" w16cid:durableId="1145513096">
    <w:abstractNumId w:val="15"/>
  </w:num>
  <w:num w:numId="27" w16cid:durableId="252200441">
    <w:abstractNumId w:val="3"/>
  </w:num>
  <w:num w:numId="28" w16cid:durableId="1385719138">
    <w:abstractNumId w:val="14"/>
  </w:num>
  <w:num w:numId="29" w16cid:durableId="1030565515">
    <w:abstractNumId w:val="9"/>
  </w:num>
  <w:num w:numId="30" w16cid:durableId="114372108">
    <w:abstractNumId w:val="11"/>
  </w:num>
  <w:num w:numId="31" w16cid:durableId="1555576315">
    <w:abstractNumId w:val="28"/>
  </w:num>
  <w:num w:numId="32" w16cid:durableId="1957247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AFB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EF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7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8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A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F2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CA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4B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3C6"/>
    <w:rsid w:val="009A0DDF"/>
    <w:rsid w:val="009A1A48"/>
    <w:rsid w:val="009A2A73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D7C"/>
    <w:rsid w:val="00AD035D"/>
    <w:rsid w:val="00AD0D21"/>
    <w:rsid w:val="00AE03A0"/>
    <w:rsid w:val="00AE2DEE"/>
    <w:rsid w:val="00AE5EEF"/>
    <w:rsid w:val="00AF49AB"/>
    <w:rsid w:val="00AF72CD"/>
    <w:rsid w:val="00B04BD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ADE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C00"/>
    <w:rsid w:val="00E66B2E"/>
    <w:rsid w:val="00E72053"/>
    <w:rsid w:val="00E8031C"/>
    <w:rsid w:val="00E87A75"/>
    <w:rsid w:val="00E87B0B"/>
    <w:rsid w:val="00E92D8B"/>
    <w:rsid w:val="00E9644E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A1F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Nosek</cp:lastModifiedBy>
  <cp:revision>2</cp:revision>
  <cp:lastPrinted>2020-12-03T09:05:00Z</cp:lastPrinted>
  <dcterms:created xsi:type="dcterms:W3CDTF">2024-02-13T12:27:00Z</dcterms:created>
  <dcterms:modified xsi:type="dcterms:W3CDTF">2024-02-13T12:27:00Z</dcterms:modified>
</cp:coreProperties>
</file>