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80" w:rsidRPr="006F7440" w:rsidRDefault="00092980" w:rsidP="00092980">
      <w:pPr>
        <w:spacing w:after="120"/>
        <w:rPr>
          <w:rFonts w:ascii="Calibri" w:hAnsi="Calibri" w:cs="Calibri"/>
          <w:b/>
          <w:sz w:val="22"/>
          <w:szCs w:val="22"/>
        </w:rPr>
      </w:pPr>
    </w:p>
    <w:p w:rsidR="00092980" w:rsidRPr="006F7440" w:rsidRDefault="00092980" w:rsidP="00092980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6F7440">
        <w:rPr>
          <w:rFonts w:ascii="Calibri" w:hAnsi="Calibri" w:cs="Calibri"/>
          <w:b/>
          <w:color w:val="000000"/>
          <w:sz w:val="28"/>
          <w:szCs w:val="28"/>
        </w:rPr>
        <w:t>Město Pohořelice</w:t>
      </w:r>
    </w:p>
    <w:p w:rsidR="00092980" w:rsidRPr="006F7440" w:rsidRDefault="00092980" w:rsidP="00092980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6F7440">
        <w:rPr>
          <w:rFonts w:ascii="Calibri" w:hAnsi="Calibri" w:cs="Calibri"/>
          <w:b/>
          <w:color w:val="000000"/>
          <w:sz w:val="28"/>
          <w:szCs w:val="28"/>
        </w:rPr>
        <w:t>Zastupitelstvo města Pohořelice</w:t>
      </w:r>
    </w:p>
    <w:p w:rsidR="00092980" w:rsidRPr="006F7440" w:rsidRDefault="00092980" w:rsidP="00092980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6F7440">
        <w:rPr>
          <w:rFonts w:ascii="Calibri" w:hAnsi="Calibri" w:cs="Calibri"/>
          <w:b/>
          <w:color w:val="000000"/>
          <w:sz w:val="28"/>
          <w:szCs w:val="28"/>
        </w:rPr>
        <w:t>Obecně závazná vyh</w:t>
      </w:r>
      <w:r>
        <w:rPr>
          <w:rFonts w:ascii="Calibri" w:hAnsi="Calibri" w:cs="Calibri"/>
          <w:b/>
          <w:color w:val="000000"/>
          <w:sz w:val="28"/>
          <w:szCs w:val="28"/>
        </w:rPr>
        <w:t>láška města Pohořelice</w:t>
      </w:r>
    </w:p>
    <w:p w:rsidR="00092980" w:rsidRPr="006F7440" w:rsidRDefault="00092980" w:rsidP="00092980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092980" w:rsidRPr="006F7440" w:rsidRDefault="00092980" w:rsidP="00092980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 zřízení městské policie </w:t>
      </w:r>
    </w:p>
    <w:p w:rsidR="00092980" w:rsidRPr="00C02593" w:rsidRDefault="00092980" w:rsidP="00092980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</w:p>
    <w:p w:rsidR="00092980" w:rsidRPr="00C02593" w:rsidRDefault="00092980" w:rsidP="00092980">
      <w:pPr>
        <w:pStyle w:val="Zkladntext"/>
        <w:spacing w:after="0" w:line="276" w:lineRule="auto"/>
        <w:ind w:right="1"/>
        <w:jc w:val="both"/>
        <w:rPr>
          <w:rFonts w:asciiTheme="minorHAnsi" w:hAnsiTheme="minorHAnsi" w:cstheme="minorHAnsi"/>
          <w:szCs w:val="24"/>
        </w:rPr>
      </w:pPr>
      <w:r w:rsidRPr="00C02593">
        <w:rPr>
          <w:rFonts w:asciiTheme="minorHAnsi" w:hAnsiTheme="minorHAnsi" w:cstheme="minorHAnsi"/>
          <w:szCs w:val="24"/>
        </w:rPr>
        <w:t>Zastupitelstvo města Pohořelice se na svém zasedání dne 19. 06. 2024 usnesením č</w:t>
      </w:r>
      <w:r w:rsidR="00F43B21">
        <w:rPr>
          <w:rFonts w:asciiTheme="minorHAnsi" w:hAnsiTheme="minorHAnsi" w:cstheme="minorHAnsi"/>
          <w:szCs w:val="24"/>
        </w:rPr>
        <w:t>. 58/XVII/24</w:t>
      </w:r>
      <w:r w:rsidRPr="00C02593">
        <w:rPr>
          <w:rFonts w:asciiTheme="minorHAnsi" w:hAnsiTheme="minorHAnsi" w:cstheme="minorHAnsi"/>
          <w:szCs w:val="24"/>
        </w:rPr>
        <w:t xml:space="preserve"> usneslo vydat na základě ustanovení § 1 odst. 1 zákona č. 553/1991 Sb., o obecní policii, ve znění</w:t>
      </w:r>
      <w:r w:rsidRPr="00C02593">
        <w:rPr>
          <w:rFonts w:asciiTheme="minorHAnsi" w:hAnsiTheme="minorHAnsi" w:cstheme="minorHAnsi"/>
          <w:b/>
          <w:szCs w:val="24"/>
        </w:rPr>
        <w:t xml:space="preserve"> </w:t>
      </w:r>
      <w:r w:rsidRPr="00C02593">
        <w:rPr>
          <w:rFonts w:asciiTheme="minorHAnsi" w:hAnsiTheme="minorHAnsi" w:cstheme="minorHAnsi"/>
          <w:szCs w:val="24"/>
        </w:rPr>
        <w:t xml:space="preserve">pozdějších předpisů, a v souladu s § 10 písm. d) a § 84 odst. 2) písm. h) zákona č. 128/2000 Sb., o obcích (obecní zřízení), ve znění pozdějších předpisů, tuto obecně závaznou vyhlášku (dále jen </w:t>
      </w:r>
      <w:r w:rsidRPr="00C02593">
        <w:rPr>
          <w:rFonts w:asciiTheme="minorHAnsi" w:hAnsiTheme="minorHAnsi" w:cstheme="minorHAnsi"/>
          <w:b/>
          <w:szCs w:val="24"/>
        </w:rPr>
        <w:t>„vyhláška“</w:t>
      </w:r>
      <w:r w:rsidRPr="00C02593">
        <w:rPr>
          <w:rFonts w:asciiTheme="minorHAnsi" w:hAnsiTheme="minorHAnsi" w:cstheme="minorHAnsi"/>
          <w:szCs w:val="24"/>
        </w:rPr>
        <w:t>):</w:t>
      </w:r>
    </w:p>
    <w:p w:rsidR="00092980" w:rsidRPr="00C02593" w:rsidRDefault="00092980" w:rsidP="00092980">
      <w:pPr>
        <w:spacing w:after="120"/>
        <w:jc w:val="both"/>
        <w:rPr>
          <w:rFonts w:asciiTheme="minorHAnsi" w:hAnsiTheme="minorHAnsi" w:cstheme="minorHAnsi"/>
        </w:rPr>
      </w:pPr>
    </w:p>
    <w:p w:rsidR="00092980" w:rsidRPr="00C02593" w:rsidRDefault="00092980" w:rsidP="00092980">
      <w:pPr>
        <w:jc w:val="center"/>
        <w:rPr>
          <w:rFonts w:asciiTheme="minorHAnsi" w:hAnsiTheme="minorHAnsi" w:cstheme="minorHAnsi"/>
          <w:b/>
        </w:rPr>
      </w:pPr>
      <w:r w:rsidRPr="00C02593">
        <w:rPr>
          <w:rFonts w:asciiTheme="minorHAnsi" w:hAnsiTheme="minorHAnsi" w:cstheme="minorHAnsi"/>
          <w:b/>
        </w:rPr>
        <w:t>Čl. 1</w:t>
      </w:r>
    </w:p>
    <w:p w:rsidR="00092980" w:rsidRPr="00C02593" w:rsidRDefault="00092980" w:rsidP="00C02593">
      <w:pPr>
        <w:jc w:val="center"/>
        <w:rPr>
          <w:rFonts w:asciiTheme="minorHAnsi" w:hAnsiTheme="minorHAnsi" w:cstheme="minorHAnsi"/>
          <w:b/>
        </w:rPr>
      </w:pPr>
      <w:r w:rsidRPr="00C02593">
        <w:rPr>
          <w:rFonts w:asciiTheme="minorHAnsi" w:hAnsiTheme="minorHAnsi" w:cstheme="minorHAnsi"/>
          <w:b/>
        </w:rPr>
        <w:t xml:space="preserve">Zřízení městské policie </w:t>
      </w:r>
    </w:p>
    <w:p w:rsidR="00092980" w:rsidRPr="00C02593" w:rsidRDefault="00092980" w:rsidP="00092980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C02593">
        <w:rPr>
          <w:rFonts w:asciiTheme="minorHAnsi" w:hAnsiTheme="minorHAnsi" w:cstheme="minorHAnsi"/>
        </w:rPr>
        <w:t xml:space="preserve">Ve městě Pohořelice se zřizuje </w:t>
      </w:r>
      <w:r w:rsidR="00F171CD" w:rsidRPr="00C02593">
        <w:rPr>
          <w:rFonts w:asciiTheme="minorHAnsi" w:hAnsiTheme="minorHAnsi" w:cstheme="minorHAnsi"/>
        </w:rPr>
        <w:t>M</w:t>
      </w:r>
      <w:r w:rsidRPr="00C02593">
        <w:rPr>
          <w:rFonts w:asciiTheme="minorHAnsi" w:hAnsiTheme="minorHAnsi" w:cstheme="minorHAnsi"/>
        </w:rPr>
        <w:t xml:space="preserve">ěstská policie Pohořelice. </w:t>
      </w:r>
    </w:p>
    <w:p w:rsidR="00092980" w:rsidRPr="00C02593" w:rsidRDefault="00092980" w:rsidP="00092980">
      <w:pPr>
        <w:spacing w:after="120"/>
        <w:jc w:val="both"/>
        <w:rPr>
          <w:rFonts w:asciiTheme="minorHAnsi" w:hAnsiTheme="minorHAnsi" w:cstheme="minorHAnsi"/>
        </w:rPr>
      </w:pPr>
    </w:p>
    <w:p w:rsidR="00092980" w:rsidRPr="00C02593" w:rsidRDefault="00092980" w:rsidP="00092980">
      <w:pPr>
        <w:jc w:val="center"/>
        <w:rPr>
          <w:rFonts w:asciiTheme="minorHAnsi" w:hAnsiTheme="minorHAnsi" w:cstheme="minorHAnsi"/>
          <w:b/>
        </w:rPr>
      </w:pPr>
      <w:r w:rsidRPr="00C02593">
        <w:rPr>
          <w:rFonts w:asciiTheme="minorHAnsi" w:hAnsiTheme="minorHAnsi" w:cstheme="minorHAnsi"/>
          <w:b/>
        </w:rPr>
        <w:t>Čl. 2</w:t>
      </w:r>
    </w:p>
    <w:p w:rsidR="00092980" w:rsidRPr="00C02593" w:rsidRDefault="00092980" w:rsidP="00092980">
      <w:pPr>
        <w:jc w:val="center"/>
        <w:rPr>
          <w:rFonts w:asciiTheme="minorHAnsi" w:hAnsiTheme="minorHAnsi" w:cstheme="minorHAnsi"/>
          <w:b/>
        </w:rPr>
      </w:pPr>
      <w:r w:rsidRPr="00C02593">
        <w:rPr>
          <w:rFonts w:asciiTheme="minorHAnsi" w:hAnsiTheme="minorHAnsi" w:cstheme="minorHAnsi"/>
          <w:b/>
        </w:rPr>
        <w:t>Závěrečná ustanovení</w:t>
      </w:r>
    </w:p>
    <w:p w:rsidR="00092980" w:rsidRPr="00C02593" w:rsidRDefault="00092980" w:rsidP="00C02593">
      <w:pPr>
        <w:pStyle w:val="Zkladntext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C02593">
        <w:rPr>
          <w:rFonts w:asciiTheme="minorHAnsi" w:hAnsiTheme="minorHAnsi" w:cstheme="minorHAnsi"/>
          <w:szCs w:val="24"/>
        </w:rPr>
        <w:t>(1) Městská policie zřízená Obecně závaznou vyhláškou města Pohořelice č. 3/1997 o městské policii v Pohořelicích ze dne 17. 12. 1997, ve znění Obecně závazné vyhlášky města Pohořelice č. 2/2006</w:t>
      </w:r>
      <w:r w:rsidR="00F171CD" w:rsidRPr="00C02593">
        <w:rPr>
          <w:rFonts w:asciiTheme="minorHAnsi" w:hAnsiTheme="minorHAnsi" w:cstheme="minorHAnsi"/>
          <w:szCs w:val="24"/>
        </w:rPr>
        <w:t>, kterou se mění a doplňuje vyhláška č. 3/1997, o městské policii v Pohořelicích ze dne 13. 02. 2006</w:t>
      </w:r>
      <w:r w:rsidRPr="00C02593">
        <w:rPr>
          <w:rFonts w:asciiTheme="minorHAnsi" w:hAnsiTheme="minorHAnsi" w:cstheme="minorHAnsi"/>
          <w:szCs w:val="24"/>
        </w:rPr>
        <w:t xml:space="preserve"> </w:t>
      </w:r>
      <w:r w:rsidR="00F171CD" w:rsidRPr="00C02593">
        <w:rPr>
          <w:rFonts w:asciiTheme="minorHAnsi" w:hAnsiTheme="minorHAnsi" w:cstheme="minorHAnsi"/>
          <w:szCs w:val="24"/>
        </w:rPr>
        <w:t xml:space="preserve">se považuje za </w:t>
      </w:r>
      <w:r w:rsidR="00C02593">
        <w:rPr>
          <w:rFonts w:asciiTheme="minorHAnsi" w:hAnsiTheme="minorHAnsi" w:cstheme="minorHAnsi"/>
          <w:szCs w:val="24"/>
        </w:rPr>
        <w:t>M</w:t>
      </w:r>
      <w:r w:rsidRPr="00C02593">
        <w:rPr>
          <w:rFonts w:asciiTheme="minorHAnsi" w:hAnsiTheme="minorHAnsi" w:cstheme="minorHAnsi"/>
          <w:szCs w:val="24"/>
        </w:rPr>
        <w:t>ěs</w:t>
      </w:r>
      <w:r w:rsidR="00F171CD" w:rsidRPr="00C02593">
        <w:rPr>
          <w:rFonts w:asciiTheme="minorHAnsi" w:hAnsiTheme="minorHAnsi" w:cstheme="minorHAnsi"/>
          <w:szCs w:val="24"/>
        </w:rPr>
        <w:t>tskou policii Pohořelice</w:t>
      </w:r>
      <w:r w:rsidRPr="00C02593">
        <w:rPr>
          <w:rFonts w:asciiTheme="minorHAnsi" w:hAnsiTheme="minorHAnsi" w:cstheme="minorHAnsi"/>
          <w:szCs w:val="24"/>
        </w:rPr>
        <w:t xml:space="preserve"> zřízenou</w:t>
      </w:r>
      <w:r w:rsidRPr="00C02593">
        <w:rPr>
          <w:rFonts w:asciiTheme="minorHAnsi" w:hAnsiTheme="minorHAnsi" w:cstheme="minorHAnsi"/>
          <w:color w:val="0070C0"/>
          <w:szCs w:val="24"/>
        </w:rPr>
        <w:t xml:space="preserve"> </w:t>
      </w:r>
      <w:r w:rsidRPr="00C02593">
        <w:rPr>
          <w:rFonts w:asciiTheme="minorHAnsi" w:hAnsiTheme="minorHAnsi" w:cstheme="minorHAnsi"/>
          <w:szCs w:val="24"/>
        </w:rPr>
        <w:t>podle této vyhlášky.</w:t>
      </w:r>
    </w:p>
    <w:p w:rsidR="00092980" w:rsidRPr="00C02593" w:rsidRDefault="00092980" w:rsidP="00092980">
      <w:pPr>
        <w:jc w:val="both"/>
        <w:rPr>
          <w:rFonts w:asciiTheme="minorHAnsi" w:hAnsiTheme="minorHAnsi" w:cstheme="minorHAnsi"/>
        </w:rPr>
      </w:pPr>
      <w:r w:rsidRPr="00C02593">
        <w:rPr>
          <w:rFonts w:asciiTheme="minorHAnsi" w:hAnsiTheme="minorHAnsi" w:cstheme="minorHAnsi"/>
        </w:rPr>
        <w:t xml:space="preserve">(2) Zrušují se: </w:t>
      </w:r>
    </w:p>
    <w:p w:rsidR="00092980" w:rsidRPr="00C02593" w:rsidRDefault="00092980" w:rsidP="0009298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02593">
        <w:rPr>
          <w:rFonts w:asciiTheme="minorHAnsi" w:hAnsiTheme="minorHAnsi" w:cstheme="minorHAnsi"/>
        </w:rPr>
        <w:t>Obecně závazná v</w:t>
      </w:r>
      <w:r w:rsidR="00F171CD" w:rsidRPr="00C02593">
        <w:rPr>
          <w:rFonts w:asciiTheme="minorHAnsi" w:hAnsiTheme="minorHAnsi" w:cstheme="minorHAnsi"/>
        </w:rPr>
        <w:t>yhláška města Pohořelice č. 3/1997, o městské policii v Pohořelicích, ze dne 17. 12. 1997</w:t>
      </w:r>
      <w:r w:rsidRPr="00C02593">
        <w:rPr>
          <w:rFonts w:asciiTheme="minorHAnsi" w:hAnsiTheme="minorHAnsi" w:cstheme="minorHAnsi"/>
        </w:rPr>
        <w:t xml:space="preserve">, </w:t>
      </w:r>
    </w:p>
    <w:p w:rsidR="00092980" w:rsidRPr="00C02593" w:rsidRDefault="00092980" w:rsidP="0009298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02593">
        <w:rPr>
          <w:rFonts w:asciiTheme="minorHAnsi" w:hAnsiTheme="minorHAnsi" w:cstheme="minorHAnsi"/>
        </w:rPr>
        <w:t>Obecně závazná vyhláška</w:t>
      </w:r>
      <w:r w:rsidR="00F171CD" w:rsidRPr="00C02593">
        <w:rPr>
          <w:rFonts w:asciiTheme="minorHAnsi" w:hAnsiTheme="minorHAnsi" w:cstheme="minorHAnsi"/>
        </w:rPr>
        <w:t xml:space="preserve"> města Pohořelice č. 2/2006, kterou se mění a doplňuje vyhláška č. 3/1997,</w:t>
      </w:r>
      <w:r w:rsidRPr="00C02593">
        <w:rPr>
          <w:rFonts w:asciiTheme="minorHAnsi" w:hAnsiTheme="minorHAnsi" w:cstheme="minorHAnsi"/>
        </w:rPr>
        <w:t xml:space="preserve"> o městské policii</w:t>
      </w:r>
      <w:r w:rsidR="00F171CD" w:rsidRPr="00C02593">
        <w:rPr>
          <w:rFonts w:asciiTheme="minorHAnsi" w:hAnsiTheme="minorHAnsi" w:cstheme="minorHAnsi"/>
        </w:rPr>
        <w:t xml:space="preserve"> v Pohořelicích</w:t>
      </w:r>
      <w:r w:rsidRPr="00C02593">
        <w:rPr>
          <w:rFonts w:asciiTheme="minorHAnsi" w:hAnsiTheme="minorHAnsi" w:cstheme="minorHAnsi"/>
        </w:rPr>
        <w:t xml:space="preserve"> </w:t>
      </w:r>
      <w:r w:rsidR="00F171CD" w:rsidRPr="00C02593">
        <w:rPr>
          <w:rFonts w:asciiTheme="minorHAnsi" w:hAnsiTheme="minorHAnsi" w:cstheme="minorHAnsi"/>
        </w:rPr>
        <w:t>ze dne 13. 02. 2006</w:t>
      </w:r>
      <w:r w:rsidRPr="00C02593">
        <w:rPr>
          <w:rFonts w:asciiTheme="minorHAnsi" w:hAnsiTheme="minorHAnsi" w:cstheme="minorHAnsi"/>
        </w:rPr>
        <w:t xml:space="preserve">.  </w:t>
      </w:r>
    </w:p>
    <w:p w:rsidR="00092980" w:rsidRPr="00C02593" w:rsidRDefault="00F171CD" w:rsidP="00092980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C02593">
        <w:rPr>
          <w:rFonts w:asciiTheme="minorHAnsi" w:hAnsiTheme="minorHAnsi" w:cstheme="minorHAnsi"/>
          <w:szCs w:val="24"/>
        </w:rPr>
        <w:t>Čl. 3</w:t>
      </w:r>
    </w:p>
    <w:p w:rsidR="00092980" w:rsidRPr="00C02593" w:rsidRDefault="00F171CD" w:rsidP="00C02593">
      <w:pPr>
        <w:pStyle w:val="Nzvylnk"/>
        <w:spacing w:after="0"/>
        <w:rPr>
          <w:rFonts w:asciiTheme="minorHAnsi" w:hAnsiTheme="minorHAnsi" w:cstheme="minorHAnsi"/>
          <w:szCs w:val="24"/>
        </w:rPr>
      </w:pPr>
      <w:r w:rsidRPr="00C02593">
        <w:rPr>
          <w:rFonts w:asciiTheme="minorHAnsi" w:hAnsiTheme="minorHAnsi" w:cstheme="minorHAnsi"/>
          <w:szCs w:val="24"/>
        </w:rPr>
        <w:t>Účinnost</w:t>
      </w:r>
    </w:p>
    <w:p w:rsidR="00092980" w:rsidRPr="00C02593" w:rsidRDefault="00092980" w:rsidP="00C02593">
      <w:pPr>
        <w:pStyle w:val="Nzvylnk"/>
        <w:spacing w:after="0" w:line="360" w:lineRule="auto"/>
        <w:jc w:val="both"/>
        <w:rPr>
          <w:rFonts w:asciiTheme="minorHAnsi" w:hAnsiTheme="minorHAnsi" w:cstheme="minorHAnsi"/>
          <w:b w:val="0"/>
          <w:szCs w:val="24"/>
        </w:rPr>
      </w:pPr>
      <w:r w:rsidRPr="00C02593">
        <w:rPr>
          <w:rFonts w:asciiTheme="minorHAnsi" w:hAnsiTheme="minorHAnsi" w:cstheme="minorHAnsi"/>
          <w:b w:val="0"/>
          <w:szCs w:val="24"/>
        </w:rPr>
        <w:t>Tato obecně závazná vyhláška nabývá účinnosti patnáctým dnem po dni jejího vyhlášení.</w:t>
      </w:r>
    </w:p>
    <w:p w:rsidR="00092980" w:rsidRPr="00C02593" w:rsidRDefault="00092980" w:rsidP="00092980">
      <w:pPr>
        <w:spacing w:after="120"/>
        <w:rPr>
          <w:rFonts w:asciiTheme="minorHAnsi" w:hAnsiTheme="minorHAnsi" w:cstheme="minorHAnsi"/>
          <w:i/>
        </w:rPr>
      </w:pPr>
      <w:r w:rsidRPr="00C02593">
        <w:rPr>
          <w:rFonts w:asciiTheme="minorHAnsi" w:hAnsiTheme="minorHAnsi" w:cstheme="minorHAnsi"/>
        </w:rPr>
        <w:t xml:space="preserve">                 </w:t>
      </w:r>
      <w:r w:rsidRPr="00C02593">
        <w:rPr>
          <w:rFonts w:asciiTheme="minorHAnsi" w:hAnsiTheme="minorHAnsi" w:cstheme="minorHAnsi"/>
          <w:i/>
        </w:rPr>
        <w:tab/>
      </w:r>
      <w:r w:rsidRPr="00C02593">
        <w:rPr>
          <w:rFonts w:asciiTheme="minorHAnsi" w:hAnsiTheme="minorHAnsi" w:cstheme="minorHAnsi"/>
          <w:i/>
        </w:rPr>
        <w:tab/>
      </w:r>
      <w:r w:rsidRPr="00C02593">
        <w:rPr>
          <w:rFonts w:asciiTheme="minorHAnsi" w:hAnsiTheme="minorHAnsi" w:cstheme="minorHAnsi"/>
          <w:i/>
        </w:rPr>
        <w:tab/>
      </w:r>
      <w:r w:rsidRPr="00C02593">
        <w:rPr>
          <w:rFonts w:asciiTheme="minorHAnsi" w:hAnsiTheme="minorHAnsi" w:cstheme="minorHAnsi"/>
          <w:i/>
        </w:rPr>
        <w:tab/>
      </w:r>
      <w:r w:rsidRPr="00C02593">
        <w:rPr>
          <w:rFonts w:asciiTheme="minorHAnsi" w:hAnsiTheme="minorHAnsi" w:cstheme="minorHAnsi"/>
          <w:i/>
        </w:rPr>
        <w:tab/>
      </w:r>
      <w:r w:rsidRPr="00C02593">
        <w:rPr>
          <w:rFonts w:asciiTheme="minorHAnsi" w:hAnsiTheme="minorHAnsi" w:cstheme="minorHAnsi"/>
          <w:i/>
        </w:rPr>
        <w:tab/>
      </w:r>
      <w:r w:rsidRPr="00C02593">
        <w:rPr>
          <w:rFonts w:asciiTheme="minorHAnsi" w:hAnsiTheme="minorHAnsi" w:cstheme="minorHAnsi"/>
          <w:i/>
        </w:rPr>
        <w:tab/>
      </w:r>
      <w:r w:rsidRPr="00C02593">
        <w:rPr>
          <w:rFonts w:asciiTheme="minorHAnsi" w:hAnsiTheme="minorHAnsi" w:cstheme="minorHAnsi"/>
          <w:i/>
        </w:rPr>
        <w:tab/>
        <w:t xml:space="preserve">    </w:t>
      </w:r>
    </w:p>
    <w:p w:rsidR="00092980" w:rsidRPr="00C02593" w:rsidRDefault="00092980" w:rsidP="00092980">
      <w:pPr>
        <w:spacing w:after="120"/>
        <w:rPr>
          <w:rFonts w:asciiTheme="minorHAnsi" w:hAnsiTheme="minorHAnsi" w:cstheme="minorHAnsi"/>
        </w:rPr>
      </w:pPr>
      <w:r w:rsidRPr="00C02593">
        <w:rPr>
          <w:rFonts w:asciiTheme="minorHAnsi" w:hAnsiTheme="minorHAnsi" w:cstheme="minorHAnsi"/>
        </w:rPr>
        <w:t xml:space="preserve">      ............................</w:t>
      </w:r>
      <w:r w:rsidR="00F171CD" w:rsidRPr="00C02593">
        <w:rPr>
          <w:rFonts w:asciiTheme="minorHAnsi" w:hAnsiTheme="minorHAnsi" w:cstheme="minorHAnsi"/>
        </w:rPr>
        <w:t>......</w:t>
      </w:r>
      <w:r w:rsidRPr="00C02593">
        <w:rPr>
          <w:rFonts w:asciiTheme="minorHAnsi" w:hAnsiTheme="minorHAnsi" w:cstheme="minorHAnsi"/>
        </w:rPr>
        <w:t>.</w:t>
      </w:r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  <w:t xml:space="preserve">        </w:t>
      </w:r>
      <w:r w:rsidR="00F171CD" w:rsidRPr="00C02593">
        <w:rPr>
          <w:rFonts w:asciiTheme="minorHAnsi" w:hAnsiTheme="minorHAnsi" w:cstheme="minorHAnsi"/>
        </w:rPr>
        <w:t xml:space="preserve">      </w:t>
      </w:r>
      <w:r w:rsidRPr="00C02593">
        <w:rPr>
          <w:rFonts w:asciiTheme="minorHAnsi" w:hAnsiTheme="minorHAnsi" w:cstheme="minorHAnsi"/>
        </w:rPr>
        <w:t xml:space="preserve">    .............................</w:t>
      </w:r>
      <w:r w:rsidR="00F171CD" w:rsidRPr="00C02593">
        <w:rPr>
          <w:rFonts w:asciiTheme="minorHAnsi" w:hAnsiTheme="minorHAnsi" w:cstheme="minorHAnsi"/>
        </w:rPr>
        <w:t>.......</w:t>
      </w:r>
    </w:p>
    <w:p w:rsidR="00092980" w:rsidRPr="00C02593" w:rsidRDefault="00092980" w:rsidP="00092980">
      <w:pPr>
        <w:spacing w:after="120"/>
        <w:rPr>
          <w:rFonts w:asciiTheme="minorHAnsi" w:hAnsiTheme="minorHAnsi" w:cstheme="minorHAnsi"/>
        </w:rPr>
      </w:pPr>
      <w:r w:rsidRPr="00C02593">
        <w:rPr>
          <w:rFonts w:asciiTheme="minorHAnsi" w:hAnsiTheme="minorHAnsi" w:cstheme="minorHAnsi"/>
        </w:rPr>
        <w:t xml:space="preserve"> Bc. Miroslav Novák, </w:t>
      </w:r>
      <w:proofErr w:type="spellStart"/>
      <w:r w:rsidRPr="00C02593">
        <w:rPr>
          <w:rFonts w:asciiTheme="minorHAnsi" w:hAnsiTheme="minorHAnsi" w:cstheme="minorHAnsi"/>
        </w:rPr>
        <w:t>DiS</w:t>
      </w:r>
      <w:proofErr w:type="spellEnd"/>
      <w:r w:rsidRPr="00C02593">
        <w:rPr>
          <w:rFonts w:asciiTheme="minorHAnsi" w:hAnsiTheme="minorHAnsi" w:cstheme="minorHAnsi"/>
        </w:rPr>
        <w:t>.</w:t>
      </w:r>
      <w:r w:rsidR="00F171CD" w:rsidRPr="00C02593">
        <w:rPr>
          <w:rFonts w:asciiTheme="minorHAnsi" w:hAnsiTheme="minorHAnsi" w:cstheme="minorHAnsi"/>
        </w:rPr>
        <w:t xml:space="preserve">, </w:t>
      </w:r>
      <w:proofErr w:type="gramStart"/>
      <w:r w:rsidR="00F171CD" w:rsidRPr="00C02593">
        <w:rPr>
          <w:rFonts w:asciiTheme="minorHAnsi" w:hAnsiTheme="minorHAnsi" w:cstheme="minorHAnsi"/>
        </w:rPr>
        <w:t>v.r.</w:t>
      </w:r>
      <w:proofErr w:type="gramEnd"/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  <w:t xml:space="preserve">     Mgr. Patrik Pařil</w:t>
      </w:r>
      <w:r w:rsidR="00F171CD" w:rsidRPr="00C02593">
        <w:rPr>
          <w:rFonts w:asciiTheme="minorHAnsi" w:hAnsiTheme="minorHAnsi" w:cstheme="minorHAnsi"/>
        </w:rPr>
        <w:t xml:space="preserve">, </w:t>
      </w:r>
      <w:proofErr w:type="gramStart"/>
      <w:r w:rsidR="00F171CD" w:rsidRPr="00C02593">
        <w:rPr>
          <w:rFonts w:asciiTheme="minorHAnsi" w:hAnsiTheme="minorHAnsi" w:cstheme="minorHAnsi"/>
        </w:rPr>
        <w:t>v.r.</w:t>
      </w:r>
      <w:proofErr w:type="gramEnd"/>
    </w:p>
    <w:p w:rsidR="00092980" w:rsidRPr="00C02593" w:rsidRDefault="00092980" w:rsidP="00092980">
      <w:pPr>
        <w:spacing w:after="120"/>
        <w:rPr>
          <w:rFonts w:asciiTheme="minorHAnsi" w:hAnsiTheme="minorHAnsi" w:cstheme="minorHAnsi"/>
        </w:rPr>
      </w:pPr>
      <w:r w:rsidRPr="00C02593">
        <w:rPr>
          <w:rFonts w:asciiTheme="minorHAnsi" w:hAnsiTheme="minorHAnsi" w:cstheme="minorHAnsi"/>
        </w:rPr>
        <w:t xml:space="preserve">            starosta</w:t>
      </w:r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</w:r>
      <w:r w:rsidRPr="00C02593">
        <w:rPr>
          <w:rFonts w:asciiTheme="minorHAnsi" w:hAnsiTheme="minorHAnsi" w:cstheme="minorHAnsi"/>
        </w:rPr>
        <w:tab/>
        <w:t xml:space="preserve">       1. místostarosta</w:t>
      </w:r>
    </w:p>
    <w:p w:rsidR="00092980" w:rsidRPr="00C02593" w:rsidRDefault="00092980" w:rsidP="00092980">
      <w:pPr>
        <w:spacing w:after="120"/>
        <w:rPr>
          <w:rFonts w:asciiTheme="minorHAnsi" w:hAnsiTheme="minorHAnsi" w:cstheme="minorHAnsi"/>
        </w:rPr>
      </w:pPr>
    </w:p>
    <w:p w:rsidR="00092980" w:rsidRPr="00C02593" w:rsidRDefault="00092980" w:rsidP="00092980">
      <w:pPr>
        <w:spacing w:after="120"/>
        <w:rPr>
          <w:rFonts w:asciiTheme="minorHAnsi" w:hAnsiTheme="minorHAnsi" w:cstheme="minorHAnsi"/>
        </w:rPr>
      </w:pPr>
    </w:p>
    <w:p w:rsidR="00092980" w:rsidRPr="00C02593" w:rsidRDefault="00092980" w:rsidP="00092980">
      <w:pPr>
        <w:spacing w:after="120"/>
        <w:rPr>
          <w:rFonts w:asciiTheme="minorHAnsi" w:hAnsiTheme="minorHAnsi" w:cstheme="minorHAnsi"/>
        </w:rPr>
      </w:pPr>
      <w:r w:rsidRPr="00C02593">
        <w:rPr>
          <w:rFonts w:asciiTheme="minorHAnsi" w:hAnsiTheme="minorHAnsi" w:cstheme="minorHAnsi"/>
        </w:rPr>
        <w:t xml:space="preserve">Zveřejněno ve Sbírce právních předpisů:  </w:t>
      </w:r>
      <w:r w:rsidR="00F43B21">
        <w:rPr>
          <w:rFonts w:asciiTheme="minorHAnsi" w:hAnsiTheme="minorHAnsi" w:cstheme="minorHAnsi"/>
        </w:rPr>
        <w:t>20. 06. 2024</w:t>
      </w:r>
      <w:bookmarkStart w:id="0" w:name="_GoBack"/>
      <w:bookmarkEnd w:id="0"/>
    </w:p>
    <w:p w:rsidR="00613EE2" w:rsidRPr="00C02593" w:rsidRDefault="00092980" w:rsidP="00F171CD">
      <w:pPr>
        <w:spacing w:after="120"/>
        <w:rPr>
          <w:rFonts w:asciiTheme="minorHAnsi" w:hAnsiTheme="minorHAnsi" w:cstheme="minorHAnsi"/>
        </w:rPr>
      </w:pPr>
      <w:r w:rsidRPr="00C02593">
        <w:rPr>
          <w:rFonts w:asciiTheme="minorHAnsi" w:hAnsiTheme="minorHAnsi" w:cstheme="minorHAnsi"/>
        </w:rPr>
        <w:t xml:space="preserve">Oznámení o vyhlášení ve Sbírce právních předpisů vyvěšeno na úřední desce dne:  </w:t>
      </w:r>
    </w:p>
    <w:sectPr w:rsidR="00613EE2" w:rsidRPr="00C02593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276" w:rsidRDefault="00201276" w:rsidP="00092980">
      <w:r>
        <w:separator/>
      </w:r>
    </w:p>
  </w:endnote>
  <w:endnote w:type="continuationSeparator" w:id="0">
    <w:p w:rsidR="00201276" w:rsidRDefault="00201276" w:rsidP="0009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D1A" w:rsidRDefault="0066552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43B21">
      <w:rPr>
        <w:noProof/>
      </w:rPr>
      <w:t>1</w:t>
    </w:r>
    <w:r>
      <w:fldChar w:fldCharType="end"/>
    </w:r>
  </w:p>
  <w:p w:rsidR="00BE4D1A" w:rsidRDefault="002012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276" w:rsidRDefault="00201276" w:rsidP="00092980">
      <w:r>
        <w:separator/>
      </w:r>
    </w:p>
  </w:footnote>
  <w:footnote w:type="continuationSeparator" w:id="0">
    <w:p w:rsidR="00201276" w:rsidRDefault="00201276" w:rsidP="00092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A3F40"/>
    <w:multiLevelType w:val="hybridMultilevel"/>
    <w:tmpl w:val="091CC8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80"/>
    <w:rsid w:val="00092980"/>
    <w:rsid w:val="00201276"/>
    <w:rsid w:val="00613EE2"/>
    <w:rsid w:val="00665521"/>
    <w:rsid w:val="00C02593"/>
    <w:rsid w:val="00F171CD"/>
    <w:rsid w:val="00F4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2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9298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9298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09298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929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092980"/>
    <w:rPr>
      <w:vertAlign w:val="superscript"/>
    </w:rPr>
  </w:style>
  <w:style w:type="paragraph" w:customStyle="1" w:styleId="NormlnIMP">
    <w:name w:val="Normální_IMP"/>
    <w:basedOn w:val="Normln"/>
    <w:rsid w:val="0009298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0929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29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09298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92980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0929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2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9298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9298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09298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929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092980"/>
    <w:rPr>
      <w:vertAlign w:val="superscript"/>
    </w:rPr>
  </w:style>
  <w:style w:type="paragraph" w:customStyle="1" w:styleId="NormlnIMP">
    <w:name w:val="Normální_IMP"/>
    <w:basedOn w:val="Normln"/>
    <w:rsid w:val="0009298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0929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29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09298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92980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092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256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Ptáčková</dc:creator>
  <cp:lastModifiedBy>Lucie Ptáčková</cp:lastModifiedBy>
  <cp:revision>3</cp:revision>
  <cp:lastPrinted>2024-06-10T12:04:00Z</cp:lastPrinted>
  <dcterms:created xsi:type="dcterms:W3CDTF">2024-06-10T11:42:00Z</dcterms:created>
  <dcterms:modified xsi:type="dcterms:W3CDTF">2024-06-20T08:59:00Z</dcterms:modified>
</cp:coreProperties>
</file>