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68A733" w14:textId="77777777" w:rsidR="00000000" w:rsidRDefault="00000000">
      <w:pPr>
        <w:ind w:right="15"/>
        <w:jc w:val="center"/>
        <w:rPr>
          <w:b/>
          <w:bCs/>
          <w:sz w:val="32"/>
          <w:szCs w:val="32"/>
          <w:lang/>
        </w:rPr>
      </w:pPr>
      <w:r>
        <w:rPr>
          <w:b/>
          <w:bCs/>
          <w:sz w:val="32"/>
          <w:szCs w:val="32"/>
          <w:lang/>
        </w:rPr>
        <w:t>MĚSTO   VOLYNĚ</w:t>
      </w:r>
    </w:p>
    <w:p w14:paraId="1EE330F0" w14:textId="77777777" w:rsidR="00000000" w:rsidRDefault="00000000">
      <w:pPr>
        <w:ind w:right="15"/>
        <w:jc w:val="center"/>
        <w:rPr>
          <w:b/>
          <w:bCs/>
          <w:sz w:val="32"/>
          <w:szCs w:val="32"/>
          <w:lang/>
        </w:rPr>
      </w:pPr>
      <w:r>
        <w:rPr>
          <w:b/>
          <w:bCs/>
          <w:sz w:val="32"/>
          <w:szCs w:val="32"/>
          <w:lang/>
        </w:rPr>
        <w:t>Zastupitelstvo města Volyně</w:t>
      </w:r>
    </w:p>
    <w:p w14:paraId="0CD91FC3" w14:textId="77777777" w:rsidR="00000000" w:rsidRDefault="00000000">
      <w:pPr>
        <w:ind w:right="15"/>
        <w:jc w:val="center"/>
        <w:rPr>
          <w:b/>
          <w:bCs/>
          <w:sz w:val="32"/>
          <w:szCs w:val="32"/>
          <w:lang/>
        </w:rPr>
      </w:pPr>
    </w:p>
    <w:p w14:paraId="00A434A4" w14:textId="77777777" w:rsidR="00000000" w:rsidRDefault="00000000">
      <w:pPr>
        <w:pStyle w:val="Import2"/>
        <w:ind w:left="0" w:right="15" w:firstLine="0"/>
        <w:jc w:val="center"/>
        <w:rPr>
          <w:rFonts w:ascii="Times New Roman" w:hAnsi="Times New Roman" w:cs="Times New Roman"/>
          <w:b/>
          <w:b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sz w:val="40"/>
          <w:szCs w:val="40"/>
          <w:lang/>
        </w:rPr>
        <w:t>Obecně závazná vyhláška města Volyně,</w:t>
      </w:r>
    </w:p>
    <w:p w14:paraId="36841EEB" w14:textId="77777777" w:rsidR="00000000" w:rsidRDefault="00000000">
      <w:pPr>
        <w:pStyle w:val="Import2"/>
        <w:ind w:left="0" w:right="15" w:firstLine="0"/>
        <w:jc w:val="center"/>
        <w:rPr>
          <w:rFonts w:ascii="Times New Roman" w:hAnsi="Times New Roman" w:cs="Times New Roman"/>
          <w:b/>
          <w:bCs/>
          <w:sz w:val="26"/>
          <w:szCs w:val="26"/>
          <w:lang/>
        </w:rPr>
      </w:pPr>
    </w:p>
    <w:p w14:paraId="05A2DEB7" w14:textId="77777777" w:rsidR="00000000" w:rsidRDefault="00000000">
      <w:pPr>
        <w:pStyle w:val="Import2"/>
        <w:ind w:left="0" w:right="15" w:firstLine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/>
        </w:rPr>
        <w:t>k zabezpečení místních záležitostí veřejného pořádku na veřejných prostranstvích a regulace pohybu zvířat na veřejném prostranství</w:t>
      </w:r>
    </w:p>
    <w:p w14:paraId="5446BA0B" w14:textId="77777777" w:rsidR="00000000" w:rsidRDefault="00000000">
      <w:pPr>
        <w:pStyle w:val="Import2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ind w:left="3" w:right="-57" w:firstLine="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/>
        </w:rPr>
        <w:t xml:space="preserve">         </w:t>
      </w:r>
    </w:p>
    <w:p w14:paraId="385C0E3D" w14:textId="77777777" w:rsidR="00000000" w:rsidRDefault="00000000">
      <w:pPr>
        <w:pStyle w:val="Zkladntext"/>
        <w:spacing w:after="0"/>
        <w:jc w:val="both"/>
        <w:rPr>
          <w:b/>
          <w:bCs/>
        </w:rPr>
      </w:pPr>
      <w:r>
        <w:rPr>
          <w:b/>
          <w:bCs/>
        </w:rPr>
        <w:t>Zastupitelstvo města Volyně se na svém zasedání dne 17.9.2025 usnesením č. 259/2025/ZM-16  usneslo vydat na základě § 10 písmeno a) a c) a v souladu s § 84 odst. 2, písmeno h) zákona č. 128/2000 Sb., o obcích (obecní zřízení), ve znění pozdějších předpisů, tuto obecně závaznou vyhlášku:</w:t>
      </w:r>
    </w:p>
    <w:p w14:paraId="3E9B169F" w14:textId="77777777" w:rsidR="00000000" w:rsidRDefault="00000000">
      <w:pPr>
        <w:pStyle w:val="Zkladntext"/>
        <w:spacing w:after="0"/>
        <w:jc w:val="both"/>
        <w:rPr>
          <w:b/>
          <w:bCs/>
        </w:rPr>
      </w:pPr>
    </w:p>
    <w:p w14:paraId="5EBFB125" w14:textId="77777777" w:rsidR="00000000" w:rsidRDefault="00000000">
      <w:pPr>
        <w:pStyle w:val="Zkladntext"/>
        <w:spacing w:after="0" w:line="276" w:lineRule="auto"/>
        <w:jc w:val="center"/>
        <w:rPr>
          <w:b/>
        </w:rPr>
      </w:pPr>
      <w:r>
        <w:rPr>
          <w:b/>
        </w:rPr>
        <w:t>Čl. 1</w:t>
      </w:r>
    </w:p>
    <w:p w14:paraId="7AFBBB0B" w14:textId="77777777" w:rsidR="00000000" w:rsidRDefault="00000000">
      <w:pPr>
        <w:pStyle w:val="Zkladntext"/>
        <w:spacing w:after="0" w:line="276" w:lineRule="auto"/>
        <w:jc w:val="center"/>
        <w:rPr>
          <w:b/>
        </w:rPr>
      </w:pPr>
      <w:r>
        <w:rPr>
          <w:b/>
        </w:rPr>
        <w:t>Úvodní ustanovení</w:t>
      </w:r>
    </w:p>
    <w:p w14:paraId="264396B3" w14:textId="77777777" w:rsidR="00000000" w:rsidRDefault="00000000">
      <w:pPr>
        <w:pStyle w:val="Zkladntext"/>
        <w:spacing w:after="0" w:line="276" w:lineRule="auto"/>
        <w:jc w:val="center"/>
        <w:rPr>
          <w:b/>
        </w:rPr>
      </w:pPr>
    </w:p>
    <w:p w14:paraId="09F914B1" w14:textId="77777777" w:rsidR="00000000" w:rsidRDefault="00000000">
      <w:pPr>
        <w:numPr>
          <w:ilvl w:val="0"/>
          <w:numId w:val="1"/>
        </w:numPr>
        <w:spacing w:line="276" w:lineRule="auto"/>
        <w:jc w:val="both"/>
      </w:pPr>
      <w:r>
        <w:t>Účelem této obecně závazné vyhlášky je stanovení povinností a podmínek k zabezpečení místních záležitostí veřejného pořádku, k zajištění udržování čistoty ulic a jiných veřejných prostranstvích, k ochraně životního prostředí a veřejné zeleně.</w:t>
      </w:r>
    </w:p>
    <w:p w14:paraId="339B7E9A" w14:textId="77777777" w:rsidR="00000000" w:rsidRDefault="00000000">
      <w:pPr>
        <w:numPr>
          <w:ilvl w:val="0"/>
          <w:numId w:val="1"/>
        </w:numPr>
        <w:spacing w:line="276" w:lineRule="auto"/>
        <w:jc w:val="both"/>
      </w:pPr>
      <w: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rPr>
          <w:rStyle w:val="Znakypropoznmkupodarou"/>
        </w:rPr>
        <w:footnoteReference w:id="1"/>
      </w:r>
    </w:p>
    <w:p w14:paraId="6F54AB8A" w14:textId="77777777" w:rsidR="00000000" w:rsidRDefault="00000000">
      <w:pPr>
        <w:numPr>
          <w:ilvl w:val="0"/>
          <w:numId w:val="1"/>
        </w:numPr>
        <w:spacing w:line="276" w:lineRule="auto"/>
        <w:jc w:val="both"/>
      </w:pPr>
      <w:r>
        <w:t xml:space="preserve">Pro účely této vyhlášky se veřejnou zelení rozumí zeleň rostoucí na veřejném prostranství (např. uliční zeleň, zeleň na náměstích, sídlištní zeleň, zeleň v parcích a na dalších veřejně přístupných místech). Je tvořena stromy, keři, mobilní zelení, květinovou výsadbou, trávníkovými plochami, půdokryvnými rostlinami apod. </w:t>
      </w:r>
    </w:p>
    <w:p w14:paraId="1E45C5EB" w14:textId="77777777" w:rsidR="00000000" w:rsidRDefault="00000000">
      <w:pPr>
        <w:numPr>
          <w:ilvl w:val="0"/>
          <w:numId w:val="1"/>
        </w:numPr>
        <w:spacing w:line="276" w:lineRule="auto"/>
        <w:jc w:val="both"/>
      </w:pPr>
      <w:r>
        <w:t>Veřejným pořádkem se pro účely této vyhlášky rozumí vyvážený stav společenských vztahů respektující vžitá či v místě uznávaná pravidla způsobu života a společenského chování vycházející z místních poměrů a v prostředí města Volyně obecně přijímaných zásad a pravidel morálky.</w:t>
      </w:r>
    </w:p>
    <w:p w14:paraId="75C69AB7" w14:textId="77777777" w:rsidR="00000000" w:rsidRDefault="00000000"/>
    <w:p w14:paraId="5F2A5038" w14:textId="77777777" w:rsidR="00000000" w:rsidRDefault="00000000">
      <w:pPr>
        <w:spacing w:line="276" w:lineRule="auto"/>
      </w:pPr>
    </w:p>
    <w:p w14:paraId="75546A5A" w14:textId="77777777" w:rsidR="00000000" w:rsidRDefault="00000000">
      <w:pPr>
        <w:pStyle w:val="Zkladntext"/>
        <w:spacing w:after="0" w:line="276" w:lineRule="auto"/>
        <w:jc w:val="center"/>
        <w:rPr>
          <w:b/>
        </w:rPr>
      </w:pPr>
      <w:r>
        <w:rPr>
          <w:b/>
        </w:rPr>
        <w:t>Čl. 2</w:t>
      </w:r>
    </w:p>
    <w:p w14:paraId="4281021F" w14:textId="77777777" w:rsidR="00000000" w:rsidRDefault="00000000">
      <w:pPr>
        <w:pStyle w:val="Zkladntext"/>
        <w:spacing w:after="0" w:line="276" w:lineRule="auto"/>
        <w:jc w:val="center"/>
        <w:rPr>
          <w:b/>
        </w:rPr>
      </w:pPr>
      <w:r>
        <w:rPr>
          <w:b/>
        </w:rPr>
        <w:t>Plakátovací plochy a povinnosti k jejich užívání</w:t>
      </w:r>
    </w:p>
    <w:p w14:paraId="6A3B29D0" w14:textId="77777777" w:rsidR="00000000" w:rsidRDefault="00000000">
      <w:pPr>
        <w:pStyle w:val="Zkladntext"/>
        <w:spacing w:after="0"/>
        <w:jc w:val="center"/>
        <w:rPr>
          <w:b/>
        </w:rPr>
      </w:pPr>
    </w:p>
    <w:p w14:paraId="7AC0067F" w14:textId="77777777" w:rsidR="00000000" w:rsidRDefault="00000000">
      <w:pPr>
        <w:pStyle w:val="Zkladntextodsazen21"/>
        <w:numPr>
          <w:ilvl w:val="0"/>
          <w:numId w:val="2"/>
        </w:numPr>
        <w:tabs>
          <w:tab w:val="left" w:pos="5670"/>
        </w:tabs>
        <w:spacing w:after="60" w:line="240" w:lineRule="auto"/>
        <w:ind w:left="567" w:hanging="567"/>
        <w:jc w:val="both"/>
      </w:pPr>
      <w:r>
        <w:t xml:space="preserve">Plakátovací plochy v majetku obce jsou umístěny: </w:t>
      </w:r>
    </w:p>
    <w:p w14:paraId="33C63298" w14:textId="77777777" w:rsidR="00000000" w:rsidRDefault="00000000">
      <w:pPr>
        <w:pStyle w:val="Zkladntextodsazen21"/>
        <w:tabs>
          <w:tab w:val="left" w:pos="5670"/>
        </w:tabs>
        <w:spacing w:after="60" w:line="240" w:lineRule="auto"/>
        <w:ind w:left="567" w:hanging="567"/>
        <w:jc w:val="both"/>
      </w:pPr>
      <w:r>
        <w:t>- u budovy městské knihovny na náměstí Svobody – čp. 39</w:t>
      </w:r>
    </w:p>
    <w:p w14:paraId="558FBFD1" w14:textId="77777777" w:rsidR="00000000" w:rsidRDefault="00000000">
      <w:pPr>
        <w:pStyle w:val="Zkladntextodsazen21"/>
        <w:tabs>
          <w:tab w:val="left" w:pos="5670"/>
        </w:tabs>
        <w:spacing w:after="60" w:line="240" w:lineRule="auto"/>
        <w:ind w:left="567" w:hanging="567"/>
        <w:jc w:val="both"/>
      </w:pPr>
      <w:r>
        <w:t>- u autobusové zastávky na náměstí Svobody – mezi čp. 36 a čp. 39</w:t>
      </w:r>
    </w:p>
    <w:p w14:paraId="06BEA386" w14:textId="77777777" w:rsidR="00000000" w:rsidRDefault="00000000">
      <w:pPr>
        <w:pStyle w:val="Zkladntextodsazen21"/>
        <w:tabs>
          <w:tab w:val="left" w:pos="5670"/>
        </w:tabs>
        <w:spacing w:after="60" w:line="240" w:lineRule="auto"/>
        <w:ind w:left="567" w:hanging="567"/>
        <w:jc w:val="both"/>
      </w:pPr>
      <w:r>
        <w:t xml:space="preserve">- u budovy restaurace Na Nové v Nádražní ulici - čp. 254 </w:t>
      </w:r>
    </w:p>
    <w:p w14:paraId="5A94030D" w14:textId="77777777" w:rsidR="00000000" w:rsidRDefault="00000000">
      <w:pPr>
        <w:pStyle w:val="Zkladntextodsazen21"/>
        <w:tabs>
          <w:tab w:val="left" w:pos="5670"/>
        </w:tabs>
        <w:spacing w:after="60" w:line="240" w:lineRule="auto"/>
        <w:ind w:left="567" w:hanging="567"/>
        <w:jc w:val="both"/>
      </w:pPr>
      <w:r>
        <w:t xml:space="preserve">- u budovy Mateřské školy v ulici Pod Malsičkou - čp. 598 </w:t>
      </w:r>
    </w:p>
    <w:p w14:paraId="7B45EC7A" w14:textId="77777777" w:rsidR="00000000" w:rsidRDefault="00000000">
      <w:pPr>
        <w:pStyle w:val="Zkladntextodsazen21"/>
        <w:tabs>
          <w:tab w:val="left" w:pos="5670"/>
        </w:tabs>
        <w:spacing w:after="60" w:line="240" w:lineRule="auto"/>
        <w:ind w:left="567" w:hanging="567"/>
        <w:jc w:val="both"/>
      </w:pPr>
      <w:r>
        <w:t>- u budovy hasičské zbrojnice v ulici Mistra Martina – čp. 260</w:t>
      </w:r>
    </w:p>
    <w:p w14:paraId="448DED98" w14:textId="77777777" w:rsidR="00000000" w:rsidRDefault="00000000">
      <w:pPr>
        <w:pStyle w:val="Zkladntextodsazen21"/>
        <w:tabs>
          <w:tab w:val="left" w:pos="5670"/>
        </w:tabs>
        <w:spacing w:after="60" w:line="240" w:lineRule="auto"/>
        <w:ind w:left="567" w:hanging="567"/>
        <w:jc w:val="both"/>
      </w:pPr>
      <w:r>
        <w:t>- na křižovatce ulice Resslova a Zámecká</w:t>
      </w:r>
    </w:p>
    <w:p w14:paraId="13E0C201" w14:textId="77777777" w:rsidR="00000000" w:rsidRDefault="00000000">
      <w:pPr>
        <w:pStyle w:val="Zkladntextodsazen21"/>
        <w:tabs>
          <w:tab w:val="left" w:pos="5670"/>
        </w:tabs>
        <w:spacing w:after="60" w:line="240" w:lineRule="auto"/>
        <w:ind w:left="567" w:hanging="567"/>
        <w:jc w:val="both"/>
      </w:pPr>
      <w:r>
        <w:t>- proti domu čp. 48 v Husově ulici</w:t>
      </w:r>
    </w:p>
    <w:p w14:paraId="307F556A" w14:textId="77777777" w:rsidR="00000000" w:rsidRDefault="00000000">
      <w:pPr>
        <w:pStyle w:val="Zkladntextodsazen21"/>
        <w:tabs>
          <w:tab w:val="left" w:pos="5670"/>
        </w:tabs>
        <w:spacing w:after="60" w:line="240" w:lineRule="auto"/>
        <w:ind w:left="567" w:hanging="567"/>
        <w:jc w:val="both"/>
      </w:pPr>
      <w:r>
        <w:t>- u budovy Městského muzea ve Školní ulici - čp. 744</w:t>
      </w:r>
    </w:p>
    <w:p w14:paraId="1FFC8E10" w14:textId="77777777" w:rsidR="00000000" w:rsidRDefault="00000000">
      <w:pPr>
        <w:pStyle w:val="Zkladntextodsazen21"/>
        <w:tabs>
          <w:tab w:val="left" w:pos="5670"/>
        </w:tabs>
        <w:spacing w:after="60" w:line="240" w:lineRule="auto"/>
        <w:ind w:left="567" w:hanging="567"/>
        <w:jc w:val="both"/>
      </w:pPr>
    </w:p>
    <w:p w14:paraId="36E2CB63" w14:textId="77777777" w:rsidR="00000000" w:rsidRDefault="00000000">
      <w:pPr>
        <w:pStyle w:val="Zkladntextodsazen21"/>
        <w:numPr>
          <w:ilvl w:val="0"/>
          <w:numId w:val="2"/>
        </w:numPr>
        <w:tabs>
          <w:tab w:val="left" w:pos="5670"/>
        </w:tabs>
        <w:spacing w:after="0" w:line="276" w:lineRule="auto"/>
        <w:ind w:left="567" w:hanging="567"/>
        <w:jc w:val="both"/>
      </w:pPr>
      <w:r>
        <w:t>Na jiných místech v majetku města se plakátování zakazuje.</w:t>
      </w:r>
    </w:p>
    <w:p w14:paraId="35A16B0F" w14:textId="77777777" w:rsidR="00000000" w:rsidRDefault="00000000">
      <w:pPr>
        <w:pStyle w:val="Zkladntextodsazen21"/>
        <w:numPr>
          <w:ilvl w:val="0"/>
          <w:numId w:val="2"/>
        </w:numPr>
        <w:spacing w:after="0" w:line="276" w:lineRule="auto"/>
        <w:ind w:left="567" w:hanging="567"/>
        <w:rPr>
          <w:rFonts w:eastAsia="Times New Roman"/>
        </w:rPr>
      </w:pPr>
      <w:r>
        <w:t xml:space="preserve">Plakátování zajišťuje obec prostřednictvím Volyňské kultury, organizační složky       </w:t>
      </w:r>
    </w:p>
    <w:p w14:paraId="0C94ECFA" w14:textId="77777777" w:rsidR="00000000" w:rsidRDefault="00000000">
      <w:pPr>
        <w:pStyle w:val="Zkladntextodsazen21"/>
        <w:spacing w:after="0" w:line="276" w:lineRule="auto"/>
        <w:ind w:left="735" w:hanging="567"/>
      </w:pPr>
      <w:r>
        <w:rPr>
          <w:rFonts w:eastAsia="Times New Roman"/>
        </w:rPr>
        <w:t xml:space="preserve">         města Volyně</w:t>
      </w:r>
      <w:r>
        <w:t>.</w:t>
      </w:r>
    </w:p>
    <w:p w14:paraId="4853F415" w14:textId="77777777" w:rsidR="00000000" w:rsidRDefault="00000000">
      <w:pPr>
        <w:pStyle w:val="Zkladntextodsazen21"/>
        <w:numPr>
          <w:ilvl w:val="0"/>
          <w:numId w:val="2"/>
        </w:numPr>
        <w:spacing w:after="0" w:line="276" w:lineRule="auto"/>
        <w:ind w:left="567" w:hanging="567"/>
        <w:jc w:val="both"/>
        <w:rPr>
          <w:rFonts w:eastAsia="Times New Roman"/>
        </w:rPr>
      </w:pPr>
      <w:r>
        <w:t>Plakátování a vylepování zajišťované jinými osobami, než je uvedeno v předchozím</w:t>
      </w:r>
    </w:p>
    <w:p w14:paraId="57C7AB7C" w14:textId="77777777" w:rsidR="00000000" w:rsidRDefault="00000000">
      <w:pPr>
        <w:pStyle w:val="Zkladntextodsazen21"/>
        <w:spacing w:after="0" w:line="276" w:lineRule="auto"/>
        <w:ind w:left="720" w:hanging="567"/>
        <w:jc w:val="both"/>
        <w:rPr>
          <w:b/>
        </w:rPr>
      </w:pPr>
      <w:r>
        <w:rPr>
          <w:rFonts w:eastAsia="Times New Roman"/>
        </w:rPr>
        <w:t xml:space="preserve">         </w:t>
      </w:r>
      <w:r>
        <w:t xml:space="preserve">odstavci, není povoleno. </w:t>
      </w:r>
    </w:p>
    <w:p w14:paraId="220A966E" w14:textId="77777777" w:rsidR="00000000" w:rsidRDefault="00000000">
      <w:pPr>
        <w:pStyle w:val="Zkladntext"/>
        <w:spacing w:after="0"/>
        <w:jc w:val="center"/>
        <w:rPr>
          <w:b/>
        </w:rPr>
      </w:pPr>
    </w:p>
    <w:p w14:paraId="0B39C066" w14:textId="77777777" w:rsidR="00000000" w:rsidRDefault="00000000">
      <w:pPr>
        <w:pStyle w:val="Zkladntext"/>
        <w:spacing w:after="0"/>
        <w:jc w:val="center"/>
        <w:rPr>
          <w:b/>
        </w:rPr>
      </w:pPr>
    </w:p>
    <w:p w14:paraId="4196B2A4" w14:textId="77777777" w:rsidR="00000000" w:rsidRDefault="00000000">
      <w:pPr>
        <w:pStyle w:val="Zkladntext"/>
        <w:spacing w:after="0" w:line="276" w:lineRule="auto"/>
        <w:jc w:val="center"/>
        <w:rPr>
          <w:b/>
        </w:rPr>
      </w:pPr>
      <w:r>
        <w:rPr>
          <w:b/>
        </w:rPr>
        <w:t>Čl. 3</w:t>
      </w:r>
    </w:p>
    <w:p w14:paraId="4D501026" w14:textId="77777777" w:rsidR="00000000" w:rsidRDefault="00000000">
      <w:pPr>
        <w:pStyle w:val="Zkladntext"/>
        <w:spacing w:after="0" w:line="276" w:lineRule="auto"/>
        <w:jc w:val="center"/>
        <w:rPr>
          <w:b/>
        </w:rPr>
      </w:pPr>
      <w:r>
        <w:rPr>
          <w:b/>
        </w:rPr>
        <w:t>Čistota ulic a veřejného prostranství</w:t>
      </w:r>
    </w:p>
    <w:p w14:paraId="13886217" w14:textId="77777777" w:rsidR="00000000" w:rsidRDefault="00000000">
      <w:pPr>
        <w:jc w:val="both"/>
        <w:rPr>
          <w:b/>
        </w:rPr>
      </w:pPr>
    </w:p>
    <w:p w14:paraId="7227CF7D" w14:textId="77777777" w:rsidR="00000000" w:rsidRDefault="00000000">
      <w:pPr>
        <w:pStyle w:val="Zkladntext"/>
        <w:numPr>
          <w:ilvl w:val="0"/>
          <w:numId w:val="5"/>
        </w:numPr>
        <w:tabs>
          <w:tab w:val="left" w:pos="567"/>
          <w:tab w:val="left" w:pos="5670"/>
        </w:tabs>
        <w:suppressAutoHyphens w:val="0"/>
        <w:spacing w:after="0" w:line="276" w:lineRule="auto"/>
        <w:ind w:left="567" w:hanging="567"/>
        <w:jc w:val="both"/>
        <w:rPr>
          <w:color w:val="000000"/>
        </w:rPr>
      </w:pPr>
      <w:r>
        <w:rPr>
          <w:color w:val="000000"/>
        </w:rPr>
        <w:t>Na všech veřejných prostranstvích v obci a jejích částí se zakazuje pohyb drobných</w:t>
      </w:r>
      <w:r>
        <w:rPr>
          <w:rFonts w:eastAsia="Times New Roman"/>
          <w:color w:val="000000"/>
        </w:rPr>
        <w:t xml:space="preserve"> </w:t>
      </w:r>
      <w:r>
        <w:rPr>
          <w:color w:val="000000"/>
        </w:rPr>
        <w:t xml:space="preserve">domácích zvířat a hospodářských zvířat s výjimkou psů, jejichž pohyb je upraven samostatnou obecně závaznou vyhláškou. </w:t>
      </w:r>
    </w:p>
    <w:p w14:paraId="7C4FE505" w14:textId="77777777" w:rsidR="00000000" w:rsidRDefault="00000000">
      <w:pPr>
        <w:pStyle w:val="Zkladntext"/>
        <w:numPr>
          <w:ilvl w:val="0"/>
          <w:numId w:val="5"/>
        </w:numPr>
        <w:tabs>
          <w:tab w:val="left" w:pos="567"/>
          <w:tab w:val="left" w:pos="5670"/>
        </w:tabs>
        <w:suppressAutoHyphens w:val="0"/>
        <w:spacing w:after="0" w:line="276" w:lineRule="auto"/>
        <w:ind w:left="567" w:hanging="567"/>
        <w:jc w:val="both"/>
      </w:pPr>
      <w:r>
        <w:rPr>
          <w:color w:val="000000"/>
        </w:rPr>
        <w:t>Osoba, která zvíře doprovází je povinna neprodleně odstranit nečistoty (výkaly apod.) způsobené zvířetem na veřejném prostranství.</w:t>
      </w:r>
    </w:p>
    <w:p w14:paraId="2011DF57" w14:textId="77777777" w:rsidR="00000000" w:rsidRDefault="00000000">
      <w:pPr>
        <w:pStyle w:val="Zkladntext"/>
        <w:numPr>
          <w:ilvl w:val="0"/>
          <w:numId w:val="5"/>
        </w:numPr>
        <w:tabs>
          <w:tab w:val="left" w:pos="567"/>
          <w:tab w:val="left" w:pos="5670"/>
        </w:tabs>
        <w:suppressAutoHyphens w:val="0"/>
        <w:spacing w:after="0" w:line="276" w:lineRule="auto"/>
        <w:ind w:left="567" w:hanging="567"/>
        <w:jc w:val="both"/>
        <w:rPr>
          <w:color w:val="000000"/>
        </w:rPr>
      </w:pPr>
      <w:r>
        <w:t>Pohybuje-li se zvíře bez doprovodu, je úklid povinen zajistit jeho chovatel, jakmile se o znečištění dozví.</w:t>
      </w:r>
    </w:p>
    <w:p w14:paraId="68B1BD15" w14:textId="77777777" w:rsidR="00000000" w:rsidRDefault="00000000">
      <w:pPr>
        <w:pStyle w:val="Zkladntext"/>
        <w:numPr>
          <w:ilvl w:val="0"/>
          <w:numId w:val="5"/>
        </w:numPr>
        <w:tabs>
          <w:tab w:val="left" w:pos="567"/>
          <w:tab w:val="left" w:pos="5670"/>
        </w:tabs>
        <w:suppressAutoHyphens w:val="0"/>
        <w:spacing w:after="0" w:line="276" w:lineRule="auto"/>
        <w:ind w:left="567" w:hanging="567"/>
        <w:jc w:val="both"/>
        <w:rPr>
          <w:color w:val="000000"/>
        </w:rPr>
      </w:pPr>
      <w:r>
        <w:rPr>
          <w:color w:val="000000"/>
        </w:rPr>
        <w:t>Kdo znečistí veřejné prostranství, je povinen znečištění neprodleně uklidit.</w:t>
      </w:r>
    </w:p>
    <w:p w14:paraId="05AFBC7A" w14:textId="77777777" w:rsidR="00000000" w:rsidRDefault="00000000">
      <w:pPr>
        <w:pStyle w:val="Zkladntext"/>
        <w:tabs>
          <w:tab w:val="left" w:pos="5670"/>
        </w:tabs>
        <w:suppressAutoHyphens w:val="0"/>
        <w:spacing w:after="0"/>
        <w:ind w:left="567" w:hanging="567"/>
        <w:jc w:val="both"/>
        <w:rPr>
          <w:color w:val="000000"/>
        </w:rPr>
      </w:pPr>
    </w:p>
    <w:p w14:paraId="41DE52BC" w14:textId="77777777" w:rsidR="00000000" w:rsidRDefault="00000000">
      <w:pPr>
        <w:pStyle w:val="Zkladntext"/>
        <w:suppressAutoHyphens w:val="0"/>
        <w:spacing w:after="0"/>
        <w:ind w:left="567" w:hanging="567"/>
        <w:jc w:val="both"/>
        <w:rPr>
          <w:color w:val="000000"/>
        </w:rPr>
      </w:pPr>
    </w:p>
    <w:p w14:paraId="0918DBE7" w14:textId="77777777" w:rsidR="00000000" w:rsidRDefault="00000000">
      <w:pPr>
        <w:pStyle w:val="Zkladntext"/>
        <w:suppressAutoHyphens w:val="0"/>
        <w:spacing w:after="0"/>
        <w:ind w:left="567" w:hanging="567"/>
        <w:jc w:val="both"/>
        <w:rPr>
          <w:color w:val="000000"/>
        </w:rPr>
      </w:pPr>
    </w:p>
    <w:p w14:paraId="19B8EC16" w14:textId="77777777" w:rsidR="00000000" w:rsidRDefault="00000000">
      <w:pPr>
        <w:pStyle w:val="Zkladntext"/>
        <w:suppressAutoHyphens w:val="0"/>
        <w:spacing w:after="0" w:line="276" w:lineRule="auto"/>
        <w:ind w:left="567" w:hanging="567"/>
        <w:jc w:val="center"/>
        <w:rPr>
          <w:b/>
        </w:rPr>
      </w:pPr>
      <w:r>
        <w:rPr>
          <w:b/>
          <w:color w:val="000000"/>
        </w:rPr>
        <w:t>Čl. 4</w:t>
      </w:r>
    </w:p>
    <w:p w14:paraId="6645C030" w14:textId="77777777" w:rsidR="00000000" w:rsidRDefault="00000000">
      <w:pPr>
        <w:spacing w:line="276" w:lineRule="auto"/>
        <w:jc w:val="center"/>
        <w:rPr>
          <w:b/>
        </w:rPr>
      </w:pPr>
      <w:r>
        <w:rPr>
          <w:b/>
        </w:rPr>
        <w:t>Zákaz činností na některých veřejných prostranstvích</w:t>
      </w:r>
    </w:p>
    <w:p w14:paraId="1CEAD41F" w14:textId="77777777" w:rsidR="00000000" w:rsidRDefault="00000000">
      <w:pPr>
        <w:jc w:val="center"/>
        <w:rPr>
          <w:b/>
        </w:rPr>
      </w:pPr>
    </w:p>
    <w:p w14:paraId="77D86534" w14:textId="77777777" w:rsidR="00000000" w:rsidRDefault="00000000">
      <w:pPr>
        <w:pStyle w:val="Zkladntext"/>
        <w:numPr>
          <w:ilvl w:val="0"/>
          <w:numId w:val="3"/>
        </w:numPr>
        <w:suppressAutoHyphens w:val="0"/>
        <w:spacing w:after="0" w:line="276" w:lineRule="auto"/>
        <w:jc w:val="both"/>
        <w:rPr>
          <w:color w:val="000000"/>
        </w:rPr>
      </w:pPr>
      <w:r>
        <w:rPr>
          <w:color w:val="000000"/>
        </w:rPr>
        <w:t>Na veřejných prostranstvích je zakázána neoprávněná manipulace s městským mobiliářem nebo jeho přemisťování či odstraňování (květníky, nádoby na odpady, lavičky, zařízení sloužící k dětským hrám, zařízení sloužící k prostorovému členění prostranství nebo spoluvytvářející vzhled prostranství apod).</w:t>
      </w:r>
    </w:p>
    <w:p w14:paraId="43AF61B8" w14:textId="77777777" w:rsidR="00000000" w:rsidRDefault="00000000">
      <w:pPr>
        <w:pStyle w:val="Zkladntext"/>
        <w:numPr>
          <w:ilvl w:val="0"/>
          <w:numId w:val="3"/>
        </w:numPr>
        <w:suppressAutoHyphens w:val="0"/>
        <w:spacing w:after="0" w:line="276" w:lineRule="auto"/>
        <w:jc w:val="both"/>
        <w:rPr>
          <w:b/>
          <w:color w:val="000000"/>
        </w:rPr>
      </w:pPr>
      <w:r>
        <w:rPr>
          <w:color w:val="000000"/>
        </w:rPr>
        <w:t>Šlapat na lavičky určené pro sezení a oddech občanů je zakázáno.</w:t>
      </w:r>
    </w:p>
    <w:p w14:paraId="3A44A3FD" w14:textId="77777777" w:rsidR="00000000" w:rsidRDefault="00000000">
      <w:pPr>
        <w:pStyle w:val="Zkladntext"/>
        <w:spacing w:after="0" w:line="276" w:lineRule="auto"/>
        <w:jc w:val="center"/>
        <w:rPr>
          <w:b/>
          <w:color w:val="000000"/>
        </w:rPr>
      </w:pPr>
    </w:p>
    <w:p w14:paraId="7653FA12" w14:textId="77777777" w:rsidR="00000000" w:rsidRDefault="00000000">
      <w:pPr>
        <w:pStyle w:val="Zkladntext"/>
        <w:spacing w:after="0" w:line="276" w:lineRule="auto"/>
        <w:jc w:val="center"/>
        <w:rPr>
          <w:b/>
          <w:color w:val="000000"/>
        </w:rPr>
      </w:pPr>
    </w:p>
    <w:p w14:paraId="0EAD8A97" w14:textId="77777777" w:rsidR="00000000" w:rsidRDefault="00000000">
      <w:pPr>
        <w:pStyle w:val="Zkladntext"/>
        <w:spacing w:after="0" w:line="276" w:lineRule="auto"/>
        <w:jc w:val="center"/>
        <w:rPr>
          <w:b/>
        </w:rPr>
      </w:pPr>
      <w:r>
        <w:rPr>
          <w:b/>
        </w:rPr>
        <w:t>Čl. 5</w:t>
      </w:r>
    </w:p>
    <w:p w14:paraId="32AA74AF" w14:textId="77777777" w:rsidR="00000000" w:rsidRDefault="00000000">
      <w:pPr>
        <w:pStyle w:val="Zkladntext"/>
        <w:spacing w:after="0" w:line="276" w:lineRule="auto"/>
        <w:jc w:val="center"/>
        <w:rPr>
          <w:b/>
        </w:rPr>
      </w:pPr>
      <w:r>
        <w:rPr>
          <w:b/>
        </w:rPr>
        <w:t>Ochrana veřejné zeleně</w:t>
      </w:r>
    </w:p>
    <w:p w14:paraId="504B2F65" w14:textId="77777777" w:rsidR="00000000" w:rsidRDefault="00000000">
      <w:pPr>
        <w:rPr>
          <w:b/>
        </w:rPr>
      </w:pPr>
    </w:p>
    <w:p w14:paraId="6F661D04" w14:textId="77777777" w:rsidR="00000000" w:rsidRDefault="00000000">
      <w:pPr>
        <w:numPr>
          <w:ilvl w:val="0"/>
          <w:numId w:val="4"/>
        </w:numPr>
        <w:spacing w:line="276" w:lineRule="auto"/>
        <w:jc w:val="both"/>
      </w:pPr>
      <w:r>
        <w:t>Zakazuje se poškozovat, ničit či znečišťovat veřejnou zeleň, vstupovat na květinové záhony a jezdit na kolech, motocyklech a jiných vozidlech po plochách veřejné zeleně. (zákaz se nevztahuje na vozidla údržby veřejné zeleně nebo obecně prospěšných zařízení, pokud na místě provádějí pracovní činnost, kterou nelze vykonat jiným způsobem).</w:t>
      </w:r>
    </w:p>
    <w:p w14:paraId="3B740ECD" w14:textId="77777777" w:rsidR="00000000" w:rsidRDefault="00000000">
      <w:pPr>
        <w:numPr>
          <w:ilvl w:val="0"/>
          <w:numId w:val="4"/>
        </w:numPr>
        <w:spacing w:line="276" w:lineRule="auto"/>
        <w:jc w:val="both"/>
      </w:pPr>
      <w:r>
        <w:t>Každý je povinen udržovat čistotu veřejného prostranství a vyvarovat se všeho, co by mohlo ohrozit nebo poškodit estetický vzhled a úroveň veřejné zeleně, jako důležité součásti životního prostředí člověka.</w:t>
      </w:r>
    </w:p>
    <w:p w14:paraId="6E689B1F" w14:textId="77777777" w:rsidR="00000000" w:rsidRDefault="00000000">
      <w:pPr>
        <w:tabs>
          <w:tab w:val="left" w:pos="1410"/>
        </w:tabs>
      </w:pPr>
    </w:p>
    <w:p w14:paraId="3E13ED7F" w14:textId="77777777" w:rsidR="00000000" w:rsidRDefault="00000000"/>
    <w:p w14:paraId="1D8AF715" w14:textId="77777777" w:rsidR="00000000" w:rsidRDefault="00000000">
      <w:pPr>
        <w:keepNext/>
        <w:spacing w:line="276" w:lineRule="auto"/>
        <w:jc w:val="center"/>
        <w:rPr>
          <w:b/>
        </w:rPr>
      </w:pPr>
      <w:r>
        <w:rPr>
          <w:b/>
        </w:rPr>
        <w:lastRenderedPageBreak/>
        <w:t>Čl. 6</w:t>
      </w:r>
    </w:p>
    <w:p w14:paraId="7735A137" w14:textId="77777777" w:rsidR="00000000" w:rsidRDefault="00000000">
      <w:pPr>
        <w:keepNext/>
        <w:spacing w:line="276" w:lineRule="auto"/>
        <w:jc w:val="center"/>
        <w:rPr>
          <w:b/>
        </w:rPr>
      </w:pPr>
      <w:r>
        <w:rPr>
          <w:b/>
        </w:rPr>
        <w:t>Zrušovací ustanovení</w:t>
      </w:r>
    </w:p>
    <w:p w14:paraId="5F76AAD9" w14:textId="77777777" w:rsidR="00000000" w:rsidRDefault="00000000">
      <w:pPr>
        <w:keepNext/>
        <w:spacing w:line="276" w:lineRule="auto"/>
        <w:jc w:val="center"/>
        <w:rPr>
          <w:b/>
        </w:rPr>
      </w:pPr>
    </w:p>
    <w:p w14:paraId="66852803" w14:textId="77777777" w:rsidR="00000000" w:rsidRDefault="00000000">
      <w:pPr>
        <w:pStyle w:val="Default"/>
      </w:pPr>
      <w:r>
        <w:t>Zrušuje se obecně závazná vyhláška města Volyně č. 5/2009 ze dne 11. 3. 2009, k zabezpečení místních záležitostí veřejného pořádku na veřejných prostranstvích.</w:t>
      </w:r>
    </w:p>
    <w:p w14:paraId="1D5CEB7C" w14:textId="77777777" w:rsidR="00000000" w:rsidRDefault="00000000"/>
    <w:p w14:paraId="10C2B935" w14:textId="77777777" w:rsidR="00000000" w:rsidRDefault="00000000">
      <w:pPr>
        <w:pStyle w:val="Zkladntext"/>
        <w:spacing w:after="0" w:line="276" w:lineRule="auto"/>
        <w:jc w:val="center"/>
        <w:rPr>
          <w:b/>
        </w:rPr>
      </w:pPr>
      <w:r>
        <w:rPr>
          <w:b/>
        </w:rPr>
        <w:t>Čl. 7</w:t>
      </w:r>
    </w:p>
    <w:p w14:paraId="1947F2D5" w14:textId="77777777" w:rsidR="00000000" w:rsidRDefault="00000000">
      <w:pPr>
        <w:pStyle w:val="Zkladntext"/>
        <w:spacing w:after="0"/>
        <w:jc w:val="center"/>
        <w:rPr>
          <w:b/>
        </w:rPr>
      </w:pPr>
      <w:r>
        <w:rPr>
          <w:b/>
        </w:rPr>
        <w:t>Účinnost</w:t>
      </w:r>
    </w:p>
    <w:p w14:paraId="783BA147" w14:textId="77777777" w:rsidR="00000000" w:rsidRDefault="00000000">
      <w:pPr>
        <w:rPr>
          <w:b/>
        </w:rPr>
      </w:pPr>
    </w:p>
    <w:p w14:paraId="22A72113" w14:textId="77777777" w:rsidR="00000000" w:rsidRDefault="00000000">
      <w:pPr>
        <w:ind w:firstLine="709"/>
      </w:pPr>
      <w:r>
        <w:t>Tato obecně závazná vyhláška nabývá účinnosti 15. dnem po dni vyhlášení.</w:t>
      </w:r>
    </w:p>
    <w:p w14:paraId="00AC882F" w14:textId="77777777" w:rsidR="00000000" w:rsidRDefault="00000000"/>
    <w:p w14:paraId="75F121FA" w14:textId="77777777" w:rsidR="00000000" w:rsidRDefault="00000000"/>
    <w:p w14:paraId="3EB168C9" w14:textId="77777777" w:rsidR="00000000" w:rsidRDefault="00000000"/>
    <w:p w14:paraId="370DBADD" w14:textId="77777777" w:rsidR="00000000" w:rsidRDefault="00000000">
      <w:pPr>
        <w:tabs>
          <w:tab w:val="left" w:pos="1080"/>
          <w:tab w:val="left" w:pos="5940"/>
        </w:tabs>
      </w:pPr>
      <w:r>
        <w:tab/>
        <w:t>……………………........</w:t>
      </w:r>
      <w:r>
        <w:tab/>
        <w:t>........……………………….</w:t>
      </w:r>
    </w:p>
    <w:p w14:paraId="24C693F1" w14:textId="77777777" w:rsidR="00000000" w:rsidRDefault="00000000">
      <w:pPr>
        <w:tabs>
          <w:tab w:val="left" w:pos="1260"/>
          <w:tab w:val="left" w:pos="6300"/>
        </w:tabs>
        <w:rPr>
          <w:rFonts w:eastAsia="Times New Roman"/>
        </w:rPr>
      </w:pPr>
      <w:r>
        <w:tab/>
        <w:t>Ing. Václav Valhoda</w:t>
      </w:r>
      <w:r>
        <w:tab/>
        <w:t>Ing. Martin Červený</w:t>
      </w:r>
    </w:p>
    <w:p w14:paraId="71264E5A" w14:textId="77777777" w:rsidR="00000000" w:rsidRDefault="00000000">
      <w:pPr>
        <w:tabs>
          <w:tab w:val="left" w:pos="1620"/>
          <w:tab w:val="left" w:pos="6840"/>
        </w:tabs>
      </w:pPr>
      <w:r>
        <w:rPr>
          <w:rFonts w:eastAsia="Times New Roman"/>
        </w:rPr>
        <w:t xml:space="preserve">                            </w:t>
      </w:r>
      <w:r>
        <w:t>místostarosta                                                                 starosta</w:t>
      </w:r>
    </w:p>
    <w:p w14:paraId="6598CFAC" w14:textId="77777777" w:rsidR="00000000" w:rsidRDefault="00000000"/>
    <w:p w14:paraId="3263F8CA" w14:textId="77777777" w:rsidR="00000000" w:rsidRDefault="00000000"/>
    <w:p w14:paraId="404C2829" w14:textId="77777777" w:rsidR="00000000" w:rsidRDefault="00000000"/>
    <w:p w14:paraId="44AD9160" w14:textId="77777777" w:rsidR="00000000" w:rsidRDefault="00000000"/>
    <w:p w14:paraId="51AED99B" w14:textId="77777777" w:rsidR="00000000" w:rsidRDefault="00000000">
      <w:pPr>
        <w:rPr>
          <w:rFonts w:cs="Tahoma"/>
          <w:lang/>
        </w:rPr>
      </w:pPr>
    </w:p>
    <w:p w14:paraId="3BDEDEF5" w14:textId="77777777" w:rsidR="0062700C" w:rsidRDefault="0062700C"/>
    <w:sectPr w:rsidR="006270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7503" w14:textId="77777777" w:rsidR="0062700C" w:rsidRDefault="0062700C">
      <w:r>
        <w:separator/>
      </w:r>
    </w:p>
  </w:endnote>
  <w:endnote w:type="continuationSeparator" w:id="0">
    <w:p w14:paraId="483360F5" w14:textId="77777777" w:rsidR="0062700C" w:rsidRDefault="0062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5792" w14:textId="77777777" w:rsidR="0062700C" w:rsidRDefault="0062700C">
      <w:r>
        <w:separator/>
      </w:r>
    </w:p>
  </w:footnote>
  <w:footnote w:type="continuationSeparator" w:id="0">
    <w:p w14:paraId="6A91BC41" w14:textId="77777777" w:rsidR="0062700C" w:rsidRDefault="0062700C">
      <w:r>
        <w:continuationSeparator/>
      </w:r>
    </w:p>
  </w:footnote>
  <w:footnote w:id="1">
    <w:p w14:paraId="0EE7ED67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 xml:space="preserve"> § 34 zákona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6464672">
    <w:abstractNumId w:val="0"/>
  </w:num>
  <w:num w:numId="2" w16cid:durableId="736784497">
    <w:abstractNumId w:val="1"/>
  </w:num>
  <w:num w:numId="3" w16cid:durableId="1756778282">
    <w:abstractNumId w:val="2"/>
  </w:num>
  <w:num w:numId="4" w16cid:durableId="1198273349">
    <w:abstractNumId w:val="3"/>
  </w:num>
  <w:num w:numId="5" w16cid:durableId="215360770">
    <w:abstractNumId w:val="4"/>
  </w:num>
  <w:num w:numId="6" w16cid:durableId="2064717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18"/>
    <w:rsid w:val="00122318"/>
    <w:rsid w:val="0019377E"/>
    <w:rsid w:val="0062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6065D4"/>
  <w15:chartTrackingRefBased/>
  <w15:docId w15:val="{3E2EB7B9-4AA7-4065-B739-8E015073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 w:cs="Courier New"/>
    </w:rPr>
  </w:style>
  <w:style w:type="paragraph" w:customStyle="1" w:styleId="Import2">
    <w:name w:val="Import 2"/>
    <w:basedOn w:val="Import0"/>
    <w:pPr>
      <w:tabs>
        <w:tab w:val="left" w:pos="14400"/>
        <w:tab w:val="left" w:pos="15264"/>
        <w:tab w:val="left" w:pos="16128"/>
        <w:tab w:val="left" w:pos="16992"/>
        <w:tab w:val="left" w:pos="17856"/>
        <w:tab w:val="left" w:pos="18720"/>
        <w:tab w:val="left" w:pos="19584"/>
        <w:tab w:val="left" w:pos="20448"/>
        <w:tab w:val="left" w:pos="21312"/>
        <w:tab w:val="left" w:pos="22176"/>
        <w:tab w:val="left" w:pos="23040"/>
        <w:tab w:val="left" w:pos="23904"/>
        <w:tab w:val="left" w:pos="24768"/>
        <w:tab w:val="left" w:pos="25632"/>
        <w:tab w:val="left" w:pos="26496"/>
        <w:tab w:val="left" w:pos="27360"/>
        <w:tab w:val="left" w:pos="28224"/>
        <w:tab w:val="left" w:pos="29088"/>
        <w:tab w:val="left" w:pos="29952"/>
        <w:tab w:val="left" w:pos="30816"/>
        <w:tab w:val="left" w:pos="31680"/>
        <w:tab w:val="left" w:pos="32544"/>
      </w:tabs>
      <w:spacing w:line="216" w:lineRule="auto"/>
      <w:ind w:left="2736" w:hanging="2736"/>
    </w:p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Myslíková</dc:creator>
  <cp:keywords/>
  <cp:lastModifiedBy>Jaroslav Krejčí</cp:lastModifiedBy>
  <cp:revision>2</cp:revision>
  <cp:lastPrinted>2025-07-30T11:45:00Z</cp:lastPrinted>
  <dcterms:created xsi:type="dcterms:W3CDTF">2025-09-24T12:18:00Z</dcterms:created>
  <dcterms:modified xsi:type="dcterms:W3CDTF">2025-09-24T12:18:00Z</dcterms:modified>
</cp:coreProperties>
</file>