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6F5" w:rsidRDefault="008D74D6">
      <w:pPr>
        <w:pStyle w:val="Nzev"/>
      </w:pPr>
      <w:r>
        <w:t>Město Hranice</w:t>
      </w:r>
      <w:r>
        <w:br/>
        <w:t>Zastupitelstvo města Hranice</w:t>
      </w:r>
    </w:p>
    <w:p w:rsidR="00E346F5" w:rsidRDefault="008D74D6">
      <w:pPr>
        <w:pStyle w:val="Nadpis1"/>
      </w:pPr>
      <w:r>
        <w:t>Obecně závazná vyhláška města Hranice</w:t>
      </w:r>
      <w:r>
        <w:br/>
        <w:t>o místním poplatku za užívání veřejného prostranství</w:t>
      </w:r>
    </w:p>
    <w:p w:rsidR="00E346F5" w:rsidRDefault="008D74D6">
      <w:pPr>
        <w:pStyle w:val="UvodniVeta"/>
      </w:pPr>
      <w:r>
        <w:t>Zastupitelstvo města Hranice se na svém zasedání dne 16.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346F5" w:rsidRDefault="008D74D6">
      <w:pPr>
        <w:pStyle w:val="Nadpis2"/>
      </w:pPr>
      <w:r>
        <w:t>Čl. 1</w:t>
      </w:r>
      <w:r>
        <w:br/>
        <w:t>Úvodní ustanovení</w:t>
      </w:r>
    </w:p>
    <w:p w:rsidR="00E346F5" w:rsidRDefault="008D74D6">
      <w:pPr>
        <w:pStyle w:val="Odstavec"/>
        <w:numPr>
          <w:ilvl w:val="0"/>
          <w:numId w:val="1"/>
        </w:numPr>
      </w:pPr>
      <w:r>
        <w:t>Město Hranice touto vyhláškou zavádí místní poplatek za užívání veřejného prostranství (dále jen „poplatek“).</w:t>
      </w:r>
    </w:p>
    <w:p w:rsidR="00E346F5" w:rsidRDefault="008D74D6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E346F5" w:rsidRDefault="008D74D6">
      <w:pPr>
        <w:pStyle w:val="Nadpis2"/>
      </w:pPr>
      <w:r>
        <w:t>Čl. 2</w:t>
      </w:r>
      <w:r>
        <w:br/>
        <w:t>Předmět poplatku a poplatník</w:t>
      </w:r>
    </w:p>
    <w:p w:rsidR="00E346F5" w:rsidRDefault="008D74D6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E346F5" w:rsidRDefault="008D74D6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E346F5" w:rsidRDefault="008D74D6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E346F5" w:rsidRDefault="008D74D6">
      <w:pPr>
        <w:pStyle w:val="Odstavec"/>
        <w:numPr>
          <w:ilvl w:val="1"/>
          <w:numId w:val="1"/>
        </w:numPr>
      </w:pPr>
      <w:r>
        <w:t>umístění reklamních zařízení,</w:t>
      </w:r>
    </w:p>
    <w:p w:rsidR="00E346F5" w:rsidRDefault="008D74D6">
      <w:pPr>
        <w:pStyle w:val="Odstavec"/>
        <w:numPr>
          <w:ilvl w:val="1"/>
          <w:numId w:val="1"/>
        </w:numPr>
      </w:pPr>
      <w:r>
        <w:t>provádění výkopových prací,</w:t>
      </w:r>
    </w:p>
    <w:p w:rsidR="00E346F5" w:rsidRDefault="008D74D6">
      <w:pPr>
        <w:pStyle w:val="Odstavec"/>
        <w:numPr>
          <w:ilvl w:val="1"/>
          <w:numId w:val="1"/>
        </w:numPr>
      </w:pPr>
      <w:r>
        <w:t>umístění stavebních zařízení,</w:t>
      </w:r>
    </w:p>
    <w:p w:rsidR="00E346F5" w:rsidRDefault="008D74D6">
      <w:pPr>
        <w:pStyle w:val="Odstavec"/>
        <w:numPr>
          <w:ilvl w:val="1"/>
          <w:numId w:val="1"/>
        </w:numPr>
      </w:pPr>
      <w:r>
        <w:t>umístění skládek,</w:t>
      </w:r>
    </w:p>
    <w:p w:rsidR="00E346F5" w:rsidRDefault="008D74D6">
      <w:pPr>
        <w:pStyle w:val="Odstavec"/>
        <w:numPr>
          <w:ilvl w:val="1"/>
          <w:numId w:val="1"/>
        </w:numPr>
      </w:pPr>
      <w:r>
        <w:t>umístění zařízení cirkusů,</w:t>
      </w:r>
    </w:p>
    <w:p w:rsidR="00E346F5" w:rsidRDefault="008D74D6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E346F5" w:rsidRDefault="008D74D6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E346F5" w:rsidRDefault="008D74D6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E346F5" w:rsidRDefault="008D74D6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E346F5" w:rsidRDefault="008D74D6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E346F5" w:rsidRDefault="008D74D6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E346F5" w:rsidRDefault="008D74D6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E346F5" w:rsidRDefault="008D74D6">
      <w:pPr>
        <w:pStyle w:val="Nadpis2"/>
      </w:pPr>
      <w:r>
        <w:lastRenderedPageBreak/>
        <w:t>Čl. 3</w:t>
      </w:r>
      <w:r>
        <w:br/>
        <w:t>Veřejná prostranství</w:t>
      </w:r>
    </w:p>
    <w:p w:rsidR="00E346F5" w:rsidRDefault="008D74D6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E346F5" w:rsidRDefault="008D74D6">
      <w:pPr>
        <w:pStyle w:val="Nadpis2"/>
      </w:pPr>
      <w:r>
        <w:t>Čl. 4</w:t>
      </w:r>
      <w:r>
        <w:br/>
        <w:t>Ohlašovací povinnost</w:t>
      </w:r>
    </w:p>
    <w:p w:rsidR="00E346F5" w:rsidRDefault="008D74D6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E346F5" w:rsidRDefault="008D74D6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E346F5" w:rsidRDefault="008D74D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E346F5" w:rsidRDefault="008D74D6">
      <w:pPr>
        <w:pStyle w:val="Nadpis2"/>
      </w:pPr>
      <w:r>
        <w:t>Čl. 5</w:t>
      </w:r>
      <w:r>
        <w:br/>
        <w:t>Sazba poplatku</w:t>
      </w:r>
    </w:p>
    <w:p w:rsidR="00F84731" w:rsidRPr="00F84731" w:rsidRDefault="00F84731" w:rsidP="00F84731">
      <w:pPr>
        <w:numPr>
          <w:ilvl w:val="0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Sazba 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poplatku</w:t>
      </w:r>
      <w:r w:rsidRPr="00F8473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 xml:space="preserve"> činí za každý i započatý m</w:t>
      </w:r>
      <w:r w:rsidRPr="00F84731">
        <w:rPr>
          <w:rFonts w:ascii="Arial" w:eastAsia="Times New Roman" w:hAnsi="Arial" w:cs="Arial"/>
          <w:bCs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bCs/>
          <w:kern w:val="0"/>
          <w:sz w:val="22"/>
          <w:szCs w:val="22"/>
          <w:lang w:eastAsia="cs-CZ" w:bidi="ar-SA"/>
        </w:rPr>
        <w:t>:</w:t>
      </w:r>
    </w:p>
    <w:p w:rsidR="00F84731" w:rsidRPr="00F84731" w:rsidRDefault="00F84731" w:rsidP="00F84731">
      <w:pPr>
        <w:numPr>
          <w:ilvl w:val="1"/>
          <w:numId w:val="8"/>
        </w:numPr>
        <w:tabs>
          <w:tab w:val="left" w:pos="8640"/>
        </w:tabs>
        <w:suppressAutoHyphens w:val="0"/>
        <w:autoSpaceDN/>
        <w:spacing w:after="6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za umístění stavebních zařízení, skládek a za provádění výkopových prací</w:t>
      </w:r>
    </w:p>
    <w:p w:rsidR="00F84731" w:rsidRPr="00F84731" w:rsidRDefault="00F84731" w:rsidP="00F84731">
      <w:pPr>
        <w:numPr>
          <w:ilvl w:val="2"/>
          <w:numId w:val="8"/>
        </w:numPr>
        <w:tabs>
          <w:tab w:val="left" w:pos="8640"/>
        </w:tabs>
        <w:suppressAutoHyphens w:val="0"/>
        <w:autoSpaceDN/>
        <w:spacing w:after="6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do 10 dnů včetně.................................................................</w:t>
      </w:r>
      <w:r w:rsidR="0032061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</w:t>
      </w:r>
      <w:r w:rsidR="0032061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....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... 5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/den,</w:t>
      </w:r>
    </w:p>
    <w:p w:rsidR="00F84731" w:rsidRPr="00F84731" w:rsidRDefault="00F84731" w:rsidP="00F84731">
      <w:pPr>
        <w:numPr>
          <w:ilvl w:val="2"/>
          <w:numId w:val="8"/>
        </w:numPr>
        <w:tabs>
          <w:tab w:val="left" w:pos="8640"/>
        </w:tabs>
        <w:suppressAutoHyphens w:val="0"/>
        <w:autoSpaceDN/>
        <w:spacing w:after="6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do 20 dnů včetně...................................................................</w:t>
      </w:r>
      <w:r w:rsidR="0032061B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.....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.. 7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/den,</w:t>
      </w:r>
    </w:p>
    <w:p w:rsidR="00F84731" w:rsidRPr="00F84731" w:rsidRDefault="00F84731" w:rsidP="00F84731">
      <w:pPr>
        <w:numPr>
          <w:ilvl w:val="2"/>
          <w:numId w:val="8"/>
        </w:numPr>
        <w:tabs>
          <w:tab w:val="left" w:pos="8640"/>
        </w:tabs>
        <w:suppressAutoHyphens w:val="0"/>
        <w:autoSpaceDN/>
        <w:spacing w:after="6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smartTag w:uri="urn:schemas-microsoft-com:office:smarttags" w:element="metricconverter">
        <w:smartTagPr>
          <w:attr w:name="ProductID" w:val="21 a"/>
        </w:smartTagPr>
        <w:r w:rsidRPr="00F84731">
          <w:rPr>
            <w:rFonts w:ascii="Arial" w:eastAsia="Times New Roman" w:hAnsi="Arial" w:cs="Arial"/>
            <w:kern w:val="0"/>
            <w:sz w:val="22"/>
            <w:szCs w:val="22"/>
            <w:lang w:eastAsia="cs-CZ" w:bidi="ar-SA"/>
          </w:rPr>
          <w:t>21 a</w:t>
        </w:r>
      </w:smartTag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více dnů.............................................................................. 10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/den,</w:t>
      </w:r>
    </w:p>
    <w:p w:rsidR="00F84731" w:rsidRPr="00F84731" w:rsidRDefault="00F84731" w:rsidP="00F84731">
      <w:pPr>
        <w:numPr>
          <w:ilvl w:val="1"/>
          <w:numId w:val="8"/>
        </w:numPr>
        <w:tabs>
          <w:tab w:val="left" w:pos="8640"/>
        </w:tabs>
        <w:suppressAutoHyphens w:val="0"/>
        <w:autoSpaceDN/>
        <w:spacing w:after="6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za užívání veřejného prostranství pro potřeby tvorby </w:t>
      </w:r>
    </w:p>
    <w:p w:rsidR="00F84731" w:rsidRPr="00F84731" w:rsidRDefault="00F84731" w:rsidP="00F84731">
      <w:pPr>
        <w:tabs>
          <w:tab w:val="left" w:pos="8640"/>
        </w:tabs>
        <w:suppressAutoHyphens w:val="0"/>
        <w:autoSpaceDN/>
        <w:spacing w:after="6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                filmových a televizních děl……………………………</w:t>
      </w:r>
      <w:proofErr w:type="gramStart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…….</w:t>
      </w:r>
      <w:proofErr w:type="gramEnd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.……..…</w:t>
      </w:r>
      <w:r w:rsidR="00175F0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...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bookmarkStart w:id="0" w:name="_Hlk87529080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10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</w:t>
      </w:r>
      <w:bookmarkEnd w:id="0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,</w:t>
      </w:r>
    </w:p>
    <w:p w:rsidR="00F84731" w:rsidRPr="00F84731" w:rsidRDefault="00F84731" w:rsidP="00F84731">
      <w:pPr>
        <w:numPr>
          <w:ilvl w:val="1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za umístění přenosného reklamního zařízení</w:t>
      </w:r>
    </w:p>
    <w:p w:rsidR="00F84731" w:rsidRPr="00F84731" w:rsidRDefault="00F84731" w:rsidP="00F84731">
      <w:pPr>
        <w:numPr>
          <w:ilvl w:val="2"/>
          <w:numId w:val="8"/>
        </w:numPr>
        <w:tabs>
          <w:tab w:val="left" w:pos="8640"/>
        </w:tabs>
        <w:suppressAutoHyphens w:val="0"/>
        <w:autoSpaceDN/>
        <w:spacing w:after="6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typu „A“ o plošné výměře do </w:t>
      </w:r>
      <w:smartTag w:uri="urn:schemas-microsoft-com:office:smarttags" w:element="metricconverter">
        <w:smartTagPr>
          <w:attr w:name="ProductID" w:val="2 m2"/>
        </w:smartTagPr>
        <w:r w:rsidRPr="00F84731">
          <w:rPr>
            <w:rFonts w:ascii="Arial" w:eastAsia="Times New Roman" w:hAnsi="Arial" w:cs="Arial"/>
            <w:kern w:val="0"/>
            <w:sz w:val="22"/>
            <w:szCs w:val="22"/>
            <w:lang w:eastAsia="cs-CZ" w:bidi="ar-SA"/>
          </w:rPr>
          <w:t>2 m</w:t>
        </w:r>
        <w:r w:rsidRPr="00F84731">
          <w:rPr>
            <w:rFonts w:ascii="Arial" w:eastAsia="Times New Roman" w:hAnsi="Arial" w:cs="Arial"/>
            <w:kern w:val="0"/>
            <w:sz w:val="22"/>
            <w:szCs w:val="22"/>
            <w:vertAlign w:val="superscript"/>
            <w:lang w:eastAsia="cs-CZ" w:bidi="ar-SA"/>
          </w:rPr>
          <w:t>2</w:t>
        </w:r>
      </w:smartTag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umístěné mimo historické jádro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footnoteReference w:id="6"/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</w:p>
    <w:p w:rsidR="00F84731" w:rsidRPr="00F84731" w:rsidRDefault="00F84731" w:rsidP="00F84731">
      <w:pPr>
        <w:tabs>
          <w:tab w:val="left" w:pos="8640"/>
        </w:tabs>
        <w:suppressAutoHyphens w:val="0"/>
        <w:autoSpaceDN/>
        <w:spacing w:after="60" w:line="288" w:lineRule="auto"/>
        <w:ind w:left="144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</w:t>
      </w:r>
      <w:bookmarkStart w:id="1" w:name="_GoBack"/>
      <w:bookmarkEnd w:id="1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……………………………………………………………………</w:t>
      </w:r>
      <w:r w:rsidR="00175F0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..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 500 Kč/rok,</w:t>
      </w:r>
    </w:p>
    <w:p w:rsidR="00F84731" w:rsidRPr="00F84731" w:rsidRDefault="00F84731" w:rsidP="00F84731">
      <w:pPr>
        <w:tabs>
          <w:tab w:val="left" w:pos="8640"/>
        </w:tabs>
        <w:suppressAutoHyphens w:val="0"/>
        <w:autoSpaceDN/>
        <w:spacing w:after="60" w:line="288" w:lineRule="auto"/>
        <w:ind w:left="144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…………………………………………………………………</w:t>
      </w:r>
      <w:r w:rsidR="00175F0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..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….... 10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/den,                                                                                                     </w:t>
      </w:r>
    </w:p>
    <w:p w:rsidR="00F84731" w:rsidRPr="00F84731" w:rsidRDefault="00F84731" w:rsidP="00F84731">
      <w:pPr>
        <w:numPr>
          <w:ilvl w:val="2"/>
          <w:numId w:val="8"/>
        </w:numPr>
        <w:tabs>
          <w:tab w:val="left" w:pos="8640"/>
        </w:tabs>
        <w:suppressAutoHyphens w:val="0"/>
        <w:autoSpaceDN/>
        <w:spacing w:after="6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typu „A“ o plošné výměře do </w:t>
      </w:r>
      <w:smartTag w:uri="urn:schemas-microsoft-com:office:smarttags" w:element="metricconverter">
        <w:smartTagPr>
          <w:attr w:name="ProductID" w:val="2 m2"/>
        </w:smartTagPr>
        <w:r w:rsidRPr="00F84731">
          <w:rPr>
            <w:rFonts w:ascii="Arial" w:eastAsia="Times New Roman" w:hAnsi="Arial" w:cs="Arial"/>
            <w:kern w:val="0"/>
            <w:sz w:val="22"/>
            <w:szCs w:val="22"/>
            <w:lang w:eastAsia="cs-CZ" w:bidi="ar-SA"/>
          </w:rPr>
          <w:t>2 m</w:t>
        </w:r>
        <w:r w:rsidRPr="00F84731">
          <w:rPr>
            <w:rFonts w:ascii="Arial" w:eastAsia="Times New Roman" w:hAnsi="Arial" w:cs="Arial"/>
            <w:kern w:val="0"/>
            <w:sz w:val="22"/>
            <w:szCs w:val="22"/>
            <w:vertAlign w:val="superscript"/>
            <w:lang w:eastAsia="cs-CZ" w:bidi="ar-SA"/>
          </w:rPr>
          <w:t>2</w:t>
        </w:r>
      </w:smartTag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umístěné v historickém jádru</w:t>
      </w:r>
    </w:p>
    <w:p w:rsidR="00F84731" w:rsidRPr="00F84731" w:rsidRDefault="00F84731" w:rsidP="00F84731">
      <w:pPr>
        <w:tabs>
          <w:tab w:val="left" w:pos="8640"/>
        </w:tabs>
        <w:suppressAutoHyphens w:val="0"/>
        <w:autoSpaceDN/>
        <w:spacing w:after="60" w:line="288" w:lineRule="auto"/>
        <w:ind w:left="144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…………………………………………………………………........ 100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/den,</w:t>
      </w:r>
    </w:p>
    <w:p w:rsidR="00F84731" w:rsidRPr="00F84731" w:rsidRDefault="00F84731" w:rsidP="00F84731">
      <w:pPr>
        <w:tabs>
          <w:tab w:val="left" w:pos="8640"/>
        </w:tabs>
        <w:suppressAutoHyphens w:val="0"/>
        <w:autoSpaceDN/>
        <w:spacing w:after="60" w:line="288" w:lineRule="auto"/>
        <w:ind w:left="144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……………………………………………………………………… 1.500 Kč/měsíc,</w:t>
      </w:r>
    </w:p>
    <w:p w:rsidR="00F84731" w:rsidRPr="00F84731" w:rsidRDefault="00F84731" w:rsidP="00F84731">
      <w:pPr>
        <w:tabs>
          <w:tab w:val="left" w:pos="8640"/>
        </w:tabs>
        <w:suppressAutoHyphens w:val="0"/>
        <w:autoSpaceDN/>
        <w:spacing w:after="60" w:line="288" w:lineRule="auto"/>
        <w:ind w:left="144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……………………………………………………………………</w:t>
      </w:r>
      <w:r w:rsidR="00175F0A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… 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.. 10.000 Kč/rok,</w:t>
      </w:r>
    </w:p>
    <w:p w:rsidR="00F84731" w:rsidRPr="00F84731" w:rsidRDefault="00F84731" w:rsidP="00F84731">
      <w:pPr>
        <w:numPr>
          <w:ilvl w:val="2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za umístění ostatních přenosných reklamních zařízení…</w:t>
      </w:r>
      <w:proofErr w:type="gramStart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…….</w:t>
      </w:r>
      <w:proofErr w:type="gramEnd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…10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/den,</w:t>
      </w:r>
    </w:p>
    <w:p w:rsidR="00F84731" w:rsidRPr="00F84731" w:rsidRDefault="00F84731" w:rsidP="00F84731">
      <w:pPr>
        <w:numPr>
          <w:ilvl w:val="1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za umístění zařízení cirkusů, lunaparků a jiných obdobných atrakcí… 1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/den,</w:t>
      </w:r>
    </w:p>
    <w:p w:rsidR="00F84731" w:rsidRPr="00F84731" w:rsidRDefault="00F84731" w:rsidP="00F84731">
      <w:pPr>
        <w:numPr>
          <w:ilvl w:val="1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za umístění zařízení sloužících pro poskytování prodeje a služeb</w:t>
      </w:r>
    </w:p>
    <w:p w:rsidR="00F84731" w:rsidRPr="00F84731" w:rsidRDefault="00F84731" w:rsidP="00F84731">
      <w:pPr>
        <w:numPr>
          <w:ilvl w:val="2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 prodeji ovoce, zeleniny a květin…………………………………. 40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/den,</w:t>
      </w:r>
    </w:p>
    <w:p w:rsidR="00F84731" w:rsidRPr="00F84731" w:rsidRDefault="00F84731" w:rsidP="00F84731">
      <w:pPr>
        <w:numPr>
          <w:ilvl w:val="2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lastRenderedPageBreak/>
        <w:t>k prodeji ostatního zboží …………………</w:t>
      </w:r>
      <w:proofErr w:type="gramStart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…….</w:t>
      </w:r>
      <w:proofErr w:type="gramEnd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….………………. 80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/den,</w:t>
      </w:r>
    </w:p>
    <w:p w:rsidR="00F84731" w:rsidRPr="00F84731" w:rsidRDefault="00F84731" w:rsidP="00F84731">
      <w:pPr>
        <w:numPr>
          <w:ilvl w:val="2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k poskytování služeb………………………………………</w:t>
      </w:r>
      <w:proofErr w:type="gramStart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…….</w:t>
      </w:r>
      <w:proofErr w:type="gramEnd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….. 10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/den,</w:t>
      </w:r>
    </w:p>
    <w:p w:rsidR="00F84731" w:rsidRPr="00F84731" w:rsidRDefault="00F84731" w:rsidP="00F84731">
      <w:pPr>
        <w:numPr>
          <w:ilvl w:val="1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za užívání veřejného prostranství pro kulturní a sportovní </w:t>
      </w:r>
      <w:proofErr w:type="gramStart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akce….</w:t>
      </w:r>
      <w:proofErr w:type="gramEnd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….. 1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/den,</w:t>
      </w:r>
    </w:p>
    <w:p w:rsidR="00F84731" w:rsidRPr="00F84731" w:rsidRDefault="00F84731" w:rsidP="00F84731">
      <w:pPr>
        <w:numPr>
          <w:ilvl w:val="1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za užívání veřejného prostranství pro reklamní akce………</w:t>
      </w:r>
      <w:proofErr w:type="gramStart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…….</w:t>
      </w:r>
      <w:proofErr w:type="gramEnd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….. 10 Kč/m</w:t>
      </w:r>
      <w:r w:rsidRPr="00F84731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cs-CZ" w:bidi="ar-SA"/>
        </w:rPr>
        <w:t>2</w:t>
      </w: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/den,</w:t>
      </w:r>
    </w:p>
    <w:p w:rsidR="00F84731" w:rsidRPr="00F84731" w:rsidRDefault="00F84731" w:rsidP="00F84731">
      <w:pPr>
        <w:numPr>
          <w:ilvl w:val="1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za vyhrazení trvalého parkovacího místa pro osobní vozidla se stanovuje poplatek paušální částkou takto:</w:t>
      </w:r>
    </w:p>
    <w:p w:rsidR="00F84731" w:rsidRPr="00F84731" w:rsidRDefault="00F84731" w:rsidP="00F84731">
      <w:pPr>
        <w:numPr>
          <w:ilvl w:val="2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historické jádro města Hranic…</w:t>
      </w:r>
      <w:proofErr w:type="gramStart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…….</w:t>
      </w:r>
      <w:proofErr w:type="gramEnd"/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.……………………….….... 10.000 Kč/rok,</w:t>
      </w:r>
    </w:p>
    <w:p w:rsidR="00F84731" w:rsidRPr="00F84731" w:rsidRDefault="00F84731" w:rsidP="00F84731">
      <w:pPr>
        <w:suppressAutoHyphens w:val="0"/>
        <w:autoSpaceDN/>
        <w:spacing w:after="120" w:line="288" w:lineRule="auto"/>
        <w:ind w:left="144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………..……………………………....……………………….….... 1.000 Kč/měsíc,</w:t>
      </w:r>
    </w:p>
    <w:p w:rsidR="00F84731" w:rsidRPr="00F84731" w:rsidRDefault="00F84731" w:rsidP="00F84731">
      <w:pPr>
        <w:numPr>
          <w:ilvl w:val="2"/>
          <w:numId w:val="8"/>
        </w:numPr>
        <w:suppressAutoHyphens w:val="0"/>
        <w:autoSpaceDN/>
        <w:spacing w:after="120" w:line="288" w:lineRule="auto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ostatní lokality……………………………………………...……........ 5.000 Kč/rok,</w:t>
      </w:r>
    </w:p>
    <w:p w:rsidR="00F84731" w:rsidRPr="00F84731" w:rsidRDefault="00F84731" w:rsidP="00F84731">
      <w:pPr>
        <w:suppressAutoHyphens w:val="0"/>
        <w:autoSpaceDN/>
        <w:spacing w:after="120" w:line="288" w:lineRule="auto"/>
        <w:ind w:left="1440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84731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……………………………..….………………………….......….…… 500 Kč/měsíc.</w:t>
      </w:r>
    </w:p>
    <w:p w:rsidR="00E346F5" w:rsidRDefault="00F84731" w:rsidP="00456936">
      <w:pPr>
        <w:pStyle w:val="Odstavec"/>
        <w:numPr>
          <w:ilvl w:val="0"/>
          <w:numId w:val="8"/>
        </w:numPr>
      </w:pPr>
      <w:r w:rsidRPr="00F84731">
        <w:rPr>
          <w:rFonts w:eastAsia="Times New Roman"/>
          <w:kern w:val="0"/>
          <w:lang w:eastAsia="cs-CZ" w:bidi="ar-SA"/>
        </w:rPr>
        <w:t>Volbu placení poplatku paušální částkou včetně výběru varianty paušální částky sdělí poplatník správci poplatku v rámci ohlášení dle čl. 4 odst. 2.</w:t>
      </w:r>
    </w:p>
    <w:p w:rsidR="00E346F5" w:rsidRDefault="008D74D6">
      <w:pPr>
        <w:pStyle w:val="Nadpis2"/>
      </w:pPr>
      <w:r>
        <w:t>Čl. 6</w:t>
      </w:r>
      <w:r>
        <w:br/>
        <w:t>Splatnost poplatku</w:t>
      </w:r>
    </w:p>
    <w:p w:rsidR="00E346F5" w:rsidRDefault="008D74D6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:rsidR="00E346F5" w:rsidRDefault="008D74D6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:rsidR="00E346F5" w:rsidRDefault="008D74D6">
      <w:pPr>
        <w:pStyle w:val="Nadpis2"/>
      </w:pPr>
      <w:r>
        <w:t>Čl. 7</w:t>
      </w:r>
      <w:r>
        <w:br/>
        <w:t xml:space="preserve"> Osvobození</w:t>
      </w:r>
    </w:p>
    <w:p w:rsidR="00E346F5" w:rsidRDefault="008D74D6">
      <w:pPr>
        <w:pStyle w:val="Odstavec"/>
        <w:numPr>
          <w:ilvl w:val="0"/>
          <w:numId w:val="6"/>
        </w:numPr>
      </w:pPr>
      <w:r>
        <w:t>Poplatek se neplatí:</w:t>
      </w:r>
    </w:p>
    <w:p w:rsidR="00E346F5" w:rsidRDefault="008D74D6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E346F5" w:rsidRDefault="008D74D6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7"/>
      </w:r>
      <w:r>
        <w:t>.</w:t>
      </w:r>
    </w:p>
    <w:p w:rsidR="00E346F5" w:rsidRDefault="008D74D6">
      <w:pPr>
        <w:pStyle w:val="Odstavec"/>
        <w:numPr>
          <w:ilvl w:val="0"/>
          <w:numId w:val="1"/>
        </w:numPr>
      </w:pPr>
      <w:r>
        <w:t>Od poplatku se dále osvobozují:</w:t>
      </w:r>
    </w:p>
    <w:p w:rsidR="00E346F5" w:rsidRDefault="008D74D6">
      <w:pPr>
        <w:pStyle w:val="Odstavec"/>
        <w:numPr>
          <w:ilvl w:val="1"/>
          <w:numId w:val="1"/>
        </w:numPr>
      </w:pPr>
      <w:r>
        <w:t>poplatník, který užívá veřejné prostranství na základě nájemní smlouvy s městem Hranice,</w:t>
      </w:r>
    </w:p>
    <w:p w:rsidR="00E346F5" w:rsidRDefault="008D74D6">
      <w:pPr>
        <w:pStyle w:val="Odstavec"/>
        <w:numPr>
          <w:ilvl w:val="1"/>
          <w:numId w:val="1"/>
        </w:numPr>
      </w:pPr>
      <w:r>
        <w:t>poplatník, který je majitelem nemovitostí v historickém jádru města Hranic, a umístí stavební zařízení na veřejném prostranství v historickém jádru města, po dobu 14 dnů,</w:t>
      </w:r>
    </w:p>
    <w:p w:rsidR="00E346F5" w:rsidRDefault="008D74D6">
      <w:pPr>
        <w:pStyle w:val="Odstavec"/>
        <w:numPr>
          <w:ilvl w:val="1"/>
          <w:numId w:val="1"/>
        </w:numPr>
      </w:pPr>
      <w:r>
        <w:t>poplatník, který umístí stavební zařízení nebo skládku na dobu maximálně 2 dny,</w:t>
      </w:r>
    </w:p>
    <w:p w:rsidR="00E346F5" w:rsidRDefault="008D74D6">
      <w:pPr>
        <w:pStyle w:val="Odstavec"/>
        <w:numPr>
          <w:ilvl w:val="1"/>
          <w:numId w:val="1"/>
        </w:numPr>
      </w:pPr>
      <w:r>
        <w:t>poplatník, který umístí na veřejném prostranství přenosné reklamní zařízení typu "A" provedené podle přílohy č. 2,</w:t>
      </w:r>
    </w:p>
    <w:p w:rsidR="00E346F5" w:rsidRDefault="008D74D6">
      <w:pPr>
        <w:pStyle w:val="Odstavec"/>
        <w:numPr>
          <w:ilvl w:val="1"/>
          <w:numId w:val="1"/>
        </w:numPr>
      </w:pPr>
      <w:r>
        <w:t>poplatník, který umístí na veřejném prostranství stavební zařízení, skládku nebo provádí výkopové práce při opravě, rekonstrukci a výstavbě bytů a domů sloužících k bydlení na dobu 3 roky od zahájení,</w:t>
      </w:r>
    </w:p>
    <w:p w:rsidR="00E346F5" w:rsidRDefault="008D74D6">
      <w:pPr>
        <w:pStyle w:val="Odstavec"/>
        <w:numPr>
          <w:ilvl w:val="1"/>
          <w:numId w:val="1"/>
        </w:numPr>
      </w:pPr>
      <w:r>
        <w:lastRenderedPageBreak/>
        <w:t>poplatník, který umístí na veřejném prostranství zařízení sloužící k poskytování restauračních služeb určitého druhu jako restaurační stolky a zahradní zařízení (předzahrádky),</w:t>
      </w:r>
    </w:p>
    <w:p w:rsidR="00E346F5" w:rsidRDefault="00D44CE5">
      <w:pPr>
        <w:pStyle w:val="Odstavec"/>
        <w:numPr>
          <w:ilvl w:val="1"/>
          <w:numId w:val="1"/>
        </w:numPr>
      </w:pPr>
      <w:r>
        <w:t>m</w:t>
      </w:r>
      <w:r w:rsidR="008D74D6">
        <w:t>ěsto Hranice, jeho organizační složky a příspěvkové organizace,</w:t>
      </w:r>
    </w:p>
    <w:p w:rsidR="00E346F5" w:rsidRDefault="008D74D6">
      <w:pPr>
        <w:pStyle w:val="Odstavec"/>
        <w:numPr>
          <w:ilvl w:val="1"/>
          <w:numId w:val="1"/>
        </w:numPr>
      </w:pPr>
      <w:r>
        <w:t>poplatník, který z kulturních a sportovních akcí pořádaných na veřejném prostranství nevybírá vstupné,</w:t>
      </w:r>
    </w:p>
    <w:p w:rsidR="00E346F5" w:rsidRDefault="008D74D6">
      <w:pPr>
        <w:pStyle w:val="Odstavec"/>
        <w:numPr>
          <w:ilvl w:val="1"/>
          <w:numId w:val="1"/>
        </w:numPr>
      </w:pPr>
      <w:r>
        <w:t>poplatník, který užívá veřejné prostranství a je vlastníkem nebo spoluvlastníkem dotčeného pozemku,</w:t>
      </w:r>
    </w:p>
    <w:p w:rsidR="00E346F5" w:rsidRDefault="008D74D6">
      <w:pPr>
        <w:pStyle w:val="Odstavec"/>
        <w:numPr>
          <w:ilvl w:val="1"/>
          <w:numId w:val="1"/>
        </w:numPr>
      </w:pPr>
      <w:r>
        <w:t xml:space="preserve">opravy a investiční akce realizované </w:t>
      </w:r>
      <w:r w:rsidR="00D44CE5">
        <w:t>m</w:t>
      </w:r>
      <w:r>
        <w:t>ěstem Hranice,</w:t>
      </w:r>
    </w:p>
    <w:p w:rsidR="00E346F5" w:rsidRDefault="008D74D6">
      <w:pPr>
        <w:pStyle w:val="Odstavec"/>
        <w:numPr>
          <w:ilvl w:val="1"/>
          <w:numId w:val="1"/>
        </w:numPr>
      </w:pPr>
      <w:r>
        <w:t xml:space="preserve">kulturní a sportovní akce pořádané </w:t>
      </w:r>
      <w:r w:rsidR="00D44CE5">
        <w:t>m</w:t>
      </w:r>
      <w:r>
        <w:t xml:space="preserve">ěstem Hranice nebo pořádané pod záštitou či s finanční spoluúčastí </w:t>
      </w:r>
      <w:r w:rsidR="00D44CE5">
        <w:t>m</w:t>
      </w:r>
      <w:r>
        <w:t>ěsta Hranic,</w:t>
      </w:r>
    </w:p>
    <w:p w:rsidR="00E346F5" w:rsidRDefault="008D74D6">
      <w:pPr>
        <w:pStyle w:val="Odstavec"/>
        <w:numPr>
          <w:ilvl w:val="1"/>
          <w:numId w:val="1"/>
        </w:numPr>
      </w:pPr>
      <w:r>
        <w:t xml:space="preserve">poplatník, který užívá veřejné prostranství k umístění předsunutého prodejního místa dle tržního řádu </w:t>
      </w:r>
      <w:r w:rsidR="00D44CE5">
        <w:t>m</w:t>
      </w:r>
      <w:r>
        <w:t>ěsta Hranic</w:t>
      </w:r>
      <w:r w:rsidR="00684CBB">
        <w:rPr>
          <w:rStyle w:val="Znakapoznpodarou"/>
        </w:rPr>
        <w:footnoteReference w:id="8"/>
      </w:r>
      <w:r>
        <w:t xml:space="preserve"> v max. vzdálenosti 1 m od budovy v historickém jádru města v sortimentu ovoce, zelenina a květiny.</w:t>
      </w:r>
    </w:p>
    <w:p w:rsidR="00E346F5" w:rsidRDefault="008D74D6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E346F5" w:rsidRDefault="008D74D6">
      <w:pPr>
        <w:pStyle w:val="Nadpis2"/>
      </w:pPr>
      <w:r>
        <w:t>Čl. 8</w:t>
      </w:r>
      <w:r>
        <w:br/>
        <w:t xml:space="preserve"> Přechodné a zrušovací ustanovení</w:t>
      </w:r>
    </w:p>
    <w:p w:rsidR="00E346F5" w:rsidRDefault="008D74D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E346F5" w:rsidRDefault="008D74D6">
      <w:pPr>
        <w:pStyle w:val="Odstavec"/>
        <w:numPr>
          <w:ilvl w:val="0"/>
          <w:numId w:val="1"/>
        </w:numPr>
      </w:pPr>
      <w:r>
        <w:t>Zrušuje se obecně závazná vyhláška č. 3/2021, o místním poplatku za užívání veřejného prostranství, ze dne 25. listopadu 2021.</w:t>
      </w:r>
    </w:p>
    <w:p w:rsidR="00E346F5" w:rsidRDefault="008D74D6">
      <w:pPr>
        <w:pStyle w:val="Nadpis2"/>
      </w:pPr>
      <w:r>
        <w:t>Čl. 9</w:t>
      </w:r>
      <w:r>
        <w:br/>
        <w:t>Účinnost</w:t>
      </w:r>
    </w:p>
    <w:p w:rsidR="00E346F5" w:rsidRDefault="008D74D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346F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46F5" w:rsidRDefault="008D74D6">
            <w:pPr>
              <w:pStyle w:val="PodpisovePole"/>
            </w:pPr>
            <w:r>
              <w:t xml:space="preserve">Ing. Daniel </w:t>
            </w:r>
            <w:proofErr w:type="spellStart"/>
            <w:r>
              <w:t>Vitonský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46F5" w:rsidRDefault="008D74D6">
            <w:pPr>
              <w:pStyle w:val="PodpisovePole"/>
            </w:pPr>
            <w:r>
              <w:t xml:space="preserve">Mgr. Karel </w:t>
            </w:r>
            <w:proofErr w:type="spellStart"/>
            <w:r>
              <w:t>Machyl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E346F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46F5" w:rsidRDefault="00E346F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46F5" w:rsidRDefault="00E346F5">
            <w:pPr>
              <w:pStyle w:val="PodpisovePole"/>
            </w:pPr>
          </w:p>
        </w:tc>
      </w:tr>
    </w:tbl>
    <w:p w:rsidR="00E346F5" w:rsidRDefault="00E346F5"/>
    <w:sectPr w:rsidR="00E346F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405" w:rsidRDefault="00647405">
      <w:r>
        <w:separator/>
      </w:r>
    </w:p>
  </w:endnote>
  <w:endnote w:type="continuationSeparator" w:id="0">
    <w:p w:rsidR="00647405" w:rsidRDefault="0064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405" w:rsidRDefault="00647405">
      <w:r>
        <w:rPr>
          <w:color w:val="000000"/>
        </w:rPr>
        <w:separator/>
      </w:r>
    </w:p>
  </w:footnote>
  <w:footnote w:type="continuationSeparator" w:id="0">
    <w:p w:rsidR="00647405" w:rsidRDefault="00647405">
      <w:r>
        <w:continuationSeparator/>
      </w:r>
    </w:p>
  </w:footnote>
  <w:footnote w:id="1">
    <w:p w:rsidR="00E346F5" w:rsidRDefault="008D74D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E346F5" w:rsidRDefault="008D74D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E346F5" w:rsidRDefault="008D74D6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E346F5" w:rsidRDefault="008D74D6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 místních poplatcích; v ohlášení poplatník uvede zejména své identifikační údaje a skutečnosti rozhodné pro stanovení poplatku</w:t>
      </w:r>
    </w:p>
  </w:footnote>
  <w:footnote w:id="5">
    <w:p w:rsidR="00E346F5" w:rsidRDefault="008D74D6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6">
    <w:p w:rsidR="00F84731" w:rsidRPr="00B64510" w:rsidRDefault="00F84731" w:rsidP="00F84731">
      <w:pPr>
        <w:pStyle w:val="Textpoznpodarou"/>
        <w:rPr>
          <w:rFonts w:ascii="Arial" w:hAnsi="Arial" w:cs="Arial"/>
          <w:sz w:val="18"/>
          <w:szCs w:val="18"/>
        </w:rPr>
      </w:pPr>
      <w:r w:rsidRPr="00AA29B4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 w:rsidRPr="00B64510">
        <w:rPr>
          <w:rFonts w:ascii="Arial" w:hAnsi="Arial" w:cs="Arial"/>
          <w:sz w:val="18"/>
          <w:szCs w:val="18"/>
        </w:rPr>
        <w:t>Vyhláška č. 476/1992 Sb., o prohlášení historických jader vybraných měst za památkové zóny, ve znění pozdějších předpisů</w:t>
      </w:r>
    </w:p>
  </w:footnote>
  <w:footnote w:id="7">
    <w:p w:rsidR="00E346F5" w:rsidRDefault="008D74D6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8">
    <w:p w:rsidR="00684CBB" w:rsidRDefault="00684C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8315F" w:rsidRPr="00D8315F">
        <w:rPr>
          <w:rFonts w:ascii="Arial" w:hAnsi="Arial" w:cs="Arial"/>
          <w:sz w:val="18"/>
          <w:szCs w:val="18"/>
        </w:rPr>
        <w:t>N</w:t>
      </w:r>
      <w:r w:rsidRPr="00684CBB">
        <w:rPr>
          <w:rFonts w:ascii="Arial" w:hAnsi="Arial" w:cs="Arial"/>
          <w:sz w:val="18"/>
          <w:szCs w:val="18"/>
        </w:rPr>
        <w:t>ařízení města Hranic č. 1/2010</w:t>
      </w:r>
      <w:r>
        <w:rPr>
          <w:rFonts w:ascii="Arial" w:hAnsi="Arial" w:cs="Arial"/>
          <w:sz w:val="18"/>
          <w:szCs w:val="18"/>
        </w:rPr>
        <w:t>, ve znění pozdějších předpisů</w:t>
      </w:r>
    </w:p>
  </w:footnote>
  <w:footnote w:id="9">
    <w:p w:rsidR="00E346F5" w:rsidRDefault="008D74D6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5F4F"/>
    <w:multiLevelType w:val="multilevel"/>
    <w:tmpl w:val="137856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568A2254"/>
    <w:multiLevelType w:val="multilevel"/>
    <w:tmpl w:val="3E720D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F5"/>
    <w:rsid w:val="000C509C"/>
    <w:rsid w:val="00175F0A"/>
    <w:rsid w:val="001B62F5"/>
    <w:rsid w:val="002C7027"/>
    <w:rsid w:val="003064F2"/>
    <w:rsid w:val="0032061B"/>
    <w:rsid w:val="00456936"/>
    <w:rsid w:val="00647405"/>
    <w:rsid w:val="00684CBB"/>
    <w:rsid w:val="008348C6"/>
    <w:rsid w:val="008D74D6"/>
    <w:rsid w:val="009519B1"/>
    <w:rsid w:val="00C4646D"/>
    <w:rsid w:val="00D44CE5"/>
    <w:rsid w:val="00D71929"/>
    <w:rsid w:val="00D8315F"/>
    <w:rsid w:val="00DF7765"/>
    <w:rsid w:val="00E346F5"/>
    <w:rsid w:val="00EC6020"/>
    <w:rsid w:val="00F441BF"/>
    <w:rsid w:val="00F8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B88E88B-086E-4838-AC59-67F9B86E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semiHidden/>
    <w:rsid w:val="00F84731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84731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02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020"/>
    <w:rPr>
      <w:rFonts w:ascii="Segoe UI" w:hAnsi="Segoe UI" w:cs="Mangal"/>
      <w:sz w:val="18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4CBB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4CBB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684C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3465-A87A-44C5-85B5-AD59278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1017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Hranice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Potíšková Jana</dc:creator>
  <cp:lastModifiedBy>Potíšková Jana</cp:lastModifiedBy>
  <cp:revision>8</cp:revision>
  <cp:lastPrinted>2023-10-23T11:43:00Z</cp:lastPrinted>
  <dcterms:created xsi:type="dcterms:W3CDTF">2023-10-23T09:44:00Z</dcterms:created>
  <dcterms:modified xsi:type="dcterms:W3CDTF">2023-11-09T05:59:00Z</dcterms:modified>
</cp:coreProperties>
</file>