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2164" w14:textId="77777777" w:rsidR="009132D8" w:rsidRDefault="009132D8" w:rsidP="009132D8">
      <w:pPr>
        <w:rPr>
          <w:color w:val="auto"/>
        </w:rPr>
      </w:pPr>
    </w:p>
    <w:p w14:paraId="4241B8DE" w14:textId="77777777" w:rsidR="00384276" w:rsidRDefault="00384276" w:rsidP="009132D8">
      <w:pPr>
        <w:rPr>
          <w:color w:val="auto"/>
        </w:rPr>
      </w:pPr>
    </w:p>
    <w:p w14:paraId="6E5DF7AF" w14:textId="77777777" w:rsidR="00384276" w:rsidRPr="00A976E9" w:rsidRDefault="00384276" w:rsidP="009132D8">
      <w:pPr>
        <w:rPr>
          <w:color w:val="auto"/>
        </w:rPr>
      </w:pPr>
    </w:p>
    <w:p w14:paraId="25F3E904" w14:textId="77777777" w:rsidR="009132D8" w:rsidRDefault="009132D8" w:rsidP="009132D8">
      <w:pPr>
        <w:rPr>
          <w:color w:val="auto"/>
        </w:rPr>
      </w:pPr>
    </w:p>
    <w:p w14:paraId="193EFC6C" w14:textId="77777777" w:rsidR="00087C71" w:rsidRDefault="00087C71" w:rsidP="009132D8">
      <w:pPr>
        <w:rPr>
          <w:color w:val="auto"/>
        </w:rPr>
      </w:pPr>
    </w:p>
    <w:p w14:paraId="20667708" w14:textId="1EF2FB8F" w:rsidR="00384276" w:rsidRPr="00CC6E90" w:rsidRDefault="00D9542F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Nařízení</w:t>
      </w:r>
      <w:r w:rsidR="006C0D92">
        <w:rPr>
          <w:sz w:val="28"/>
          <w:szCs w:val="28"/>
        </w:rPr>
        <w:t xml:space="preserve"> č. 26/2024</w:t>
      </w:r>
      <w:r w:rsidR="0027572A">
        <w:rPr>
          <w:sz w:val="28"/>
          <w:szCs w:val="28"/>
        </w:rPr>
        <w:t>,</w:t>
      </w:r>
    </w:p>
    <w:p w14:paraId="15F11F70" w14:textId="77777777" w:rsidR="00384276" w:rsidRPr="00A976E9" w:rsidRDefault="00384276" w:rsidP="009132D8">
      <w:pPr>
        <w:rPr>
          <w:color w:val="auto"/>
        </w:rPr>
      </w:pPr>
    </w:p>
    <w:p w14:paraId="5E4FC1A2" w14:textId="198DFCE5" w:rsidR="00384276" w:rsidRDefault="00287D91" w:rsidP="00384276">
      <w:pPr>
        <w:autoSpaceDE w:val="0"/>
        <w:autoSpaceDN w:val="0"/>
        <w:adjustRightInd w:val="0"/>
        <w:rPr>
          <w:b/>
        </w:rPr>
      </w:pPr>
      <w:r>
        <w:rPr>
          <w:rFonts w:asciiTheme="majorHAnsi" w:hAnsiTheme="majorHAnsi" w:cstheme="majorHAnsi"/>
          <w:b/>
          <w:bCs/>
          <w:szCs w:val="20"/>
        </w:rPr>
        <w:t>kter</w:t>
      </w:r>
      <w:r w:rsidR="00D9542F">
        <w:rPr>
          <w:rFonts w:asciiTheme="majorHAnsi" w:hAnsiTheme="majorHAnsi" w:cstheme="majorHAnsi"/>
          <w:b/>
          <w:bCs/>
          <w:szCs w:val="20"/>
        </w:rPr>
        <w:t>ým</w:t>
      </w:r>
      <w:r>
        <w:rPr>
          <w:rFonts w:asciiTheme="majorHAnsi" w:hAnsiTheme="majorHAnsi" w:cstheme="majorHAnsi"/>
          <w:b/>
          <w:bCs/>
          <w:szCs w:val="20"/>
        </w:rPr>
        <w:t xml:space="preserve"> se mění </w:t>
      </w:r>
      <w:r w:rsidR="00642A4F">
        <w:rPr>
          <w:rFonts w:asciiTheme="majorHAnsi" w:hAnsiTheme="majorHAnsi" w:cstheme="majorHAnsi"/>
          <w:b/>
          <w:bCs/>
          <w:szCs w:val="20"/>
        </w:rPr>
        <w:t>nařízení</w:t>
      </w:r>
      <w:r>
        <w:rPr>
          <w:rFonts w:asciiTheme="majorHAnsi" w:hAnsiTheme="majorHAnsi" w:cstheme="majorHAnsi"/>
          <w:b/>
          <w:bCs/>
          <w:szCs w:val="20"/>
        </w:rPr>
        <w:t xml:space="preserve"> </w:t>
      </w:r>
      <w:bookmarkStart w:id="0" w:name="_Hlk179868838"/>
      <w:r>
        <w:rPr>
          <w:rFonts w:asciiTheme="majorHAnsi" w:hAnsiTheme="majorHAnsi" w:cstheme="majorHAnsi"/>
          <w:b/>
          <w:bCs/>
          <w:szCs w:val="20"/>
        </w:rPr>
        <w:t xml:space="preserve">statutárního města Brna </w:t>
      </w:r>
      <w:r w:rsidRPr="00A6013F">
        <w:rPr>
          <w:rFonts w:asciiTheme="majorHAnsi" w:hAnsiTheme="majorHAnsi" w:cstheme="majorHAnsi"/>
          <w:b/>
          <w:bCs/>
          <w:szCs w:val="20"/>
        </w:rPr>
        <w:t xml:space="preserve">č. </w:t>
      </w:r>
      <w:r w:rsidR="00D90DA0">
        <w:rPr>
          <w:rFonts w:asciiTheme="majorHAnsi" w:hAnsiTheme="majorHAnsi" w:cstheme="majorHAnsi"/>
          <w:b/>
          <w:bCs/>
          <w:szCs w:val="20"/>
        </w:rPr>
        <w:t>24/2022, kterým se stanovují maximální ceny osobní taxislužby na území statutárního města Brna</w:t>
      </w:r>
      <w:r w:rsidR="000259B7">
        <w:rPr>
          <w:rFonts w:asciiTheme="majorHAnsi" w:hAnsiTheme="majorHAnsi" w:cstheme="majorHAnsi"/>
          <w:b/>
          <w:bCs/>
          <w:szCs w:val="20"/>
        </w:rPr>
        <w:t xml:space="preserve"> </w:t>
      </w:r>
      <w:bookmarkEnd w:id="0"/>
    </w:p>
    <w:p w14:paraId="34C45BAA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6BFD4D3D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6F891E1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7A55093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B5046BF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B6E24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013B648" w14:textId="77777777" w:rsidR="009132D8" w:rsidRPr="00A976E9" w:rsidRDefault="009132D8" w:rsidP="009132D8">
      <w:pPr>
        <w:rPr>
          <w:rFonts w:cs="Arial"/>
          <w:color w:val="auto"/>
        </w:rPr>
      </w:pPr>
    </w:p>
    <w:p w14:paraId="2F449EA1" w14:textId="77777777" w:rsidR="009132D8" w:rsidRPr="00A976E9" w:rsidRDefault="009132D8" w:rsidP="009132D8">
      <w:pPr>
        <w:rPr>
          <w:rFonts w:cs="Arial"/>
          <w:color w:val="auto"/>
        </w:rPr>
      </w:pPr>
    </w:p>
    <w:p w14:paraId="76866259" w14:textId="77777777" w:rsidR="009132D8" w:rsidRPr="00A976E9" w:rsidRDefault="009132D8" w:rsidP="009132D8">
      <w:pPr>
        <w:rPr>
          <w:rFonts w:cs="Arial"/>
          <w:color w:val="auto"/>
        </w:rPr>
      </w:pPr>
    </w:p>
    <w:p w14:paraId="1C77E4B3" w14:textId="77777777" w:rsidR="009132D8" w:rsidRPr="00A976E9" w:rsidRDefault="009132D8" w:rsidP="009132D8">
      <w:pPr>
        <w:rPr>
          <w:rFonts w:cs="Arial"/>
          <w:color w:val="auto"/>
        </w:rPr>
      </w:pPr>
    </w:p>
    <w:p w14:paraId="3E8D5DF3" w14:textId="77777777" w:rsidR="009132D8" w:rsidRPr="00A976E9" w:rsidRDefault="009132D8" w:rsidP="009132D8">
      <w:pPr>
        <w:rPr>
          <w:rFonts w:cs="Arial"/>
          <w:color w:val="auto"/>
        </w:rPr>
      </w:pPr>
    </w:p>
    <w:p w14:paraId="505A1296" w14:textId="77777777" w:rsidR="009132D8" w:rsidRPr="00A976E9" w:rsidRDefault="009132D8" w:rsidP="009132D8">
      <w:pPr>
        <w:rPr>
          <w:rFonts w:cs="Arial"/>
          <w:color w:val="auto"/>
        </w:rPr>
      </w:pPr>
    </w:p>
    <w:p w14:paraId="2A87E022" w14:textId="77777777" w:rsidR="009132D8" w:rsidRPr="00A976E9" w:rsidRDefault="009132D8" w:rsidP="009132D8">
      <w:pPr>
        <w:rPr>
          <w:rFonts w:cs="Arial"/>
          <w:color w:val="auto"/>
        </w:rPr>
      </w:pPr>
    </w:p>
    <w:p w14:paraId="39AE3173" w14:textId="77777777" w:rsidR="00C2596C" w:rsidRDefault="00C2596C" w:rsidP="009132D8">
      <w:pPr>
        <w:rPr>
          <w:rFonts w:cs="Arial"/>
          <w:color w:val="auto"/>
        </w:rPr>
      </w:pPr>
    </w:p>
    <w:p w14:paraId="6AABCBFC" w14:textId="77777777" w:rsidR="00384276" w:rsidRDefault="00384276" w:rsidP="009132D8">
      <w:pPr>
        <w:rPr>
          <w:rFonts w:cs="Arial"/>
          <w:color w:val="auto"/>
        </w:rPr>
      </w:pPr>
    </w:p>
    <w:p w14:paraId="5BBD8020" w14:textId="77777777" w:rsidR="00384276" w:rsidRDefault="00384276" w:rsidP="009132D8">
      <w:pPr>
        <w:rPr>
          <w:rFonts w:cs="Arial"/>
          <w:color w:val="auto"/>
        </w:rPr>
      </w:pPr>
    </w:p>
    <w:p w14:paraId="0FE935F4" w14:textId="77777777" w:rsidR="00384276" w:rsidRDefault="00384276" w:rsidP="009132D8">
      <w:pPr>
        <w:rPr>
          <w:rFonts w:cs="Arial"/>
          <w:color w:val="auto"/>
        </w:rPr>
      </w:pPr>
    </w:p>
    <w:p w14:paraId="00C77B74" w14:textId="77777777" w:rsidR="00384276" w:rsidRDefault="00384276" w:rsidP="009132D8">
      <w:pPr>
        <w:rPr>
          <w:rFonts w:cs="Arial"/>
          <w:color w:val="auto"/>
        </w:rPr>
      </w:pPr>
    </w:p>
    <w:p w14:paraId="7FD7D240" w14:textId="77777777" w:rsidR="00384276" w:rsidRPr="00022882" w:rsidRDefault="00384276" w:rsidP="009132D8">
      <w:pPr>
        <w:rPr>
          <w:rFonts w:cs="Arial"/>
          <w:color w:val="auto"/>
        </w:rPr>
      </w:pPr>
    </w:p>
    <w:p w14:paraId="15A9DB89" w14:textId="77777777" w:rsidR="00384276" w:rsidRPr="00022882" w:rsidRDefault="00384276" w:rsidP="009132D8">
      <w:pPr>
        <w:rPr>
          <w:rFonts w:cs="Arial"/>
          <w:color w:val="auto"/>
        </w:rPr>
      </w:pPr>
    </w:p>
    <w:p w14:paraId="3057E692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373533AD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F0C3603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280D37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33DC69E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3F93FF6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C17B2C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432A182" w14:textId="6E9C6312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D90DA0">
        <w:rPr>
          <w:rFonts w:cs="Arial"/>
          <w:color w:val="auto"/>
          <w:sz w:val="16"/>
          <w:szCs w:val="16"/>
        </w:rPr>
        <w:t>1. 1. 2025</w:t>
      </w:r>
    </w:p>
    <w:p w14:paraId="556AE5EC" w14:textId="77777777" w:rsidR="00384276" w:rsidRDefault="00384276" w:rsidP="009132D8">
      <w:pPr>
        <w:rPr>
          <w:rFonts w:cs="Arial"/>
          <w:color w:val="auto"/>
        </w:rPr>
      </w:pPr>
    </w:p>
    <w:p w14:paraId="01036595" w14:textId="77777777" w:rsidR="00384276" w:rsidRDefault="00384276" w:rsidP="009132D8">
      <w:pPr>
        <w:rPr>
          <w:rFonts w:cs="Arial"/>
          <w:color w:val="auto"/>
        </w:rPr>
      </w:pPr>
    </w:p>
    <w:p w14:paraId="13C231F9" w14:textId="77777777" w:rsidR="00B64A76" w:rsidRDefault="00B64A76" w:rsidP="009132D8">
      <w:pPr>
        <w:rPr>
          <w:rFonts w:cs="Arial"/>
          <w:color w:val="auto"/>
        </w:rPr>
        <w:sectPr w:rsidR="00B64A76" w:rsidSect="00D9711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C03E697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5CB1ED1F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0E295EE" w14:textId="3E6FD37B" w:rsidR="00BE0D19" w:rsidRDefault="00F84107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Nařízení</w:t>
      </w:r>
      <w:r w:rsidR="006C0D92">
        <w:rPr>
          <w:sz w:val="28"/>
          <w:szCs w:val="28"/>
        </w:rPr>
        <w:t xml:space="preserve"> č. 26/2024</w:t>
      </w:r>
      <w:r w:rsidR="00BE0D19" w:rsidRPr="00BE0D19">
        <w:rPr>
          <w:sz w:val="28"/>
          <w:szCs w:val="28"/>
        </w:rPr>
        <w:t>,</w:t>
      </w:r>
    </w:p>
    <w:p w14:paraId="7F9E92DD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01752C76" w14:textId="7D7769C3" w:rsidR="00965AB3" w:rsidRDefault="00287D91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8027744"/>
      <w:r w:rsidRPr="00287D91">
        <w:rPr>
          <w:rFonts w:asciiTheme="minorHAnsi" w:hAnsiTheme="minorHAnsi" w:cstheme="minorHAnsi"/>
          <w:b/>
          <w:bCs/>
          <w:sz w:val="20"/>
          <w:szCs w:val="20"/>
        </w:rPr>
        <w:t>kter</w:t>
      </w:r>
      <w:r w:rsidR="00F84107">
        <w:rPr>
          <w:rFonts w:asciiTheme="minorHAnsi" w:hAnsiTheme="minorHAnsi" w:cstheme="minorHAnsi"/>
          <w:b/>
          <w:bCs/>
          <w:sz w:val="20"/>
          <w:szCs w:val="20"/>
        </w:rPr>
        <w:t>ým</w:t>
      </w:r>
      <w:r w:rsidRPr="00287D91">
        <w:rPr>
          <w:rFonts w:asciiTheme="minorHAnsi" w:hAnsiTheme="minorHAnsi" w:cstheme="minorHAnsi"/>
          <w:b/>
          <w:bCs/>
          <w:sz w:val="20"/>
          <w:szCs w:val="20"/>
        </w:rPr>
        <w:t xml:space="preserve"> se mění </w:t>
      </w:r>
      <w:r w:rsidR="00F84107">
        <w:rPr>
          <w:rFonts w:asciiTheme="minorHAnsi" w:hAnsiTheme="minorHAnsi" w:cstheme="minorHAnsi"/>
          <w:b/>
          <w:bCs/>
          <w:sz w:val="20"/>
          <w:szCs w:val="20"/>
        </w:rPr>
        <w:t>nařízení</w:t>
      </w:r>
      <w:r w:rsidRPr="00287D91">
        <w:rPr>
          <w:rFonts w:asciiTheme="minorHAnsi" w:hAnsiTheme="minorHAnsi" w:cstheme="minorHAnsi"/>
          <w:b/>
          <w:bCs/>
          <w:sz w:val="20"/>
          <w:szCs w:val="20"/>
        </w:rPr>
        <w:t xml:space="preserve"> statutárního města Brna č. </w:t>
      </w:r>
      <w:r w:rsidR="00D90DA0" w:rsidRPr="00D90DA0">
        <w:rPr>
          <w:rFonts w:asciiTheme="minorHAnsi" w:hAnsiTheme="minorHAnsi" w:cstheme="minorHAnsi"/>
          <w:b/>
          <w:bCs/>
          <w:sz w:val="20"/>
          <w:szCs w:val="20"/>
        </w:rPr>
        <w:t>24/2022, kterým se stanovují maximální ceny osobní taxislužby na území statutárního města Brna</w:t>
      </w:r>
    </w:p>
    <w:bookmarkEnd w:id="1"/>
    <w:p w14:paraId="07376E3B" w14:textId="728BFA04" w:rsidR="002F62BE" w:rsidRPr="00B63999" w:rsidRDefault="002F62BE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18DBA78" w14:textId="77777777" w:rsidR="00251992" w:rsidRDefault="00251992" w:rsidP="006122E5">
      <w:pPr>
        <w:rPr>
          <w:rFonts w:cs="Arial"/>
          <w:color w:val="auto"/>
          <w:szCs w:val="20"/>
        </w:rPr>
      </w:pPr>
    </w:p>
    <w:p w14:paraId="5B6A7A91" w14:textId="1C7E6B06" w:rsidR="00A86EB3" w:rsidRPr="00A86EB3" w:rsidRDefault="003C1E18" w:rsidP="006122E5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Rada města Brna</w:t>
      </w:r>
      <w:r w:rsidR="00681FBB">
        <w:rPr>
          <w:rFonts w:cs="Arial"/>
          <w:color w:val="auto"/>
          <w:szCs w:val="20"/>
        </w:rPr>
        <w:t xml:space="preserve"> </w:t>
      </w:r>
      <w:r w:rsidR="00B64384">
        <w:rPr>
          <w:rFonts w:cs="Arial"/>
          <w:color w:val="auto"/>
          <w:szCs w:val="20"/>
        </w:rPr>
        <w:t xml:space="preserve">se na </w:t>
      </w:r>
      <w:r>
        <w:rPr>
          <w:rFonts w:cs="Arial"/>
          <w:color w:val="auto"/>
          <w:szCs w:val="20"/>
        </w:rPr>
        <w:t>R</w:t>
      </w:r>
      <w:r w:rsidR="00771028">
        <w:rPr>
          <w:rFonts w:cs="Arial"/>
          <w:color w:val="auto"/>
          <w:szCs w:val="20"/>
        </w:rPr>
        <w:t>9</w:t>
      </w:r>
      <w:r w:rsidR="00B64384">
        <w:rPr>
          <w:rFonts w:cs="Arial"/>
          <w:color w:val="auto"/>
          <w:szCs w:val="20"/>
        </w:rPr>
        <w:t>/</w:t>
      </w:r>
      <w:r w:rsidR="00771028">
        <w:rPr>
          <w:rFonts w:cs="Arial"/>
          <w:color w:val="auto"/>
          <w:szCs w:val="20"/>
        </w:rPr>
        <w:t>108</w:t>
      </w:r>
      <w:r w:rsidR="00B64384">
        <w:rPr>
          <w:rFonts w:cs="Arial"/>
          <w:color w:val="auto"/>
          <w:szCs w:val="20"/>
        </w:rPr>
        <w:t xml:space="preserve">. </w:t>
      </w:r>
      <w:r>
        <w:rPr>
          <w:rFonts w:cs="Arial"/>
          <w:color w:val="auto"/>
          <w:szCs w:val="20"/>
        </w:rPr>
        <w:t>schůzi</w:t>
      </w:r>
      <w:r w:rsidR="00B64384">
        <w:rPr>
          <w:rFonts w:cs="Arial"/>
          <w:color w:val="auto"/>
          <w:szCs w:val="20"/>
        </w:rPr>
        <w:t xml:space="preserve"> konané dne </w:t>
      </w:r>
      <w:r w:rsidR="00771028">
        <w:rPr>
          <w:rFonts w:cs="Arial"/>
          <w:color w:val="auto"/>
          <w:szCs w:val="20"/>
        </w:rPr>
        <w:t>27. 11. 2024</w:t>
      </w:r>
      <w:r w:rsidR="00B64384">
        <w:rPr>
          <w:rFonts w:cs="Arial"/>
          <w:color w:val="auto"/>
          <w:szCs w:val="20"/>
        </w:rPr>
        <w:t xml:space="preserve"> pod bodem č. </w:t>
      </w:r>
      <w:r w:rsidR="00771028">
        <w:rPr>
          <w:rFonts w:cs="Arial"/>
          <w:color w:val="auto"/>
          <w:szCs w:val="20"/>
        </w:rPr>
        <w:t>98</w:t>
      </w:r>
      <w:r w:rsidR="00B64384">
        <w:rPr>
          <w:rFonts w:cs="Arial"/>
          <w:color w:val="auto"/>
          <w:szCs w:val="20"/>
        </w:rPr>
        <w:t xml:space="preserve"> usnesl</w:t>
      </w:r>
      <w:r>
        <w:rPr>
          <w:rFonts w:cs="Arial"/>
          <w:color w:val="auto"/>
          <w:szCs w:val="20"/>
        </w:rPr>
        <w:t>a</w:t>
      </w:r>
      <w:r w:rsidR="00B64384">
        <w:rPr>
          <w:rFonts w:cs="Arial"/>
          <w:color w:val="auto"/>
          <w:szCs w:val="20"/>
        </w:rPr>
        <w:t xml:space="preserve"> vydat</w:t>
      </w:r>
      <w:r w:rsidR="00847327">
        <w:rPr>
          <w:rFonts w:cs="Arial"/>
          <w:color w:val="auto"/>
          <w:szCs w:val="20"/>
        </w:rPr>
        <w:t xml:space="preserve"> na základě ustanovení</w:t>
      </w:r>
      <w:bookmarkStart w:id="2" w:name="_Hlk160109578"/>
      <w:r w:rsidR="00D90DA0">
        <w:rPr>
          <w:rFonts w:cs="Arial"/>
          <w:color w:val="auto"/>
          <w:szCs w:val="20"/>
        </w:rPr>
        <w:t xml:space="preserve"> § 4a odst. 1 písm. a) zákona č. 265/1991 Sb., o působnosti orgánů České republiky v oblasti cen, ve znění pozdějších předpisů, </w:t>
      </w:r>
      <w:r w:rsidR="009B1F90">
        <w:rPr>
          <w:rFonts w:cs="Arial"/>
          <w:color w:val="auto"/>
          <w:szCs w:val="20"/>
        </w:rPr>
        <w:t>v</w:t>
      </w:r>
      <w:r w:rsidR="00620E04">
        <w:rPr>
          <w:rFonts w:cs="Arial"/>
          <w:color w:val="auto"/>
          <w:szCs w:val="20"/>
        </w:rPr>
        <w:t> </w:t>
      </w:r>
      <w:r w:rsidR="009B1F90">
        <w:rPr>
          <w:rFonts w:cs="Arial"/>
          <w:color w:val="auto"/>
          <w:szCs w:val="20"/>
        </w:rPr>
        <w:t>souladu</w:t>
      </w:r>
      <w:r w:rsidR="00620E04">
        <w:rPr>
          <w:rFonts w:cs="Arial"/>
          <w:color w:val="auto"/>
          <w:szCs w:val="20"/>
        </w:rPr>
        <w:t xml:space="preserve"> </w:t>
      </w:r>
      <w:r w:rsidR="00127278">
        <w:rPr>
          <w:rFonts w:cs="Arial"/>
          <w:color w:val="auto"/>
          <w:szCs w:val="20"/>
        </w:rPr>
        <w:t xml:space="preserve">s položkou č. 4 části I. oddílu B výměru Ministerstva financí č. 01/2024 ze dne 14. 12. 2023, kterým se vydává seznam zboží s regulovanými cenami, ve znění pozdějších změn, </w:t>
      </w:r>
      <w:r w:rsidR="00D90DA0">
        <w:rPr>
          <w:rFonts w:cs="Arial"/>
          <w:color w:val="auto"/>
          <w:szCs w:val="20"/>
        </w:rPr>
        <w:t xml:space="preserve">za podmínek stanovených v ustanovení § 1 odst. 6 a § 10 zákona č. 526/1990 Sb., o cenách, ve znění pozdějších předpisů </w:t>
      </w:r>
      <w:r w:rsidR="001F64ED">
        <w:rPr>
          <w:rFonts w:cs="Arial"/>
          <w:color w:val="auto"/>
          <w:szCs w:val="20"/>
        </w:rPr>
        <w:t xml:space="preserve">a v souladu s ustanovením § 11 odst. 1 a § 102 odst. 2 písm. d) </w:t>
      </w:r>
      <w:r w:rsidR="001F64ED">
        <w:t>zákona č. 128/2000 Sb., o</w:t>
      </w:r>
      <w:r w:rsidR="006C2028">
        <w:t> </w:t>
      </w:r>
      <w:r w:rsidR="001F64ED">
        <w:t>obcích (obecní zřízení), ve znění pozdějších předpisů</w:t>
      </w:r>
      <w:bookmarkEnd w:id="2"/>
      <w:r w:rsidR="001F64ED">
        <w:t>,</w:t>
      </w:r>
      <w:r w:rsidR="00186317">
        <w:rPr>
          <w:rFonts w:cs="Arial"/>
          <w:color w:val="auto"/>
          <w:szCs w:val="20"/>
        </w:rPr>
        <w:t xml:space="preserve"> </w:t>
      </w:r>
      <w:r w:rsidR="00965AB3">
        <w:rPr>
          <w:rFonts w:cs="Arial"/>
          <w:color w:val="auto"/>
          <w:szCs w:val="20"/>
        </w:rPr>
        <w:t>t</w:t>
      </w:r>
      <w:r>
        <w:rPr>
          <w:rFonts w:cs="Arial"/>
          <w:color w:val="auto"/>
          <w:szCs w:val="20"/>
        </w:rPr>
        <w:t>oto nařízení</w:t>
      </w:r>
      <w:r w:rsidR="00A86EB3" w:rsidRPr="00A86EB3">
        <w:rPr>
          <w:rFonts w:cs="Arial"/>
          <w:color w:val="auto"/>
          <w:szCs w:val="20"/>
        </w:rPr>
        <w:t xml:space="preserve">: </w:t>
      </w:r>
    </w:p>
    <w:p w14:paraId="1EECE4CB" w14:textId="77777777" w:rsidR="001640B4" w:rsidRDefault="001640B4" w:rsidP="006122E5">
      <w:pPr>
        <w:pStyle w:val="Import0"/>
        <w:spacing w:after="0" w:line="30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7BFD16D" w14:textId="77777777" w:rsidR="004F4745" w:rsidRPr="00905C94" w:rsidRDefault="004F4745" w:rsidP="001640B4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7D5A784" w14:textId="77777777" w:rsidR="00A86EB3" w:rsidRPr="00905C94" w:rsidRDefault="00A86EB3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2A378679" w14:textId="561C9D50" w:rsidR="00A86EB3" w:rsidRDefault="00287D91" w:rsidP="00A86EB3">
      <w:pPr>
        <w:pStyle w:val="lnek-Podnadpis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Změna </w:t>
      </w:r>
      <w:r w:rsidR="003C1E18">
        <w:rPr>
          <w:rFonts w:asciiTheme="minorHAnsi" w:hAnsiTheme="minorHAnsi" w:cstheme="minorHAnsi"/>
          <w:sz w:val="22"/>
          <w:szCs w:val="22"/>
        </w:rPr>
        <w:t>nařízení</w:t>
      </w:r>
    </w:p>
    <w:p w14:paraId="2BB0C554" w14:textId="77777777" w:rsidR="004F4745" w:rsidRPr="006122E5" w:rsidRDefault="004F4745" w:rsidP="00A86EB3">
      <w:pPr>
        <w:pStyle w:val="lnek-Podnadpis"/>
        <w:rPr>
          <w:rFonts w:asciiTheme="minorHAnsi" w:hAnsiTheme="minorHAnsi" w:cstheme="minorHAnsi"/>
          <w:bCs/>
          <w:sz w:val="22"/>
          <w:szCs w:val="22"/>
        </w:rPr>
      </w:pPr>
    </w:p>
    <w:p w14:paraId="2F2E95DE" w14:textId="6A834AA9" w:rsidR="001640B4" w:rsidRPr="006122E5" w:rsidRDefault="003C1E18" w:rsidP="00466508">
      <w:pPr>
        <w:pStyle w:val="Odstavecseseznamem"/>
        <w:spacing w:before="120" w:line="240" w:lineRule="auto"/>
        <w:ind w:left="0"/>
        <w:contextualSpacing w:val="0"/>
        <w:rPr>
          <w:rFonts w:cs="Arial"/>
          <w:b/>
          <w:bCs/>
          <w:color w:val="000000"/>
          <w:szCs w:val="20"/>
        </w:rPr>
      </w:pPr>
      <w:r w:rsidRPr="006122E5">
        <w:rPr>
          <w:rFonts w:cs="Arial"/>
          <w:b/>
          <w:bCs/>
          <w:color w:val="000000"/>
          <w:szCs w:val="20"/>
        </w:rPr>
        <w:t>Nařízení</w:t>
      </w:r>
      <w:r w:rsidR="00537F35" w:rsidRPr="006122E5">
        <w:rPr>
          <w:rFonts w:cs="Arial"/>
          <w:b/>
          <w:bCs/>
          <w:color w:val="000000"/>
          <w:szCs w:val="20"/>
        </w:rPr>
        <w:t xml:space="preserve"> statutárního města Brna</w:t>
      </w:r>
      <w:r w:rsidR="0023653D" w:rsidRPr="006122E5">
        <w:rPr>
          <w:rFonts w:cs="Arial"/>
          <w:b/>
          <w:bCs/>
          <w:color w:val="000000"/>
          <w:szCs w:val="20"/>
        </w:rPr>
        <w:t xml:space="preserve"> </w:t>
      </w:r>
      <w:r w:rsidR="00D90DA0" w:rsidRPr="006122E5">
        <w:rPr>
          <w:rFonts w:asciiTheme="minorHAnsi" w:hAnsiTheme="minorHAnsi" w:cstheme="minorHAnsi"/>
          <w:b/>
          <w:bCs/>
          <w:szCs w:val="20"/>
        </w:rPr>
        <w:t>č. 24/2022, kterým se stanovují maximální ceny osobní taxislužby na území statutárního města Brna</w:t>
      </w:r>
      <w:r w:rsidR="00C017EF" w:rsidRPr="006122E5">
        <w:rPr>
          <w:rFonts w:asciiTheme="minorHAnsi" w:hAnsiTheme="minorHAnsi" w:cstheme="minorHAnsi"/>
          <w:b/>
          <w:bCs/>
          <w:szCs w:val="20"/>
        </w:rPr>
        <w:t>,</w:t>
      </w:r>
      <w:r w:rsidR="00D90DA0" w:rsidRPr="006122E5">
        <w:rPr>
          <w:rFonts w:cs="Arial"/>
          <w:b/>
          <w:bCs/>
          <w:i/>
          <w:color w:val="000000"/>
          <w:szCs w:val="20"/>
        </w:rPr>
        <w:t xml:space="preserve"> </w:t>
      </w:r>
      <w:r w:rsidR="00F721BD" w:rsidRPr="006122E5">
        <w:rPr>
          <w:rFonts w:cs="Arial"/>
          <w:b/>
          <w:bCs/>
          <w:color w:val="000000"/>
          <w:szCs w:val="20"/>
        </w:rPr>
        <w:t>se mění takto</w:t>
      </w:r>
      <w:r w:rsidR="00653E1B" w:rsidRPr="006122E5">
        <w:rPr>
          <w:rFonts w:cs="Arial"/>
          <w:b/>
          <w:bCs/>
          <w:color w:val="000000"/>
          <w:szCs w:val="20"/>
        </w:rPr>
        <w:t>:</w:t>
      </w:r>
    </w:p>
    <w:p w14:paraId="4814A005" w14:textId="77777777" w:rsidR="004F4745" w:rsidRPr="006122E5" w:rsidRDefault="004F4745" w:rsidP="00B63999">
      <w:pPr>
        <w:pStyle w:val="Odstavecseseznamem"/>
        <w:spacing w:before="120" w:line="240" w:lineRule="auto"/>
        <w:ind w:left="426"/>
        <w:contextualSpacing w:val="0"/>
        <w:rPr>
          <w:rFonts w:cs="Arial"/>
          <w:b/>
          <w:bCs/>
          <w:color w:val="000000"/>
          <w:szCs w:val="20"/>
        </w:rPr>
      </w:pPr>
    </w:p>
    <w:p w14:paraId="33B8AC02" w14:textId="455ECE01" w:rsidR="00D90DA0" w:rsidRDefault="00D90DA0" w:rsidP="00B63999">
      <w:pPr>
        <w:pStyle w:val="Odstavecseseznamem"/>
        <w:numPr>
          <w:ilvl w:val="0"/>
          <w:numId w:val="38"/>
        </w:numPr>
        <w:spacing w:before="120" w:line="240" w:lineRule="auto"/>
        <w:ind w:left="426" w:hanging="426"/>
        <w:contextualSpacing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Název nařízení zní: „Nařízení č. 24/2022, kterým se stanovují maximální ceny taxislužby provozované vozidlem taxislužby</w:t>
      </w:r>
      <w:r w:rsidR="00E37EA0">
        <w:rPr>
          <w:rFonts w:cs="Arial"/>
          <w:color w:val="000000"/>
          <w:szCs w:val="20"/>
        </w:rPr>
        <w:t xml:space="preserve"> na území statutárního města Brna</w:t>
      </w:r>
      <w:r>
        <w:rPr>
          <w:rFonts w:cs="Arial"/>
          <w:color w:val="000000"/>
          <w:szCs w:val="20"/>
        </w:rPr>
        <w:t>“.</w:t>
      </w:r>
    </w:p>
    <w:p w14:paraId="25FE1B0B" w14:textId="6D6E6541" w:rsidR="00793CF8" w:rsidRDefault="00793CF8" w:rsidP="00B63999">
      <w:pPr>
        <w:pStyle w:val="Odstavecseseznamem"/>
        <w:numPr>
          <w:ilvl w:val="0"/>
          <w:numId w:val="38"/>
        </w:numPr>
        <w:spacing w:before="120" w:line="240" w:lineRule="auto"/>
        <w:ind w:left="426" w:hanging="426"/>
        <w:contextualSpacing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Čl. 1 </w:t>
      </w:r>
      <w:r w:rsidR="00F64664">
        <w:rPr>
          <w:rFonts w:cs="Arial"/>
          <w:color w:val="000000"/>
          <w:szCs w:val="20"/>
        </w:rPr>
        <w:t>včetně názvu</w:t>
      </w:r>
      <w:r w:rsidR="003425E3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zní: „Maximální ceny </w:t>
      </w:r>
      <w:r w:rsidR="00513F5E">
        <w:rPr>
          <w:rFonts w:cs="Arial"/>
          <w:color w:val="000000"/>
          <w:szCs w:val="20"/>
        </w:rPr>
        <w:t xml:space="preserve">pro přepravy vozidlem </w:t>
      </w:r>
      <w:r>
        <w:rPr>
          <w:rFonts w:cs="Arial"/>
          <w:color w:val="000000"/>
          <w:szCs w:val="20"/>
        </w:rPr>
        <w:t>taxislužby</w:t>
      </w:r>
      <w:r w:rsidR="00C017EF">
        <w:rPr>
          <w:rFonts w:cs="Arial"/>
          <w:color w:val="000000"/>
          <w:szCs w:val="20"/>
        </w:rPr>
        <w:t>.</w:t>
      </w:r>
    </w:p>
    <w:p w14:paraId="3D871890" w14:textId="3F2F684C" w:rsidR="00F64664" w:rsidRPr="00F839AF" w:rsidRDefault="00F64664" w:rsidP="00F839AF">
      <w:pPr>
        <w:spacing w:before="120" w:line="240" w:lineRule="auto"/>
        <w:ind w:left="426"/>
        <w:rPr>
          <w:rFonts w:cs="Arial"/>
          <w:color w:val="000000"/>
          <w:szCs w:val="20"/>
        </w:rPr>
      </w:pPr>
      <w:r w:rsidRPr="00F839AF">
        <w:rPr>
          <w:rFonts w:cs="Arial"/>
          <w:color w:val="000000"/>
          <w:szCs w:val="20"/>
        </w:rPr>
        <w:t>Maximální ceny taxislužby provozované vozidlem taxislužby, pro které se vyžaduje vybavení taxametrem podle zvláštního právního předpisu</w:t>
      </w:r>
      <w:r w:rsidRPr="00F839AF">
        <w:rPr>
          <w:rFonts w:cs="Arial"/>
          <w:color w:val="000000"/>
          <w:szCs w:val="20"/>
          <w:vertAlign w:val="superscript"/>
        </w:rPr>
        <w:t>1</w:t>
      </w:r>
      <w:r w:rsidRPr="00F839AF">
        <w:rPr>
          <w:rFonts w:cs="Arial"/>
          <w:color w:val="000000"/>
          <w:szCs w:val="20"/>
        </w:rPr>
        <w:t xml:space="preserve"> (dále jen “taxislužba“) na území statutárního města Brna</w:t>
      </w:r>
      <w:r w:rsidR="00C017EF">
        <w:rPr>
          <w:rFonts w:cs="Arial"/>
          <w:color w:val="000000"/>
          <w:szCs w:val="20"/>
        </w:rPr>
        <w:t>,</w:t>
      </w:r>
      <w:r w:rsidRPr="00F839AF">
        <w:rPr>
          <w:rFonts w:cs="Arial"/>
          <w:color w:val="000000"/>
          <w:szCs w:val="20"/>
        </w:rPr>
        <w:t xml:space="preserve"> se stanovují takto:</w:t>
      </w:r>
    </w:p>
    <w:tbl>
      <w:tblPr>
        <w:tblStyle w:val="Mkatabulky"/>
        <w:tblW w:w="737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992"/>
        <w:gridCol w:w="1276"/>
      </w:tblGrid>
      <w:tr w:rsidR="00DD7DAB" w14:paraId="412F2C30" w14:textId="77777777" w:rsidTr="005169B8">
        <w:tc>
          <w:tcPr>
            <w:tcW w:w="5103" w:type="dxa"/>
          </w:tcPr>
          <w:p w14:paraId="0C37F1CF" w14:textId="77777777" w:rsidR="00F64664" w:rsidRDefault="00F64664" w:rsidP="002A686C">
            <w:pPr>
              <w:pStyle w:val="Odstavecseseznamem"/>
              <w:spacing w:before="120" w:line="240" w:lineRule="auto"/>
              <w:ind w:left="0"/>
              <w:contextualSpacing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Nástupní sazba</w:t>
            </w:r>
          </w:p>
        </w:tc>
        <w:tc>
          <w:tcPr>
            <w:tcW w:w="992" w:type="dxa"/>
          </w:tcPr>
          <w:p w14:paraId="59443A36" w14:textId="77777777" w:rsidR="00F64664" w:rsidRDefault="00F64664" w:rsidP="002A686C">
            <w:pPr>
              <w:pStyle w:val="Odstavecseseznamem"/>
              <w:spacing w:before="120" w:line="240" w:lineRule="auto"/>
              <w:ind w:left="0"/>
              <w:contextualSpacing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max. </w:t>
            </w:r>
          </w:p>
        </w:tc>
        <w:tc>
          <w:tcPr>
            <w:tcW w:w="1276" w:type="dxa"/>
          </w:tcPr>
          <w:p w14:paraId="297A034F" w14:textId="77777777" w:rsidR="00F64664" w:rsidRDefault="00F64664" w:rsidP="002A686C">
            <w:pPr>
              <w:pStyle w:val="Odstavecseseznamem"/>
              <w:spacing w:before="120" w:line="240" w:lineRule="auto"/>
              <w:ind w:left="0"/>
              <w:contextualSpacing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60,- Kč</w:t>
            </w:r>
          </w:p>
        </w:tc>
      </w:tr>
      <w:tr w:rsidR="00DD7DAB" w14:paraId="08CA1A76" w14:textId="77777777" w:rsidTr="005169B8">
        <w:tc>
          <w:tcPr>
            <w:tcW w:w="5103" w:type="dxa"/>
          </w:tcPr>
          <w:p w14:paraId="7BECD0F4" w14:textId="77777777" w:rsidR="00F64664" w:rsidRDefault="00F64664" w:rsidP="002A686C">
            <w:pPr>
              <w:pStyle w:val="Odstavecseseznamem"/>
              <w:spacing w:before="120" w:line="240" w:lineRule="auto"/>
              <w:ind w:left="0"/>
              <w:contextualSpacing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Jízda</w:t>
            </w:r>
          </w:p>
        </w:tc>
        <w:tc>
          <w:tcPr>
            <w:tcW w:w="992" w:type="dxa"/>
          </w:tcPr>
          <w:p w14:paraId="4719147B" w14:textId="77777777" w:rsidR="00F64664" w:rsidRDefault="00F64664" w:rsidP="002A686C">
            <w:pPr>
              <w:pStyle w:val="Odstavecseseznamem"/>
              <w:spacing w:before="120" w:line="240" w:lineRule="auto"/>
              <w:ind w:left="0"/>
              <w:contextualSpacing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max.</w:t>
            </w:r>
          </w:p>
        </w:tc>
        <w:tc>
          <w:tcPr>
            <w:tcW w:w="1276" w:type="dxa"/>
          </w:tcPr>
          <w:p w14:paraId="283385A2" w14:textId="77777777" w:rsidR="00F64664" w:rsidRDefault="00F64664" w:rsidP="002A686C">
            <w:pPr>
              <w:pStyle w:val="Odstavecseseznamem"/>
              <w:spacing w:before="120" w:line="240" w:lineRule="auto"/>
              <w:ind w:left="0"/>
              <w:contextualSpacing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36,- Kč/km</w:t>
            </w:r>
          </w:p>
        </w:tc>
      </w:tr>
      <w:tr w:rsidR="00DD7DAB" w14:paraId="34C3843C" w14:textId="77777777" w:rsidTr="005169B8">
        <w:tc>
          <w:tcPr>
            <w:tcW w:w="5103" w:type="dxa"/>
          </w:tcPr>
          <w:p w14:paraId="49B8C225" w14:textId="77777777" w:rsidR="00F64664" w:rsidRDefault="00F64664" w:rsidP="002A686C">
            <w:pPr>
              <w:pStyle w:val="Odstavecseseznamem"/>
              <w:spacing w:before="120" w:line="240" w:lineRule="auto"/>
              <w:ind w:left="0"/>
              <w:contextualSpacing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Stání vozidla</w:t>
            </w:r>
          </w:p>
        </w:tc>
        <w:tc>
          <w:tcPr>
            <w:tcW w:w="992" w:type="dxa"/>
          </w:tcPr>
          <w:p w14:paraId="4FFCD790" w14:textId="77777777" w:rsidR="00F64664" w:rsidRDefault="00F64664" w:rsidP="002A686C">
            <w:pPr>
              <w:pStyle w:val="Odstavecseseznamem"/>
              <w:spacing w:before="120" w:line="240" w:lineRule="auto"/>
              <w:ind w:left="0"/>
              <w:contextualSpacing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max.</w:t>
            </w:r>
          </w:p>
        </w:tc>
        <w:tc>
          <w:tcPr>
            <w:tcW w:w="1276" w:type="dxa"/>
          </w:tcPr>
          <w:p w14:paraId="31E68C26" w14:textId="7B5EFB26" w:rsidR="00F64664" w:rsidRDefault="00F64664" w:rsidP="002A686C">
            <w:pPr>
              <w:pStyle w:val="Odstavecseseznamem"/>
              <w:spacing w:before="120" w:line="240" w:lineRule="auto"/>
              <w:ind w:left="0"/>
              <w:contextualSpacing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7,- Kč/min</w:t>
            </w:r>
            <w:r w:rsidR="00077FBF">
              <w:rPr>
                <w:rFonts w:cs="Arial"/>
                <w:color w:val="000000"/>
                <w:szCs w:val="20"/>
              </w:rPr>
              <w:t>“</w:t>
            </w:r>
          </w:p>
        </w:tc>
      </w:tr>
    </w:tbl>
    <w:p w14:paraId="59D75F2C" w14:textId="13B485D6" w:rsidR="00604FE9" w:rsidRPr="00604FE9" w:rsidRDefault="00604FE9" w:rsidP="00604FE9">
      <w:pPr>
        <w:pStyle w:val="Odstavecseseznamem"/>
        <w:numPr>
          <w:ilvl w:val="0"/>
          <w:numId w:val="38"/>
        </w:numPr>
        <w:spacing w:before="120" w:line="240" w:lineRule="auto"/>
        <w:ind w:left="426" w:hanging="426"/>
        <w:contextualSpacing w:val="0"/>
        <w:rPr>
          <w:rFonts w:cs="Arial"/>
          <w:color w:val="000000"/>
          <w:szCs w:val="20"/>
        </w:rPr>
      </w:pPr>
      <w:r w:rsidRPr="009A75EB">
        <w:rPr>
          <w:rFonts w:cs="Arial"/>
          <w:color w:val="000000"/>
          <w:szCs w:val="20"/>
        </w:rPr>
        <w:t xml:space="preserve">V čl. </w:t>
      </w:r>
      <w:r>
        <w:rPr>
          <w:rFonts w:cs="Arial"/>
          <w:color w:val="000000"/>
          <w:szCs w:val="20"/>
        </w:rPr>
        <w:t>1</w:t>
      </w:r>
      <w:r w:rsidRPr="009A75EB">
        <w:rPr>
          <w:rFonts w:cs="Arial"/>
          <w:color w:val="000000"/>
          <w:szCs w:val="20"/>
        </w:rPr>
        <w:t xml:space="preserve"> se za slova „</w:t>
      </w:r>
      <w:r w:rsidRPr="005169B8">
        <w:rPr>
          <w:rFonts w:cs="Arial"/>
          <w:color w:val="000000"/>
          <w:szCs w:val="20"/>
        </w:rPr>
        <w:t>pro které se vyžaduje vybavení taxametrem podle zvláštního právního předpisu</w:t>
      </w:r>
      <w:r w:rsidRPr="009A75EB">
        <w:rPr>
          <w:rFonts w:cs="Arial"/>
          <w:color w:val="000000"/>
          <w:szCs w:val="20"/>
        </w:rPr>
        <w:t xml:space="preserve">“ vkládá </w:t>
      </w:r>
      <w:r w:rsidR="009B1F90">
        <w:rPr>
          <w:rFonts w:cs="Arial"/>
          <w:color w:val="000000"/>
          <w:szCs w:val="20"/>
        </w:rPr>
        <w:t xml:space="preserve">nová </w:t>
      </w:r>
      <w:r w:rsidRPr="009A75EB">
        <w:rPr>
          <w:rFonts w:cs="Arial"/>
          <w:color w:val="000000"/>
          <w:szCs w:val="20"/>
        </w:rPr>
        <w:t xml:space="preserve">poznámka pod čarou č. </w:t>
      </w:r>
      <w:r>
        <w:rPr>
          <w:rFonts w:cs="Arial"/>
          <w:color w:val="000000"/>
          <w:szCs w:val="20"/>
        </w:rPr>
        <w:t>1</w:t>
      </w:r>
      <w:r w:rsidRPr="009A75EB">
        <w:rPr>
          <w:rFonts w:cs="Arial"/>
          <w:color w:val="000000"/>
          <w:szCs w:val="20"/>
        </w:rPr>
        <w:t>, která zní: „</w:t>
      </w:r>
      <w:r w:rsidRPr="005169B8">
        <w:rPr>
          <w:rFonts w:cs="Arial"/>
          <w:color w:val="000000"/>
          <w:szCs w:val="20"/>
        </w:rPr>
        <w:t>1</w:t>
      </w:r>
      <w:r w:rsidRPr="009A75EB">
        <w:rPr>
          <w:rFonts w:cs="Arial"/>
          <w:color w:val="000000"/>
          <w:szCs w:val="20"/>
        </w:rPr>
        <w:t xml:space="preserve"> </w:t>
      </w:r>
      <w:r w:rsidRPr="005169B8">
        <w:rPr>
          <w:rFonts w:cs="Arial"/>
          <w:color w:val="000000"/>
          <w:szCs w:val="20"/>
        </w:rPr>
        <w:t>zákon č. 111/1994 Sb., o silniční dopravě, ve znění pozdějších předpisů</w:t>
      </w:r>
      <w:r w:rsidRPr="009A75EB">
        <w:rPr>
          <w:rFonts w:cs="Arial"/>
          <w:color w:val="000000"/>
          <w:szCs w:val="20"/>
        </w:rPr>
        <w:t>“.</w:t>
      </w:r>
    </w:p>
    <w:p w14:paraId="511A79C0" w14:textId="72A4C8D3" w:rsidR="00604FE9" w:rsidRPr="00F839AF" w:rsidRDefault="00604FE9" w:rsidP="00604FE9">
      <w:pPr>
        <w:pStyle w:val="Odstavecseseznamem"/>
        <w:numPr>
          <w:ilvl w:val="0"/>
          <w:numId w:val="38"/>
        </w:numPr>
        <w:spacing w:before="120" w:line="240" w:lineRule="auto"/>
        <w:ind w:left="426" w:hanging="426"/>
        <w:contextualSpacing w:val="0"/>
        <w:rPr>
          <w:rFonts w:cs="Arial"/>
          <w:color w:val="000000"/>
          <w:szCs w:val="20"/>
        </w:rPr>
      </w:pPr>
      <w:r w:rsidRPr="00F839AF">
        <w:rPr>
          <w:rFonts w:cs="Arial"/>
          <w:color w:val="000000"/>
          <w:szCs w:val="20"/>
        </w:rPr>
        <w:t xml:space="preserve">V čl. 2 </w:t>
      </w:r>
      <w:r w:rsidR="009672CC" w:rsidRPr="00F839AF">
        <w:rPr>
          <w:rFonts w:cs="Arial"/>
          <w:color w:val="000000"/>
          <w:szCs w:val="20"/>
        </w:rPr>
        <w:t xml:space="preserve">se odst. </w:t>
      </w:r>
      <w:r w:rsidRPr="00F839AF">
        <w:rPr>
          <w:rFonts w:cs="Arial"/>
          <w:color w:val="000000"/>
          <w:szCs w:val="20"/>
        </w:rPr>
        <w:t>(</w:t>
      </w:r>
      <w:r w:rsidR="009672CC" w:rsidRPr="00F839AF">
        <w:rPr>
          <w:rFonts w:cs="Arial"/>
          <w:color w:val="000000"/>
          <w:szCs w:val="20"/>
        </w:rPr>
        <w:t>4</w:t>
      </w:r>
      <w:r w:rsidRPr="00F839AF">
        <w:rPr>
          <w:rFonts w:cs="Arial"/>
          <w:color w:val="000000"/>
          <w:szCs w:val="20"/>
        </w:rPr>
        <w:t xml:space="preserve">) </w:t>
      </w:r>
      <w:r w:rsidR="009672CC" w:rsidRPr="00F839AF">
        <w:rPr>
          <w:rFonts w:cs="Arial"/>
          <w:color w:val="000000"/>
          <w:szCs w:val="20"/>
        </w:rPr>
        <w:t xml:space="preserve">zrušuje. </w:t>
      </w:r>
    </w:p>
    <w:p w14:paraId="4A80D6AD" w14:textId="5833493B" w:rsidR="009672CC" w:rsidRDefault="009672CC" w:rsidP="009672CC">
      <w:pPr>
        <w:pStyle w:val="Odstavecseseznamem"/>
        <w:spacing w:before="120" w:line="240" w:lineRule="auto"/>
        <w:ind w:left="426"/>
        <w:contextualSpacing w:val="0"/>
        <w:rPr>
          <w:rFonts w:cs="Arial"/>
          <w:color w:val="000000"/>
          <w:szCs w:val="20"/>
        </w:rPr>
      </w:pPr>
      <w:r w:rsidRPr="00F839AF">
        <w:rPr>
          <w:rFonts w:cs="Arial"/>
          <w:color w:val="000000"/>
          <w:szCs w:val="20"/>
        </w:rPr>
        <w:t>Dosavadní</w:t>
      </w:r>
      <w:r w:rsidR="00D67D69">
        <w:rPr>
          <w:rFonts w:cs="Arial"/>
          <w:color w:val="000000"/>
          <w:szCs w:val="20"/>
        </w:rPr>
        <w:t xml:space="preserve"> odst</w:t>
      </w:r>
      <w:r w:rsidRPr="00F839AF">
        <w:rPr>
          <w:rFonts w:cs="Arial"/>
          <w:color w:val="000000"/>
          <w:szCs w:val="20"/>
        </w:rPr>
        <w:t xml:space="preserve">. </w:t>
      </w:r>
      <w:r w:rsidR="00D67D69">
        <w:rPr>
          <w:rFonts w:cs="Arial"/>
          <w:color w:val="000000"/>
          <w:szCs w:val="20"/>
        </w:rPr>
        <w:t>(</w:t>
      </w:r>
      <w:r w:rsidRPr="00F839AF">
        <w:rPr>
          <w:rFonts w:cs="Arial"/>
          <w:color w:val="000000"/>
          <w:szCs w:val="20"/>
        </w:rPr>
        <w:t>5</w:t>
      </w:r>
      <w:r w:rsidR="00D67D69">
        <w:rPr>
          <w:rFonts w:cs="Arial"/>
          <w:color w:val="000000"/>
          <w:szCs w:val="20"/>
        </w:rPr>
        <w:t>)</w:t>
      </w:r>
      <w:r w:rsidRPr="00F839AF">
        <w:rPr>
          <w:rFonts w:cs="Arial"/>
          <w:color w:val="000000"/>
          <w:szCs w:val="20"/>
        </w:rPr>
        <w:t xml:space="preserve"> až </w:t>
      </w:r>
      <w:r w:rsidR="00D67D69">
        <w:rPr>
          <w:rFonts w:cs="Arial"/>
          <w:color w:val="000000"/>
          <w:szCs w:val="20"/>
        </w:rPr>
        <w:t>(</w:t>
      </w:r>
      <w:r w:rsidRPr="00F839AF">
        <w:rPr>
          <w:rFonts w:cs="Arial"/>
          <w:color w:val="000000"/>
          <w:szCs w:val="20"/>
        </w:rPr>
        <w:t>8</w:t>
      </w:r>
      <w:r w:rsidR="00D67D69">
        <w:rPr>
          <w:rFonts w:cs="Arial"/>
          <w:color w:val="000000"/>
          <w:szCs w:val="20"/>
        </w:rPr>
        <w:t>)</w:t>
      </w:r>
      <w:r w:rsidRPr="00F839AF">
        <w:rPr>
          <w:rFonts w:cs="Arial"/>
          <w:color w:val="000000"/>
          <w:szCs w:val="20"/>
        </w:rPr>
        <w:t xml:space="preserve"> se označují jako</w:t>
      </w:r>
      <w:r w:rsidR="00D67D69">
        <w:rPr>
          <w:rFonts w:cs="Arial"/>
          <w:color w:val="000000"/>
          <w:szCs w:val="20"/>
        </w:rPr>
        <w:t xml:space="preserve"> odst</w:t>
      </w:r>
      <w:r w:rsidRPr="00F839AF">
        <w:rPr>
          <w:rFonts w:cs="Arial"/>
          <w:color w:val="000000"/>
          <w:szCs w:val="20"/>
        </w:rPr>
        <w:t xml:space="preserve">. </w:t>
      </w:r>
      <w:r w:rsidR="00D67D69">
        <w:rPr>
          <w:rFonts w:cs="Arial"/>
          <w:color w:val="000000"/>
          <w:szCs w:val="20"/>
        </w:rPr>
        <w:t>(</w:t>
      </w:r>
      <w:r w:rsidR="002E4D76" w:rsidRPr="00F839AF">
        <w:rPr>
          <w:rFonts w:cs="Arial"/>
          <w:color w:val="000000"/>
          <w:szCs w:val="20"/>
        </w:rPr>
        <w:t>4</w:t>
      </w:r>
      <w:r w:rsidR="00D67D69">
        <w:rPr>
          <w:rFonts w:cs="Arial"/>
          <w:color w:val="000000"/>
          <w:szCs w:val="20"/>
        </w:rPr>
        <w:t>)</w:t>
      </w:r>
      <w:r w:rsidRPr="00F839AF">
        <w:rPr>
          <w:rFonts w:cs="Arial"/>
          <w:color w:val="000000"/>
          <w:szCs w:val="20"/>
        </w:rPr>
        <w:t xml:space="preserve"> až </w:t>
      </w:r>
      <w:r w:rsidR="00D67D69">
        <w:rPr>
          <w:rFonts w:cs="Arial"/>
          <w:color w:val="000000"/>
          <w:szCs w:val="20"/>
        </w:rPr>
        <w:t>(</w:t>
      </w:r>
      <w:r w:rsidR="002E4D76" w:rsidRPr="00F839AF">
        <w:rPr>
          <w:rFonts w:cs="Arial"/>
          <w:color w:val="000000"/>
          <w:szCs w:val="20"/>
        </w:rPr>
        <w:t>7</w:t>
      </w:r>
      <w:r w:rsidR="00D67D69">
        <w:rPr>
          <w:rFonts w:cs="Arial"/>
          <w:color w:val="000000"/>
          <w:szCs w:val="20"/>
        </w:rPr>
        <w:t>)</w:t>
      </w:r>
      <w:r w:rsidRPr="00F839AF">
        <w:rPr>
          <w:rFonts w:cs="Arial"/>
          <w:color w:val="000000"/>
          <w:szCs w:val="20"/>
        </w:rPr>
        <w:t>.</w:t>
      </w:r>
    </w:p>
    <w:p w14:paraId="5E548D52" w14:textId="2D092E38" w:rsidR="00315A30" w:rsidRPr="006D35E9" w:rsidRDefault="00EF45EA" w:rsidP="00315A30">
      <w:pPr>
        <w:pStyle w:val="Odstavecseseznamem"/>
        <w:numPr>
          <w:ilvl w:val="0"/>
          <w:numId w:val="38"/>
        </w:numPr>
        <w:spacing w:before="120" w:line="240" w:lineRule="auto"/>
        <w:ind w:left="426" w:hanging="426"/>
        <w:contextualSpacing w:val="0"/>
        <w:rPr>
          <w:rFonts w:cs="Arial"/>
          <w:color w:val="000000"/>
          <w:szCs w:val="20"/>
        </w:rPr>
      </w:pPr>
      <w:r w:rsidRPr="006D35E9">
        <w:rPr>
          <w:rFonts w:cs="Arial"/>
          <w:color w:val="000000"/>
          <w:szCs w:val="20"/>
        </w:rPr>
        <w:t>V čl. 2</w:t>
      </w:r>
      <w:r w:rsidR="00225635">
        <w:rPr>
          <w:rFonts w:cs="Arial"/>
          <w:color w:val="000000"/>
          <w:szCs w:val="20"/>
        </w:rPr>
        <w:t>,</w:t>
      </w:r>
      <w:r w:rsidRPr="006D35E9">
        <w:rPr>
          <w:rFonts w:cs="Arial"/>
          <w:color w:val="000000"/>
          <w:szCs w:val="20"/>
        </w:rPr>
        <w:t xml:space="preserve"> odst. (4), věta druhá, </w:t>
      </w:r>
      <w:r w:rsidR="006D35E9" w:rsidRPr="006D35E9">
        <w:rPr>
          <w:rFonts w:cs="Arial"/>
          <w:color w:val="000000"/>
          <w:szCs w:val="20"/>
        </w:rPr>
        <w:t xml:space="preserve">se </w:t>
      </w:r>
      <w:r w:rsidRPr="006D35E9">
        <w:rPr>
          <w:rFonts w:cs="Arial"/>
          <w:color w:val="000000"/>
          <w:szCs w:val="20"/>
        </w:rPr>
        <w:t>zrušuje text: „</w:t>
      </w:r>
      <w:r w:rsidRPr="006D35E9">
        <w:rPr>
          <w:szCs w:val="20"/>
        </w:rPr>
        <w:t>náklady na doprovodné vozidlo a jeho řidiče v případě přepravy vozidlem cestujícího</w:t>
      </w:r>
      <w:r w:rsidR="00F839AF">
        <w:rPr>
          <w:szCs w:val="20"/>
        </w:rPr>
        <w:t>,</w:t>
      </w:r>
      <w:r w:rsidRPr="006D35E9">
        <w:rPr>
          <w:szCs w:val="20"/>
        </w:rPr>
        <w:t>“ a text „nebo potvrzení o přepravě“</w:t>
      </w:r>
      <w:r w:rsidR="00C017EF">
        <w:rPr>
          <w:szCs w:val="20"/>
        </w:rPr>
        <w:t>.</w:t>
      </w:r>
    </w:p>
    <w:p w14:paraId="38E0AE68" w14:textId="14E16FC7" w:rsidR="009A75EB" w:rsidRPr="006D35E9" w:rsidRDefault="00315A30" w:rsidP="006D35E9">
      <w:pPr>
        <w:pStyle w:val="Odstavecseseznamem"/>
        <w:numPr>
          <w:ilvl w:val="0"/>
          <w:numId w:val="38"/>
        </w:numPr>
        <w:spacing w:before="120" w:line="240" w:lineRule="auto"/>
        <w:ind w:left="426" w:hanging="426"/>
        <w:contextualSpacing w:val="0"/>
        <w:rPr>
          <w:rFonts w:cs="Arial"/>
          <w:color w:val="000000"/>
          <w:szCs w:val="20"/>
        </w:rPr>
      </w:pPr>
      <w:r w:rsidRPr="006D35E9">
        <w:rPr>
          <w:rFonts w:cs="Arial"/>
          <w:color w:val="000000"/>
          <w:szCs w:val="20"/>
        </w:rPr>
        <w:t xml:space="preserve">V </w:t>
      </w:r>
      <w:r w:rsidR="009A75EB" w:rsidRPr="006D35E9">
        <w:rPr>
          <w:rFonts w:cs="Arial"/>
          <w:color w:val="000000"/>
          <w:szCs w:val="20"/>
        </w:rPr>
        <w:t>poznám</w:t>
      </w:r>
      <w:r w:rsidRPr="006D35E9">
        <w:rPr>
          <w:rFonts w:cs="Arial"/>
          <w:color w:val="000000"/>
          <w:szCs w:val="20"/>
        </w:rPr>
        <w:t>ce</w:t>
      </w:r>
      <w:r w:rsidR="009A75EB" w:rsidRPr="006D35E9">
        <w:rPr>
          <w:rFonts w:cs="Arial"/>
          <w:color w:val="000000"/>
          <w:szCs w:val="20"/>
        </w:rPr>
        <w:t xml:space="preserve"> pod čarou č. </w:t>
      </w:r>
      <w:r w:rsidR="00862639" w:rsidRPr="006D35E9">
        <w:rPr>
          <w:rFonts w:cs="Arial"/>
          <w:color w:val="000000"/>
          <w:szCs w:val="20"/>
        </w:rPr>
        <w:t>2</w:t>
      </w:r>
      <w:r w:rsidR="009A75EB" w:rsidRPr="006D35E9">
        <w:rPr>
          <w:rFonts w:cs="Arial"/>
          <w:color w:val="000000"/>
          <w:szCs w:val="20"/>
        </w:rPr>
        <w:t xml:space="preserve"> </w:t>
      </w:r>
      <w:r w:rsidRPr="006D35E9">
        <w:rPr>
          <w:rFonts w:cs="Arial"/>
          <w:color w:val="000000"/>
          <w:szCs w:val="20"/>
        </w:rPr>
        <w:t>se zrušuje text: „</w:t>
      </w:r>
      <w:r w:rsidRPr="006D35E9">
        <w:rPr>
          <w:szCs w:val="20"/>
        </w:rPr>
        <w:t>a § 21 odst. 8“</w:t>
      </w:r>
      <w:r w:rsidR="00F839AF">
        <w:rPr>
          <w:szCs w:val="20"/>
        </w:rPr>
        <w:t>.</w:t>
      </w:r>
    </w:p>
    <w:p w14:paraId="30985D61" w14:textId="2789E9EE" w:rsidR="00481CDE" w:rsidRDefault="00F839AF" w:rsidP="005169B8">
      <w:pPr>
        <w:pStyle w:val="Odstavecseseznamem"/>
        <w:numPr>
          <w:ilvl w:val="0"/>
          <w:numId w:val="38"/>
        </w:numPr>
        <w:spacing w:before="120" w:line="240" w:lineRule="auto"/>
        <w:ind w:left="426" w:hanging="426"/>
        <w:contextualSpacing w:val="0"/>
        <w:rPr>
          <w:rFonts w:cs="Arial"/>
          <w:color w:val="000000"/>
          <w:szCs w:val="20"/>
        </w:rPr>
      </w:pPr>
      <w:r>
        <w:rPr>
          <w:rFonts w:cs="Arial"/>
          <w:color w:val="auto"/>
          <w:szCs w:val="20"/>
        </w:rPr>
        <w:t>P</w:t>
      </w:r>
      <w:r w:rsidR="009A75EB" w:rsidRPr="00DD7DAB">
        <w:rPr>
          <w:rFonts w:cs="Arial"/>
          <w:color w:val="auto"/>
          <w:szCs w:val="20"/>
        </w:rPr>
        <w:t xml:space="preserve">oznámka pod čarou č. 3 </w:t>
      </w:r>
      <w:r w:rsidR="009A75EB" w:rsidRPr="00DD7DAB">
        <w:rPr>
          <w:rFonts w:cs="Arial"/>
          <w:color w:val="000000"/>
          <w:szCs w:val="20"/>
        </w:rPr>
        <w:t xml:space="preserve">se </w:t>
      </w:r>
      <w:r w:rsidR="00862639" w:rsidRPr="00DD7DAB">
        <w:rPr>
          <w:rFonts w:cs="Arial"/>
          <w:szCs w:val="20"/>
        </w:rPr>
        <w:t>zrušuje</w:t>
      </w:r>
      <w:r w:rsidR="009A75EB" w:rsidRPr="00DD7DAB">
        <w:rPr>
          <w:rFonts w:cs="Arial"/>
          <w:color w:val="000000"/>
          <w:szCs w:val="20"/>
        </w:rPr>
        <w:t>.</w:t>
      </w:r>
    </w:p>
    <w:p w14:paraId="43FAFD37" w14:textId="0691990A" w:rsidR="00F839AF" w:rsidRPr="006D35E9" w:rsidRDefault="004249CC" w:rsidP="005169B8">
      <w:pPr>
        <w:pStyle w:val="Odstavecseseznamem"/>
        <w:numPr>
          <w:ilvl w:val="0"/>
          <w:numId w:val="38"/>
        </w:numPr>
        <w:spacing w:before="120" w:line="240" w:lineRule="auto"/>
        <w:ind w:left="426" w:hanging="426"/>
        <w:contextualSpacing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Dosavadní poznámky pod čarou č. 4 a 5 se označují jako poznámky pod č</w:t>
      </w:r>
      <w:r w:rsidR="008A2EE2">
        <w:rPr>
          <w:rFonts w:cs="Arial"/>
          <w:color w:val="000000"/>
          <w:szCs w:val="20"/>
        </w:rPr>
        <w:t>arou 3 a 4.</w:t>
      </w:r>
    </w:p>
    <w:p w14:paraId="1535E465" w14:textId="4764724D" w:rsidR="006D35E9" w:rsidRPr="00DD7DAB" w:rsidRDefault="006D35E9" w:rsidP="006D35E9">
      <w:pPr>
        <w:pStyle w:val="Odstavecseseznamem"/>
        <w:numPr>
          <w:ilvl w:val="0"/>
          <w:numId w:val="38"/>
        </w:numPr>
        <w:spacing w:before="120" w:line="240" w:lineRule="auto"/>
        <w:ind w:left="426" w:hanging="426"/>
        <w:contextualSpacing w:val="0"/>
        <w:rPr>
          <w:rFonts w:cs="Arial"/>
          <w:color w:val="000000"/>
          <w:szCs w:val="20"/>
        </w:rPr>
      </w:pPr>
      <w:r w:rsidRPr="00DD7DAB">
        <w:rPr>
          <w:rFonts w:cs="Arial"/>
          <w:color w:val="000000"/>
          <w:szCs w:val="20"/>
        </w:rPr>
        <w:t>V čl.</w:t>
      </w:r>
      <w:r w:rsidR="009B1F90">
        <w:rPr>
          <w:rFonts w:cs="Arial"/>
          <w:color w:val="000000"/>
          <w:szCs w:val="20"/>
        </w:rPr>
        <w:t xml:space="preserve"> 2</w:t>
      </w:r>
      <w:r w:rsidR="00225635">
        <w:rPr>
          <w:rFonts w:cs="Arial"/>
          <w:color w:val="000000"/>
          <w:szCs w:val="20"/>
        </w:rPr>
        <w:t xml:space="preserve">, </w:t>
      </w:r>
      <w:r w:rsidR="009B1F90">
        <w:rPr>
          <w:rFonts w:cs="Arial"/>
          <w:color w:val="000000"/>
          <w:szCs w:val="20"/>
        </w:rPr>
        <w:t>odst.</w:t>
      </w:r>
      <w:r w:rsidRPr="00DD7DAB">
        <w:rPr>
          <w:rFonts w:cs="Arial"/>
          <w:color w:val="000000"/>
          <w:szCs w:val="20"/>
        </w:rPr>
        <w:t xml:space="preserve"> (5)</w:t>
      </w:r>
      <w:r w:rsidR="00225635">
        <w:rPr>
          <w:rFonts w:cs="Arial"/>
          <w:color w:val="000000"/>
          <w:szCs w:val="20"/>
        </w:rPr>
        <w:t>,</w:t>
      </w:r>
      <w:r w:rsidRPr="00DD7DAB">
        <w:rPr>
          <w:rFonts w:cs="Arial"/>
          <w:color w:val="000000"/>
          <w:szCs w:val="20"/>
        </w:rPr>
        <w:t xml:space="preserve"> se zrušuje celý text věty třetí: „</w:t>
      </w:r>
      <w:r w:rsidRPr="00DD7DAB">
        <w:rPr>
          <w:szCs w:val="20"/>
        </w:rPr>
        <w:t>V případě předem stanovené konečné ceny přepravy je cena za provozní stání vozidla zahrnuta v ceně konečné.“.</w:t>
      </w:r>
    </w:p>
    <w:p w14:paraId="6761A93B" w14:textId="77777777" w:rsidR="00D235A4" w:rsidRDefault="00D235A4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Cs w:val="20"/>
        </w:rPr>
      </w:pPr>
    </w:p>
    <w:p w14:paraId="24B6E3DF" w14:textId="77777777" w:rsidR="004F4745" w:rsidRDefault="004F4745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Cs w:val="20"/>
        </w:rPr>
      </w:pPr>
    </w:p>
    <w:p w14:paraId="0BE7F28A" w14:textId="77777777" w:rsidR="004F4745" w:rsidRPr="00DD7DAB" w:rsidRDefault="004F4745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Cs w:val="20"/>
        </w:rPr>
      </w:pPr>
    </w:p>
    <w:p w14:paraId="179E56EE" w14:textId="46D152C8" w:rsidR="00D235A4" w:rsidRPr="00DD7DAB" w:rsidRDefault="00D235A4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DD7DAB">
        <w:rPr>
          <w:rFonts w:asciiTheme="minorHAnsi" w:hAnsiTheme="minorHAnsi" w:cstheme="minorHAnsi"/>
          <w:b/>
          <w:sz w:val="22"/>
          <w:szCs w:val="20"/>
        </w:rPr>
        <w:t>Článek 2</w:t>
      </w:r>
    </w:p>
    <w:p w14:paraId="3079A527" w14:textId="77777777" w:rsidR="00D235A4" w:rsidRPr="00DD7DAB" w:rsidRDefault="00D235A4" w:rsidP="00D235A4">
      <w:pPr>
        <w:pStyle w:val="Zkladntext2"/>
        <w:spacing w:after="160" w:line="300" w:lineRule="auto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DD7DAB">
        <w:rPr>
          <w:rFonts w:asciiTheme="minorHAnsi" w:hAnsiTheme="minorHAnsi" w:cstheme="minorHAnsi"/>
          <w:b/>
          <w:sz w:val="22"/>
          <w:szCs w:val="20"/>
        </w:rPr>
        <w:t>Účinnost</w:t>
      </w:r>
    </w:p>
    <w:p w14:paraId="2A5D0FE7" w14:textId="6853E876" w:rsidR="00273F30" w:rsidRPr="00DD7DAB" w:rsidRDefault="003C1E18" w:rsidP="00793CF8">
      <w:pPr>
        <w:rPr>
          <w:rFonts w:asciiTheme="minorHAnsi" w:hAnsiTheme="minorHAnsi" w:cstheme="minorHAnsi"/>
          <w:szCs w:val="20"/>
        </w:rPr>
      </w:pPr>
      <w:r w:rsidRPr="00DD7DAB">
        <w:rPr>
          <w:rFonts w:asciiTheme="minorHAnsi" w:hAnsiTheme="minorHAnsi" w:cstheme="minorHAnsi"/>
          <w:szCs w:val="20"/>
        </w:rPr>
        <w:t>Toto nařízení</w:t>
      </w:r>
      <w:r w:rsidR="00097943" w:rsidRPr="00DD7DAB">
        <w:rPr>
          <w:rFonts w:asciiTheme="minorHAnsi" w:hAnsiTheme="minorHAnsi" w:cstheme="minorHAnsi"/>
          <w:szCs w:val="20"/>
        </w:rPr>
        <w:t xml:space="preserve"> nabývá účinnosti</w:t>
      </w:r>
      <w:r w:rsidR="00422071" w:rsidRPr="00DD7DAB">
        <w:rPr>
          <w:rFonts w:asciiTheme="minorHAnsi" w:hAnsiTheme="minorHAnsi" w:cstheme="minorHAnsi"/>
          <w:szCs w:val="20"/>
        </w:rPr>
        <w:t xml:space="preserve"> dnem</w:t>
      </w:r>
      <w:r w:rsidR="00097943" w:rsidRPr="00DD7DAB">
        <w:rPr>
          <w:rFonts w:asciiTheme="minorHAnsi" w:hAnsiTheme="minorHAnsi" w:cstheme="minorHAnsi"/>
          <w:szCs w:val="20"/>
        </w:rPr>
        <w:t xml:space="preserve"> </w:t>
      </w:r>
      <w:r w:rsidR="00793CF8" w:rsidRPr="00DD7DAB">
        <w:rPr>
          <w:rFonts w:cs="Arial"/>
          <w:color w:val="000000"/>
          <w:szCs w:val="20"/>
        </w:rPr>
        <w:t>1.</w:t>
      </w:r>
      <w:r w:rsidR="005D5057">
        <w:rPr>
          <w:rFonts w:cs="Arial"/>
          <w:color w:val="000000"/>
          <w:szCs w:val="20"/>
        </w:rPr>
        <w:t xml:space="preserve"> </w:t>
      </w:r>
      <w:r w:rsidR="00793CF8" w:rsidRPr="00DD7DAB">
        <w:rPr>
          <w:rFonts w:cs="Arial"/>
          <w:color w:val="000000"/>
          <w:szCs w:val="20"/>
        </w:rPr>
        <w:t>1.</w:t>
      </w:r>
      <w:r w:rsidR="005D5057">
        <w:rPr>
          <w:rFonts w:cs="Arial"/>
          <w:color w:val="000000"/>
          <w:szCs w:val="20"/>
        </w:rPr>
        <w:t xml:space="preserve"> </w:t>
      </w:r>
      <w:r w:rsidR="00793CF8" w:rsidRPr="00DD7DAB">
        <w:rPr>
          <w:rFonts w:cs="Arial"/>
          <w:color w:val="000000"/>
          <w:szCs w:val="20"/>
        </w:rPr>
        <w:t>2025</w:t>
      </w:r>
      <w:r w:rsidR="00097943" w:rsidRPr="00DD7DAB">
        <w:rPr>
          <w:rFonts w:asciiTheme="minorHAnsi" w:hAnsiTheme="minorHAnsi" w:cstheme="minorHAnsi"/>
          <w:szCs w:val="20"/>
        </w:rPr>
        <w:t>.</w:t>
      </w:r>
    </w:p>
    <w:p w14:paraId="31550CDD" w14:textId="77777777" w:rsidR="00D235A4" w:rsidRDefault="00D235A4" w:rsidP="00D235A4">
      <w:pPr>
        <w:rPr>
          <w:rFonts w:asciiTheme="minorHAnsi" w:hAnsiTheme="minorHAnsi" w:cstheme="minorHAnsi"/>
          <w:szCs w:val="20"/>
        </w:rPr>
      </w:pPr>
    </w:p>
    <w:p w14:paraId="3BC24243" w14:textId="77777777" w:rsidR="00662C5F" w:rsidRDefault="00662C5F" w:rsidP="00D235A4">
      <w:pPr>
        <w:rPr>
          <w:rFonts w:asciiTheme="minorHAnsi" w:hAnsiTheme="minorHAnsi" w:cstheme="minorHAnsi"/>
          <w:szCs w:val="20"/>
        </w:rPr>
      </w:pPr>
    </w:p>
    <w:p w14:paraId="6A7413CA" w14:textId="77777777" w:rsidR="00662C5F" w:rsidRDefault="00662C5F" w:rsidP="00D235A4">
      <w:pPr>
        <w:rPr>
          <w:rFonts w:asciiTheme="minorHAnsi" w:hAnsiTheme="minorHAnsi" w:cstheme="minorHAnsi"/>
          <w:szCs w:val="20"/>
        </w:rPr>
      </w:pPr>
    </w:p>
    <w:p w14:paraId="56FECDCC" w14:textId="77777777" w:rsidR="00662C5F" w:rsidRPr="00DD7DAB" w:rsidRDefault="00662C5F" w:rsidP="00D235A4">
      <w:pPr>
        <w:rPr>
          <w:rFonts w:asciiTheme="minorHAnsi" w:hAnsiTheme="minorHAnsi" w:cstheme="minorHAnsi"/>
          <w:szCs w:val="20"/>
        </w:rPr>
      </w:pPr>
    </w:p>
    <w:p w14:paraId="26DB503B" w14:textId="5A28CBB0" w:rsidR="00D235A4" w:rsidRPr="00DD7DAB" w:rsidRDefault="00D235A4" w:rsidP="00D235A4">
      <w:pPr>
        <w:rPr>
          <w:rFonts w:asciiTheme="minorHAnsi" w:hAnsiTheme="minorHAnsi" w:cstheme="minorHAnsi"/>
          <w:szCs w:val="20"/>
        </w:rPr>
      </w:pPr>
    </w:p>
    <w:p w14:paraId="6A1AFF98" w14:textId="77777777" w:rsidR="002E6903" w:rsidRPr="00DD7DAB" w:rsidRDefault="002E6903" w:rsidP="00D235A4">
      <w:pPr>
        <w:rPr>
          <w:rFonts w:asciiTheme="minorHAnsi" w:hAnsiTheme="minorHAnsi" w:cstheme="minorHAnsi"/>
          <w:szCs w:val="20"/>
        </w:rPr>
      </w:pPr>
    </w:p>
    <w:p w14:paraId="41D36AD7" w14:textId="2488285A" w:rsidR="008A0B3F" w:rsidRPr="00DD7DAB" w:rsidRDefault="00481CDE" w:rsidP="008A0B3F">
      <w:pPr>
        <w:jc w:val="center"/>
        <w:rPr>
          <w:rFonts w:asciiTheme="minorHAnsi" w:hAnsiTheme="minorHAnsi" w:cstheme="minorHAnsi"/>
          <w:iCs/>
          <w:szCs w:val="20"/>
        </w:rPr>
      </w:pPr>
      <w:r w:rsidRPr="00DD7DAB">
        <w:rPr>
          <w:rFonts w:asciiTheme="minorHAnsi" w:hAnsiTheme="minorHAnsi" w:cstheme="minorHAnsi"/>
          <w:iCs/>
          <w:szCs w:val="20"/>
        </w:rPr>
        <w:t>JUDr. Markéta Vaňková</w:t>
      </w:r>
      <w:r w:rsidR="001E7618">
        <w:rPr>
          <w:rFonts w:asciiTheme="minorHAnsi" w:hAnsiTheme="minorHAnsi" w:cstheme="minorHAnsi"/>
          <w:iCs/>
          <w:szCs w:val="20"/>
        </w:rPr>
        <w:t>, v. r.</w:t>
      </w:r>
    </w:p>
    <w:p w14:paraId="66B690DF" w14:textId="2D845EF2" w:rsidR="008A0B3F" w:rsidRPr="00DD7DAB" w:rsidRDefault="008A0B3F" w:rsidP="008A0B3F">
      <w:pPr>
        <w:jc w:val="center"/>
        <w:rPr>
          <w:rFonts w:asciiTheme="minorHAnsi" w:hAnsiTheme="minorHAnsi" w:cstheme="minorHAnsi"/>
          <w:szCs w:val="20"/>
        </w:rPr>
      </w:pPr>
      <w:r w:rsidRPr="00DD7DAB">
        <w:rPr>
          <w:rFonts w:asciiTheme="minorHAnsi" w:hAnsiTheme="minorHAnsi" w:cstheme="minorHAnsi"/>
          <w:szCs w:val="20"/>
        </w:rPr>
        <w:t>primátorka města Brna</w:t>
      </w:r>
    </w:p>
    <w:p w14:paraId="04E0A1E4" w14:textId="77777777" w:rsidR="008A0B3F" w:rsidRDefault="008A0B3F" w:rsidP="008A0B3F">
      <w:pPr>
        <w:rPr>
          <w:rFonts w:asciiTheme="minorHAnsi" w:hAnsiTheme="minorHAnsi" w:cstheme="minorHAnsi"/>
          <w:szCs w:val="20"/>
        </w:rPr>
      </w:pPr>
    </w:p>
    <w:p w14:paraId="4BAE3687" w14:textId="77777777" w:rsidR="00662C5F" w:rsidRDefault="00662C5F" w:rsidP="008A0B3F">
      <w:pPr>
        <w:rPr>
          <w:rFonts w:asciiTheme="minorHAnsi" w:hAnsiTheme="minorHAnsi" w:cstheme="minorHAnsi"/>
          <w:szCs w:val="20"/>
        </w:rPr>
      </w:pPr>
    </w:p>
    <w:p w14:paraId="33725288" w14:textId="77777777" w:rsidR="00662C5F" w:rsidRDefault="00662C5F" w:rsidP="008A0B3F">
      <w:pPr>
        <w:rPr>
          <w:rFonts w:asciiTheme="minorHAnsi" w:hAnsiTheme="minorHAnsi" w:cstheme="minorHAnsi"/>
          <w:szCs w:val="20"/>
        </w:rPr>
      </w:pPr>
    </w:p>
    <w:p w14:paraId="5E14951C" w14:textId="77777777" w:rsidR="00662C5F" w:rsidRPr="00DD7DAB" w:rsidRDefault="00662C5F" w:rsidP="008A0B3F">
      <w:pPr>
        <w:rPr>
          <w:rFonts w:asciiTheme="minorHAnsi" w:hAnsiTheme="minorHAnsi" w:cstheme="minorHAnsi"/>
          <w:szCs w:val="20"/>
        </w:rPr>
      </w:pPr>
    </w:p>
    <w:p w14:paraId="38AF6A5D" w14:textId="4B43E871" w:rsidR="008A0B3F" w:rsidRPr="00DD7DAB" w:rsidRDefault="008A0B3F" w:rsidP="008A0B3F">
      <w:pPr>
        <w:rPr>
          <w:rFonts w:asciiTheme="minorHAnsi" w:hAnsiTheme="minorHAnsi" w:cstheme="minorHAnsi"/>
          <w:szCs w:val="20"/>
        </w:rPr>
      </w:pPr>
    </w:p>
    <w:p w14:paraId="07390BE0" w14:textId="77777777" w:rsidR="00273F30" w:rsidRPr="00DD7DAB" w:rsidRDefault="00273F30" w:rsidP="008A0B3F">
      <w:pPr>
        <w:rPr>
          <w:rFonts w:asciiTheme="minorHAnsi" w:hAnsiTheme="minorHAnsi" w:cstheme="minorHAnsi"/>
          <w:szCs w:val="20"/>
        </w:rPr>
      </w:pPr>
    </w:p>
    <w:p w14:paraId="3C905704" w14:textId="4C95EBAB" w:rsidR="008A0B3F" w:rsidRPr="00DD7DAB" w:rsidRDefault="00DB5AB5" w:rsidP="008A0B3F">
      <w:pPr>
        <w:jc w:val="center"/>
        <w:rPr>
          <w:rFonts w:asciiTheme="minorHAnsi" w:hAnsiTheme="minorHAnsi" w:cstheme="minorHAnsi"/>
          <w:iCs/>
          <w:szCs w:val="20"/>
        </w:rPr>
      </w:pPr>
      <w:r w:rsidRPr="00DD7DAB">
        <w:rPr>
          <w:rFonts w:asciiTheme="minorHAnsi" w:hAnsiTheme="minorHAnsi" w:cstheme="minorHAnsi"/>
          <w:iCs/>
          <w:szCs w:val="20"/>
        </w:rPr>
        <w:t>Mgr. René Černý</w:t>
      </w:r>
      <w:r w:rsidR="001E7618">
        <w:rPr>
          <w:rFonts w:asciiTheme="minorHAnsi" w:hAnsiTheme="minorHAnsi" w:cstheme="minorHAnsi"/>
          <w:iCs/>
          <w:szCs w:val="20"/>
        </w:rPr>
        <w:t>, v. r.</w:t>
      </w:r>
    </w:p>
    <w:p w14:paraId="0866F725" w14:textId="4504BF9C" w:rsidR="00417180" w:rsidRPr="00417180" w:rsidRDefault="008A0B3F" w:rsidP="00417180">
      <w:pPr>
        <w:jc w:val="center"/>
        <w:rPr>
          <w:rFonts w:asciiTheme="minorHAnsi" w:hAnsiTheme="minorHAnsi" w:cstheme="minorHAnsi"/>
          <w:szCs w:val="20"/>
        </w:rPr>
        <w:sectPr w:rsidR="00417180" w:rsidRPr="00417180" w:rsidSect="00BB5411">
          <w:headerReference w:type="first" r:id="rId15"/>
          <w:footerReference w:type="first" r:id="rId16"/>
          <w:pgSz w:w="11906" w:h="16838" w:code="9"/>
          <w:pgMar w:top="1418" w:right="1134" w:bottom="1418" w:left="1134" w:header="1077" w:footer="850" w:gutter="0"/>
          <w:pgNumType w:start="2"/>
          <w:cols w:space="708"/>
          <w:titlePg/>
          <w:docGrid w:linePitch="360"/>
        </w:sectPr>
      </w:pPr>
      <w:r w:rsidRPr="00DD7DAB">
        <w:rPr>
          <w:rFonts w:asciiTheme="minorHAnsi" w:hAnsiTheme="minorHAnsi" w:cstheme="minorHAnsi"/>
          <w:szCs w:val="20"/>
        </w:rPr>
        <w:t>1. náměstek</w:t>
      </w:r>
      <w:r w:rsidR="00DB5AB5" w:rsidRPr="00DD7DAB">
        <w:rPr>
          <w:rFonts w:asciiTheme="minorHAnsi" w:hAnsiTheme="minorHAnsi" w:cstheme="minorHAnsi"/>
          <w:szCs w:val="20"/>
        </w:rPr>
        <w:t xml:space="preserve"> </w:t>
      </w:r>
      <w:r w:rsidRPr="00DD7DAB">
        <w:rPr>
          <w:rFonts w:asciiTheme="minorHAnsi" w:hAnsiTheme="minorHAnsi" w:cstheme="minorHAnsi"/>
          <w:szCs w:val="20"/>
        </w:rPr>
        <w:t>primátorky města Brna</w:t>
      </w:r>
    </w:p>
    <w:p w14:paraId="08EEFB41" w14:textId="77777777" w:rsidR="0067730A" w:rsidRDefault="0067730A" w:rsidP="00273F30">
      <w:pPr>
        <w:rPr>
          <w:rFonts w:asciiTheme="minorHAnsi" w:hAnsiTheme="minorHAnsi" w:cstheme="minorHAnsi"/>
          <w:szCs w:val="20"/>
        </w:rPr>
      </w:pPr>
    </w:p>
    <w:sectPr w:rsidR="0067730A" w:rsidSect="00A86EB3">
      <w:headerReference w:type="first" r:id="rId17"/>
      <w:type w:val="continuous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C519" w14:textId="77777777" w:rsidR="004D1636" w:rsidRDefault="004D1636" w:rsidP="0018303A">
      <w:pPr>
        <w:spacing w:line="240" w:lineRule="auto"/>
      </w:pPr>
      <w:r>
        <w:separator/>
      </w:r>
    </w:p>
  </w:endnote>
  <w:endnote w:type="continuationSeparator" w:id="0">
    <w:p w14:paraId="04A6601B" w14:textId="77777777" w:rsidR="004D1636" w:rsidRDefault="004D1636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518573"/>
      <w:docPartObj>
        <w:docPartGallery w:val="Page Numbers (Top of Page)"/>
        <w:docPartUnique/>
      </w:docPartObj>
    </w:sdtPr>
    <w:sdtEndPr/>
    <w:sdtContent>
      <w:p w14:paraId="6A0B0996" w14:textId="339EBE68" w:rsidR="00240AD8" w:rsidRDefault="00240AD8" w:rsidP="00861D48">
        <w:pPr>
          <w:pStyle w:val="Zpat"/>
          <w:jc w:val="left"/>
        </w:pPr>
      </w:p>
      <w:p w14:paraId="0F33955A" w14:textId="273A60FA" w:rsidR="00FA2447" w:rsidRPr="00107BF4" w:rsidRDefault="0002360D" w:rsidP="00107BF4">
        <w:pPr>
          <w:pStyle w:val="Zpat"/>
          <w:jc w:val="left"/>
          <w:rPr>
            <w:sz w:val="20"/>
          </w:rPr>
        </w:pPr>
        <w:r w:rsidRPr="000C68B3">
          <w:rPr>
            <w:noProof/>
            <w:szCs w:val="16"/>
          </w:rPr>
          <mc:AlternateContent>
            <mc:Choice Requires="wps">
              <w:drawing>
                <wp:anchor distT="0" distB="0" distL="114300" distR="114300" simplePos="0" relativeHeight="251667456" behindDoc="0" locked="1" layoutInCell="1" allowOverlap="1" wp14:anchorId="739A7424" wp14:editId="48555E0F">
                  <wp:simplePos x="0" y="0"/>
                  <wp:positionH relativeFrom="page">
                    <wp:posOffset>720090</wp:posOffset>
                  </wp:positionH>
                  <wp:positionV relativeFrom="page">
                    <wp:posOffset>9855200</wp:posOffset>
                  </wp:positionV>
                  <wp:extent cx="6123305" cy="0"/>
                  <wp:effectExtent l="0" t="0" r="0" b="0"/>
                  <wp:wrapNone/>
                  <wp:docPr id="14" name="Přímá spojnic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3305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B0369B6" id="Přímá spojnice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pt" to="538.85pt,7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" strokecolor="#ed1c24 [3204]" strokeweight=".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  <w:r w:rsidR="00861D48">
          <w:t xml:space="preserve">Datum nabytí účinnosti: </w:t>
        </w:r>
        <w:r w:rsidR="00DB5AB5">
          <w:t>1. 1. 2025</w:t>
        </w:r>
        <w:r w:rsidR="00861D48">
          <w:tab/>
        </w:r>
        <w:r w:rsidR="00861D48">
          <w:tab/>
        </w:r>
        <w:r w:rsidR="00861D48" w:rsidRPr="008736FE">
          <w:t xml:space="preserve">Strana </w:t>
        </w:r>
        <w:r w:rsidR="00861D48" w:rsidRPr="008736FE">
          <w:rPr>
            <w:bCs/>
            <w:sz w:val="24"/>
            <w:szCs w:val="24"/>
          </w:rPr>
          <w:fldChar w:fldCharType="begin"/>
        </w:r>
        <w:r w:rsidR="00861D48" w:rsidRPr="008736FE">
          <w:rPr>
            <w:bCs/>
          </w:rPr>
          <w:instrText>PAGE</w:instrText>
        </w:r>
        <w:r w:rsidR="00861D48" w:rsidRPr="008736FE">
          <w:rPr>
            <w:bCs/>
            <w:sz w:val="24"/>
            <w:szCs w:val="24"/>
          </w:rPr>
          <w:fldChar w:fldCharType="separate"/>
        </w:r>
        <w:r w:rsidR="00BC55AF">
          <w:rPr>
            <w:bCs/>
            <w:noProof/>
          </w:rPr>
          <w:t>3</w:t>
        </w:r>
        <w:r w:rsidR="00861D48" w:rsidRPr="008736FE">
          <w:rPr>
            <w:bCs/>
            <w:sz w:val="24"/>
            <w:szCs w:val="24"/>
          </w:rPr>
          <w:fldChar w:fldCharType="end"/>
        </w:r>
        <w:r w:rsidR="00861D48" w:rsidRPr="008736FE">
          <w:t xml:space="preserve"> (celkem </w:t>
        </w:r>
        <w:r w:rsidR="00861D48" w:rsidRPr="008736FE">
          <w:rPr>
            <w:bCs/>
            <w:sz w:val="24"/>
            <w:szCs w:val="24"/>
          </w:rPr>
          <w:fldChar w:fldCharType="begin"/>
        </w:r>
        <w:r w:rsidR="00861D48" w:rsidRPr="008736FE">
          <w:rPr>
            <w:bCs/>
          </w:rPr>
          <w:instrText>NUMPAGES</w:instrText>
        </w:r>
        <w:r w:rsidR="00861D48" w:rsidRPr="008736FE">
          <w:rPr>
            <w:bCs/>
            <w:sz w:val="24"/>
            <w:szCs w:val="24"/>
          </w:rPr>
          <w:fldChar w:fldCharType="separate"/>
        </w:r>
        <w:r w:rsidR="00BC55AF">
          <w:rPr>
            <w:bCs/>
            <w:noProof/>
          </w:rPr>
          <w:t>3</w:t>
        </w:r>
        <w:r w:rsidR="00861D48" w:rsidRPr="008736FE">
          <w:rPr>
            <w:bCs/>
            <w:sz w:val="24"/>
            <w:szCs w:val="24"/>
          </w:rPr>
          <w:fldChar w:fldCharType="end"/>
        </w:r>
        <w:r w:rsidR="00861D48" w:rsidRPr="008736FE">
          <w:rPr>
            <w:bCs/>
            <w:szCs w:val="24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681E" w14:textId="77777777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A9AF283" wp14:editId="2556792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C551" w14:textId="77777777" w:rsidR="008A0B3F" w:rsidRDefault="008A0B3F" w:rsidP="00D204C9">
    <w:pPr>
      <w:pStyle w:val="Zpat"/>
      <w:tabs>
        <w:tab w:val="clear" w:pos="4820"/>
        <w:tab w:val="clear" w:pos="9639"/>
        <w:tab w:val="left" w:pos="567"/>
      </w:tabs>
      <w:spacing w:line="300" w:lineRule="auto"/>
      <w:rPr>
        <w:szCs w:val="16"/>
      </w:rPr>
    </w:pPr>
    <w:r w:rsidRPr="000C68B3">
      <w:rPr>
        <w:noProof/>
        <w:szCs w:val="16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6A06E9B3" wp14:editId="26405E28">
              <wp:simplePos x="0" y="0"/>
              <wp:positionH relativeFrom="page">
                <wp:posOffset>720090</wp:posOffset>
              </wp:positionH>
              <wp:positionV relativeFrom="page">
                <wp:posOffset>9865995</wp:posOffset>
              </wp:positionV>
              <wp:extent cx="612360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827807" id="Přímá spojnic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5pt" to="538.8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sdt>
    <w:sdtPr>
      <w:id w:val="-504519860"/>
      <w:docPartObj>
        <w:docPartGallery w:val="Page Numbers (Bottom of Page)"/>
        <w:docPartUnique/>
      </w:docPartObj>
    </w:sdtPr>
    <w:sdtEndPr/>
    <w:sdtContent>
      <w:sdt>
        <w:sdtPr>
          <w:id w:val="103315491"/>
          <w:docPartObj>
            <w:docPartGallery w:val="Page Numbers (Top of Page)"/>
            <w:docPartUnique/>
          </w:docPartObj>
        </w:sdtPr>
        <w:sdtEndPr/>
        <w:sdtContent>
          <w:p w14:paraId="4FDBAA10" w14:textId="7755A858" w:rsidR="008A0B3F" w:rsidRPr="00C82F3D" w:rsidRDefault="008A0B3F" w:rsidP="00000324">
            <w:pPr>
              <w:pStyle w:val="Zpat"/>
              <w:jc w:val="left"/>
            </w:pPr>
            <w:r w:rsidRPr="00C82F3D">
              <w:t xml:space="preserve">Datum nabytí účinnosti: </w:t>
            </w:r>
            <w:r w:rsidR="00DB5AB5">
              <w:t>1. 1. 2025</w:t>
            </w:r>
            <w:r w:rsidRPr="00C82F3D">
              <w:tab/>
            </w:r>
            <w:r w:rsidRPr="00C82F3D">
              <w:tab/>
              <w:t xml:space="preserve">Strana </w:t>
            </w:r>
            <w:r w:rsidRPr="00C82F3D">
              <w:rPr>
                <w:bCs/>
                <w:sz w:val="24"/>
                <w:szCs w:val="24"/>
              </w:rPr>
              <w:fldChar w:fldCharType="begin"/>
            </w:r>
            <w:r w:rsidRPr="00C82F3D">
              <w:rPr>
                <w:bCs/>
              </w:rPr>
              <w:instrText>PAGE</w:instrText>
            </w:r>
            <w:r w:rsidRPr="00C82F3D">
              <w:rPr>
                <w:bCs/>
                <w:sz w:val="24"/>
                <w:szCs w:val="24"/>
              </w:rPr>
              <w:fldChar w:fldCharType="separate"/>
            </w:r>
            <w:r w:rsidR="00BC55AF">
              <w:rPr>
                <w:bCs/>
                <w:noProof/>
              </w:rPr>
              <w:t>2</w:t>
            </w:r>
            <w:r w:rsidRPr="00C82F3D">
              <w:rPr>
                <w:bCs/>
                <w:sz w:val="24"/>
                <w:szCs w:val="24"/>
              </w:rPr>
              <w:fldChar w:fldCharType="end"/>
            </w:r>
            <w:r w:rsidRPr="00C82F3D">
              <w:t xml:space="preserve"> (celkem </w:t>
            </w:r>
            <w:r w:rsidRPr="00C82F3D">
              <w:rPr>
                <w:bCs/>
                <w:sz w:val="24"/>
                <w:szCs w:val="24"/>
              </w:rPr>
              <w:fldChar w:fldCharType="begin"/>
            </w:r>
            <w:r w:rsidRPr="00C82F3D">
              <w:rPr>
                <w:bCs/>
              </w:rPr>
              <w:instrText>NUMPAGES</w:instrText>
            </w:r>
            <w:r w:rsidRPr="00C82F3D">
              <w:rPr>
                <w:bCs/>
                <w:sz w:val="24"/>
                <w:szCs w:val="24"/>
              </w:rPr>
              <w:fldChar w:fldCharType="separate"/>
            </w:r>
            <w:r w:rsidR="00BC55AF">
              <w:rPr>
                <w:bCs/>
                <w:noProof/>
              </w:rPr>
              <w:t>3</w:t>
            </w:r>
            <w:r w:rsidRPr="00C82F3D">
              <w:rPr>
                <w:bCs/>
                <w:sz w:val="24"/>
                <w:szCs w:val="24"/>
              </w:rPr>
              <w:fldChar w:fldCharType="end"/>
            </w:r>
            <w:r w:rsidRPr="00C82F3D">
              <w:rPr>
                <w:bCs/>
                <w:szCs w:val="24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26C1" w14:textId="77777777" w:rsidR="004D1636" w:rsidRDefault="004D1636" w:rsidP="0018303A">
      <w:pPr>
        <w:spacing w:line="240" w:lineRule="auto"/>
      </w:pPr>
      <w:r>
        <w:separator/>
      </w:r>
    </w:p>
  </w:footnote>
  <w:footnote w:type="continuationSeparator" w:id="0">
    <w:p w14:paraId="62E9870A" w14:textId="77777777" w:rsidR="004D1636" w:rsidRDefault="004D1636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1119" w14:textId="724E9A50" w:rsidR="00F432CC" w:rsidRPr="000C68B3" w:rsidRDefault="00F432CC" w:rsidP="00F432CC">
    <w:pPr>
      <w:pStyle w:val="Zhlav"/>
      <w:pBdr>
        <w:bottom w:val="single" w:sz="4" w:space="1" w:color="auto"/>
      </w:pBdr>
      <w:ind w:left="0"/>
      <w:rPr>
        <w:b/>
        <w:sz w:val="16"/>
        <w:szCs w:val="16"/>
      </w:rPr>
    </w:pPr>
    <w:r w:rsidRPr="000C68B3">
      <w:rPr>
        <w:b/>
        <w:sz w:val="16"/>
        <w:szCs w:val="16"/>
      </w:rPr>
      <w:t>Statutární město Brno</w:t>
    </w:r>
  </w:p>
  <w:p w14:paraId="0EC8D4FC" w14:textId="49CE3809" w:rsidR="00F432CC" w:rsidRPr="000C68B3" w:rsidRDefault="008A0B3F" w:rsidP="00F432CC">
    <w:pPr>
      <w:pStyle w:val="Zhlav"/>
      <w:pBdr>
        <w:bottom w:val="single" w:sz="4" w:space="1" w:color="auto"/>
      </w:pBdr>
      <w:ind w:left="0"/>
      <w:rPr>
        <w:color w:val="0D0D0D" w:themeColor="text1" w:themeTint="F2"/>
        <w:sz w:val="16"/>
        <w:szCs w:val="16"/>
      </w:rPr>
    </w:pPr>
    <w:r>
      <w:rPr>
        <w:b/>
        <w:sz w:val="16"/>
        <w:szCs w:val="16"/>
      </w:rPr>
      <w:t>Nařízení</w:t>
    </w:r>
    <w:r w:rsidR="00077FBF">
      <w:rPr>
        <w:b/>
        <w:sz w:val="16"/>
        <w:szCs w:val="16"/>
      </w:rPr>
      <w:t xml:space="preserve"> č. 26/2024</w:t>
    </w:r>
    <w:r w:rsidR="00F432CC" w:rsidRPr="000C68B3">
      <w:rPr>
        <w:b/>
        <w:sz w:val="16"/>
        <w:szCs w:val="16"/>
      </w:rPr>
      <w:t xml:space="preserve">, </w:t>
    </w:r>
    <w:r w:rsidR="0067730A" w:rsidRPr="002919DB">
      <w:rPr>
        <w:bCs/>
        <w:sz w:val="16"/>
        <w:szCs w:val="16"/>
      </w:rPr>
      <w:t xml:space="preserve">kterým se mění nařízení statutárního města Brna č. </w:t>
    </w:r>
    <w:r w:rsidR="00DB5AB5">
      <w:rPr>
        <w:bCs/>
        <w:sz w:val="16"/>
        <w:szCs w:val="16"/>
      </w:rPr>
      <w:t>24/2022</w:t>
    </w:r>
    <w:r w:rsidR="00DB5AB5">
      <w:rPr>
        <w:rFonts w:cs="Arial"/>
        <w:bCs/>
        <w:iCs/>
        <w:color w:val="0D0D0D" w:themeColor="text1" w:themeTint="F2"/>
        <w:sz w:val="16"/>
        <w:szCs w:val="16"/>
      </w:rPr>
      <w:t>, kterým se stanovují maximální ceny osobní taxislužby na území statutárního města Brna</w:t>
    </w:r>
  </w:p>
  <w:p w14:paraId="60881320" w14:textId="77777777" w:rsidR="000A750B" w:rsidRDefault="000A75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5A56" w14:textId="0A0FEE8E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2FA24B1F" wp14:editId="0028BCAE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  <w:r w:rsidR="00CE76F7">
      <w:tab/>
    </w:r>
    <w:r w:rsidR="00CE76F7">
      <w:tab/>
    </w:r>
  </w:p>
  <w:p w14:paraId="7D6F5A79" w14:textId="18F760C0" w:rsidR="00D30022" w:rsidRDefault="00D9542F" w:rsidP="00B83DAC">
    <w:pPr>
      <w:pStyle w:val="ZhlavBrno"/>
    </w:pPr>
    <w:r>
      <w:t>Rada města Brna</w:t>
    </w:r>
  </w:p>
  <w:p w14:paraId="33EECDDE" w14:textId="77777777" w:rsidR="00FA2447" w:rsidRPr="00AE4B06" w:rsidRDefault="00FA2447" w:rsidP="00AE4B06">
    <w:pPr>
      <w:pStyle w:val="Zhlav"/>
    </w:pPr>
  </w:p>
  <w:p w14:paraId="6B5C8581" w14:textId="77777777" w:rsidR="00FA2447" w:rsidRPr="00AE4B06" w:rsidRDefault="00FA2447" w:rsidP="00AE4B06">
    <w:pPr>
      <w:pStyle w:val="Zhlav"/>
    </w:pPr>
  </w:p>
  <w:p w14:paraId="577A871E" w14:textId="77777777" w:rsidR="00FA2447" w:rsidRPr="00AE4B06" w:rsidRDefault="00FA2447" w:rsidP="00384276">
    <w:pPr>
      <w:pStyle w:val="Zhlav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8259" w14:textId="77777777" w:rsidR="008A0B3F" w:rsidRPr="00B64A76" w:rsidRDefault="008A0B3F" w:rsidP="00B64A7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4FEA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3673A664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0DC310C4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D3927"/>
    <w:multiLevelType w:val="hybridMultilevel"/>
    <w:tmpl w:val="DF5C7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B7C93"/>
    <w:multiLevelType w:val="hybridMultilevel"/>
    <w:tmpl w:val="9A8EBC54"/>
    <w:lvl w:ilvl="0" w:tplc="8BCCAA60">
      <w:start w:val="1"/>
      <w:numFmt w:val="decimal"/>
      <w:lvlText w:val="(%1)"/>
      <w:lvlJc w:val="left"/>
      <w:pPr>
        <w:ind w:left="801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B30D8"/>
    <w:multiLevelType w:val="hybridMultilevel"/>
    <w:tmpl w:val="C71E8038"/>
    <w:lvl w:ilvl="0" w:tplc="9BFEF2A4">
      <w:start w:val="1"/>
      <w:numFmt w:val="decimal"/>
      <w:lvlText w:val="(%1)"/>
      <w:lvlJc w:val="left"/>
      <w:pPr>
        <w:ind w:left="644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95378"/>
    <w:multiLevelType w:val="hybridMultilevel"/>
    <w:tmpl w:val="404890B8"/>
    <w:lvl w:ilvl="0" w:tplc="2F727B78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196700">
    <w:abstractNumId w:val="21"/>
  </w:num>
  <w:num w:numId="2" w16cid:durableId="1189369145">
    <w:abstractNumId w:val="10"/>
  </w:num>
  <w:num w:numId="3" w16cid:durableId="254099826">
    <w:abstractNumId w:val="36"/>
  </w:num>
  <w:num w:numId="4" w16cid:durableId="404113878">
    <w:abstractNumId w:val="27"/>
  </w:num>
  <w:num w:numId="5" w16cid:durableId="317610368">
    <w:abstractNumId w:val="31"/>
  </w:num>
  <w:num w:numId="6" w16cid:durableId="2130272437">
    <w:abstractNumId w:val="24"/>
  </w:num>
  <w:num w:numId="7" w16cid:durableId="354696901">
    <w:abstractNumId w:val="0"/>
  </w:num>
  <w:num w:numId="8" w16cid:durableId="842086084">
    <w:abstractNumId w:val="11"/>
  </w:num>
  <w:num w:numId="9" w16cid:durableId="1426226517">
    <w:abstractNumId w:val="39"/>
  </w:num>
  <w:num w:numId="10" w16cid:durableId="387849367">
    <w:abstractNumId w:val="25"/>
  </w:num>
  <w:num w:numId="11" w16cid:durableId="1571698236">
    <w:abstractNumId w:val="17"/>
  </w:num>
  <w:num w:numId="12" w16cid:durableId="377975426">
    <w:abstractNumId w:val="26"/>
  </w:num>
  <w:num w:numId="13" w16cid:durableId="426850980">
    <w:abstractNumId w:val="33"/>
  </w:num>
  <w:num w:numId="14" w16cid:durableId="861550947">
    <w:abstractNumId w:val="23"/>
  </w:num>
  <w:num w:numId="15" w16cid:durableId="1451851631">
    <w:abstractNumId w:val="16"/>
  </w:num>
  <w:num w:numId="16" w16cid:durableId="445194806">
    <w:abstractNumId w:val="18"/>
  </w:num>
  <w:num w:numId="17" w16cid:durableId="113521363">
    <w:abstractNumId w:val="5"/>
  </w:num>
  <w:num w:numId="18" w16cid:durableId="461584239">
    <w:abstractNumId w:val="35"/>
  </w:num>
  <w:num w:numId="19" w16cid:durableId="1234395515">
    <w:abstractNumId w:val="34"/>
  </w:num>
  <w:num w:numId="20" w16cid:durableId="876506893">
    <w:abstractNumId w:val="40"/>
  </w:num>
  <w:num w:numId="21" w16cid:durableId="2067757646">
    <w:abstractNumId w:val="2"/>
  </w:num>
  <w:num w:numId="22" w16cid:durableId="572542987">
    <w:abstractNumId w:val="14"/>
  </w:num>
  <w:num w:numId="23" w16cid:durableId="1434591573">
    <w:abstractNumId w:val="13"/>
  </w:num>
  <w:num w:numId="24" w16cid:durableId="99690106">
    <w:abstractNumId w:val="29"/>
  </w:num>
  <w:num w:numId="25" w16cid:durableId="2100327235">
    <w:abstractNumId w:val="4"/>
  </w:num>
  <w:num w:numId="26" w16cid:durableId="1765298511">
    <w:abstractNumId w:val="1"/>
  </w:num>
  <w:num w:numId="27" w16cid:durableId="846940432">
    <w:abstractNumId w:val="7"/>
  </w:num>
  <w:num w:numId="28" w16cid:durableId="1004866926">
    <w:abstractNumId w:val="41"/>
  </w:num>
  <w:num w:numId="29" w16cid:durableId="469136654">
    <w:abstractNumId w:val="37"/>
  </w:num>
  <w:num w:numId="30" w16cid:durableId="1847357644">
    <w:abstractNumId w:val="6"/>
  </w:num>
  <w:num w:numId="31" w16cid:durableId="1276523294">
    <w:abstractNumId w:val="8"/>
  </w:num>
  <w:num w:numId="32" w16cid:durableId="650257511">
    <w:abstractNumId w:val="28"/>
  </w:num>
  <w:num w:numId="33" w16cid:durableId="1535775906">
    <w:abstractNumId w:val="30"/>
  </w:num>
  <w:num w:numId="34" w16cid:durableId="1099912942">
    <w:abstractNumId w:val="32"/>
  </w:num>
  <w:num w:numId="35" w16cid:durableId="1581478083">
    <w:abstractNumId w:val="22"/>
  </w:num>
  <w:num w:numId="36" w16cid:durableId="84156446">
    <w:abstractNumId w:val="19"/>
    <w:lvlOverride w:ilvl="0">
      <w:startOverride w:val="1"/>
    </w:lvlOverride>
  </w:num>
  <w:num w:numId="37" w16cid:durableId="687147065">
    <w:abstractNumId w:val="9"/>
  </w:num>
  <w:num w:numId="38" w16cid:durableId="2028561852">
    <w:abstractNumId w:val="20"/>
  </w:num>
  <w:num w:numId="39" w16cid:durableId="273901203">
    <w:abstractNumId w:val="3"/>
  </w:num>
  <w:num w:numId="40" w16cid:durableId="981663784">
    <w:abstractNumId w:val="12"/>
  </w:num>
  <w:num w:numId="41" w16cid:durableId="1531603981">
    <w:abstractNumId w:val="38"/>
  </w:num>
  <w:num w:numId="42" w16cid:durableId="16886797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00324"/>
    <w:rsid w:val="00006A72"/>
    <w:rsid w:val="0001196B"/>
    <w:rsid w:val="00016148"/>
    <w:rsid w:val="00022882"/>
    <w:rsid w:val="0002360D"/>
    <w:rsid w:val="000244C4"/>
    <w:rsid w:val="000259B7"/>
    <w:rsid w:val="00041778"/>
    <w:rsid w:val="000455D4"/>
    <w:rsid w:val="00052C50"/>
    <w:rsid w:val="000733A8"/>
    <w:rsid w:val="00077C50"/>
    <w:rsid w:val="00077FBF"/>
    <w:rsid w:val="00087C71"/>
    <w:rsid w:val="0009682D"/>
    <w:rsid w:val="000969BD"/>
    <w:rsid w:val="00097943"/>
    <w:rsid w:val="000A750B"/>
    <w:rsid w:val="000C1082"/>
    <w:rsid w:val="000C1AB8"/>
    <w:rsid w:val="000C68B3"/>
    <w:rsid w:val="000D1366"/>
    <w:rsid w:val="000D2C53"/>
    <w:rsid w:val="000D42A9"/>
    <w:rsid w:val="000E5CE4"/>
    <w:rsid w:val="000F4DE9"/>
    <w:rsid w:val="000F5FB5"/>
    <w:rsid w:val="000F6184"/>
    <w:rsid w:val="00107BF4"/>
    <w:rsid w:val="00117CA9"/>
    <w:rsid w:val="001225C2"/>
    <w:rsid w:val="00124100"/>
    <w:rsid w:val="00127278"/>
    <w:rsid w:val="00135732"/>
    <w:rsid w:val="00142BC0"/>
    <w:rsid w:val="00150DCB"/>
    <w:rsid w:val="001511B8"/>
    <w:rsid w:val="00155AAD"/>
    <w:rsid w:val="00157328"/>
    <w:rsid w:val="001640B4"/>
    <w:rsid w:val="00172AC6"/>
    <w:rsid w:val="00173D9F"/>
    <w:rsid w:val="0018303A"/>
    <w:rsid w:val="00186317"/>
    <w:rsid w:val="00187293"/>
    <w:rsid w:val="00192F42"/>
    <w:rsid w:val="00193D0F"/>
    <w:rsid w:val="001D13EB"/>
    <w:rsid w:val="001D307A"/>
    <w:rsid w:val="001E6F1C"/>
    <w:rsid w:val="001E7618"/>
    <w:rsid w:val="001F1299"/>
    <w:rsid w:val="001F64ED"/>
    <w:rsid w:val="002102BF"/>
    <w:rsid w:val="002150EC"/>
    <w:rsid w:val="0021766F"/>
    <w:rsid w:val="00222854"/>
    <w:rsid w:val="00223205"/>
    <w:rsid w:val="00225635"/>
    <w:rsid w:val="002315C3"/>
    <w:rsid w:val="0023653D"/>
    <w:rsid w:val="00240AD8"/>
    <w:rsid w:val="002452CE"/>
    <w:rsid w:val="00251992"/>
    <w:rsid w:val="00254C80"/>
    <w:rsid w:val="002661FA"/>
    <w:rsid w:val="00273F30"/>
    <w:rsid w:val="0027572A"/>
    <w:rsid w:val="002807FA"/>
    <w:rsid w:val="00284095"/>
    <w:rsid w:val="002866D2"/>
    <w:rsid w:val="00286AC5"/>
    <w:rsid w:val="00287D91"/>
    <w:rsid w:val="0029034C"/>
    <w:rsid w:val="002911EC"/>
    <w:rsid w:val="002919DB"/>
    <w:rsid w:val="00293357"/>
    <w:rsid w:val="00293453"/>
    <w:rsid w:val="00294668"/>
    <w:rsid w:val="002947C6"/>
    <w:rsid w:val="0029612F"/>
    <w:rsid w:val="002B74D0"/>
    <w:rsid w:val="002C439D"/>
    <w:rsid w:val="002D0AA7"/>
    <w:rsid w:val="002D0D4B"/>
    <w:rsid w:val="002D217A"/>
    <w:rsid w:val="002E4D76"/>
    <w:rsid w:val="002E6903"/>
    <w:rsid w:val="002F4D7B"/>
    <w:rsid w:val="002F62BE"/>
    <w:rsid w:val="002F634F"/>
    <w:rsid w:val="002F68EA"/>
    <w:rsid w:val="003026FB"/>
    <w:rsid w:val="003112AA"/>
    <w:rsid w:val="00312078"/>
    <w:rsid w:val="00314FA6"/>
    <w:rsid w:val="00315A30"/>
    <w:rsid w:val="003206AA"/>
    <w:rsid w:val="00323379"/>
    <w:rsid w:val="00323469"/>
    <w:rsid w:val="00341879"/>
    <w:rsid w:val="003420FD"/>
    <w:rsid w:val="003425E3"/>
    <w:rsid w:val="00344347"/>
    <w:rsid w:val="0034696C"/>
    <w:rsid w:val="00346B56"/>
    <w:rsid w:val="0035015E"/>
    <w:rsid w:val="003573D4"/>
    <w:rsid w:val="003647FC"/>
    <w:rsid w:val="003671EE"/>
    <w:rsid w:val="00372359"/>
    <w:rsid w:val="00374E7A"/>
    <w:rsid w:val="003806E6"/>
    <w:rsid w:val="00384276"/>
    <w:rsid w:val="00385601"/>
    <w:rsid w:val="003941E2"/>
    <w:rsid w:val="003B3F57"/>
    <w:rsid w:val="003B4BE0"/>
    <w:rsid w:val="003B6C9B"/>
    <w:rsid w:val="003C1E18"/>
    <w:rsid w:val="003C367C"/>
    <w:rsid w:val="003D0F32"/>
    <w:rsid w:val="003E3059"/>
    <w:rsid w:val="003F3B4E"/>
    <w:rsid w:val="003F44A5"/>
    <w:rsid w:val="003F6658"/>
    <w:rsid w:val="0040639D"/>
    <w:rsid w:val="0041099F"/>
    <w:rsid w:val="004121F2"/>
    <w:rsid w:val="00416897"/>
    <w:rsid w:val="00417180"/>
    <w:rsid w:val="00422071"/>
    <w:rsid w:val="004249CC"/>
    <w:rsid w:val="00434035"/>
    <w:rsid w:val="004340AE"/>
    <w:rsid w:val="004442AC"/>
    <w:rsid w:val="004469DD"/>
    <w:rsid w:val="0045274B"/>
    <w:rsid w:val="00453A7E"/>
    <w:rsid w:val="00457A2F"/>
    <w:rsid w:val="00461048"/>
    <w:rsid w:val="00466508"/>
    <w:rsid w:val="0047006D"/>
    <w:rsid w:val="00481CDE"/>
    <w:rsid w:val="0049124F"/>
    <w:rsid w:val="00491937"/>
    <w:rsid w:val="004937C0"/>
    <w:rsid w:val="00494DF4"/>
    <w:rsid w:val="00496505"/>
    <w:rsid w:val="004B34F0"/>
    <w:rsid w:val="004B78E4"/>
    <w:rsid w:val="004C0296"/>
    <w:rsid w:val="004C0812"/>
    <w:rsid w:val="004C6351"/>
    <w:rsid w:val="004D02A3"/>
    <w:rsid w:val="004D1636"/>
    <w:rsid w:val="004D5F8F"/>
    <w:rsid w:val="004D6D3C"/>
    <w:rsid w:val="004E16B6"/>
    <w:rsid w:val="004E1768"/>
    <w:rsid w:val="004E47D5"/>
    <w:rsid w:val="004E63B4"/>
    <w:rsid w:val="004E6BF0"/>
    <w:rsid w:val="004F4745"/>
    <w:rsid w:val="004F5171"/>
    <w:rsid w:val="005007F8"/>
    <w:rsid w:val="00512E24"/>
    <w:rsid w:val="00513F5E"/>
    <w:rsid w:val="005143E0"/>
    <w:rsid w:val="005169B8"/>
    <w:rsid w:val="00527656"/>
    <w:rsid w:val="00532607"/>
    <w:rsid w:val="00537F35"/>
    <w:rsid w:val="00542A3D"/>
    <w:rsid w:val="005529A5"/>
    <w:rsid w:val="00555F39"/>
    <w:rsid w:val="00557A5C"/>
    <w:rsid w:val="0056358B"/>
    <w:rsid w:val="00565C27"/>
    <w:rsid w:val="0057394C"/>
    <w:rsid w:val="0057763F"/>
    <w:rsid w:val="005801A5"/>
    <w:rsid w:val="00587DEB"/>
    <w:rsid w:val="00594D55"/>
    <w:rsid w:val="005962CD"/>
    <w:rsid w:val="005A07E3"/>
    <w:rsid w:val="005A3D3B"/>
    <w:rsid w:val="005A5971"/>
    <w:rsid w:val="005B57AF"/>
    <w:rsid w:val="005C0A44"/>
    <w:rsid w:val="005C5E27"/>
    <w:rsid w:val="005D5057"/>
    <w:rsid w:val="005D6DEB"/>
    <w:rsid w:val="005F4693"/>
    <w:rsid w:val="005F722E"/>
    <w:rsid w:val="00604DCD"/>
    <w:rsid w:val="00604FE9"/>
    <w:rsid w:val="0061095E"/>
    <w:rsid w:val="006122E5"/>
    <w:rsid w:val="00620E04"/>
    <w:rsid w:val="006257D1"/>
    <w:rsid w:val="00633379"/>
    <w:rsid w:val="0063447C"/>
    <w:rsid w:val="00642A4F"/>
    <w:rsid w:val="0065047E"/>
    <w:rsid w:val="00653E1B"/>
    <w:rsid w:val="006543BD"/>
    <w:rsid w:val="00656404"/>
    <w:rsid w:val="006567FF"/>
    <w:rsid w:val="00662C5F"/>
    <w:rsid w:val="00665145"/>
    <w:rsid w:val="006752BF"/>
    <w:rsid w:val="0067730A"/>
    <w:rsid w:val="00681FBB"/>
    <w:rsid w:val="006855E6"/>
    <w:rsid w:val="006A5679"/>
    <w:rsid w:val="006A6F99"/>
    <w:rsid w:val="006B1169"/>
    <w:rsid w:val="006B292F"/>
    <w:rsid w:val="006C0D92"/>
    <w:rsid w:val="006C2028"/>
    <w:rsid w:val="006C35B2"/>
    <w:rsid w:val="006C674D"/>
    <w:rsid w:val="006C7984"/>
    <w:rsid w:val="006D07C2"/>
    <w:rsid w:val="006D35E9"/>
    <w:rsid w:val="006D6C79"/>
    <w:rsid w:val="006E287A"/>
    <w:rsid w:val="006E4D79"/>
    <w:rsid w:val="006F456C"/>
    <w:rsid w:val="006F6019"/>
    <w:rsid w:val="006F6526"/>
    <w:rsid w:val="006F7A44"/>
    <w:rsid w:val="007018AC"/>
    <w:rsid w:val="00701923"/>
    <w:rsid w:val="00702EBF"/>
    <w:rsid w:val="00704E7F"/>
    <w:rsid w:val="00711749"/>
    <w:rsid w:val="00717AF3"/>
    <w:rsid w:val="00724D85"/>
    <w:rsid w:val="007258FC"/>
    <w:rsid w:val="00725CE2"/>
    <w:rsid w:val="00726E68"/>
    <w:rsid w:val="00727D62"/>
    <w:rsid w:val="00735744"/>
    <w:rsid w:val="007428CA"/>
    <w:rsid w:val="00743750"/>
    <w:rsid w:val="00750A1E"/>
    <w:rsid w:val="00750CB1"/>
    <w:rsid w:val="00750FC1"/>
    <w:rsid w:val="007515C4"/>
    <w:rsid w:val="00753DA6"/>
    <w:rsid w:val="00757108"/>
    <w:rsid w:val="007578D8"/>
    <w:rsid w:val="00766C83"/>
    <w:rsid w:val="00771028"/>
    <w:rsid w:val="007719F5"/>
    <w:rsid w:val="00773BEA"/>
    <w:rsid w:val="00793CF8"/>
    <w:rsid w:val="007A02E2"/>
    <w:rsid w:val="007A5F9A"/>
    <w:rsid w:val="007B2CD3"/>
    <w:rsid w:val="007B7459"/>
    <w:rsid w:val="007C04D9"/>
    <w:rsid w:val="007C1D48"/>
    <w:rsid w:val="007C51EA"/>
    <w:rsid w:val="007C5625"/>
    <w:rsid w:val="007C5DCA"/>
    <w:rsid w:val="007D495F"/>
    <w:rsid w:val="007D6674"/>
    <w:rsid w:val="007D7D4E"/>
    <w:rsid w:val="007F5E0C"/>
    <w:rsid w:val="0081467F"/>
    <w:rsid w:val="00816E1D"/>
    <w:rsid w:val="008178A8"/>
    <w:rsid w:val="00822A98"/>
    <w:rsid w:val="00830FB8"/>
    <w:rsid w:val="00837ACB"/>
    <w:rsid w:val="008413CF"/>
    <w:rsid w:val="0084238B"/>
    <w:rsid w:val="00847327"/>
    <w:rsid w:val="008520C2"/>
    <w:rsid w:val="00852AC7"/>
    <w:rsid w:val="00856934"/>
    <w:rsid w:val="00860587"/>
    <w:rsid w:val="00861D48"/>
    <w:rsid w:val="00862639"/>
    <w:rsid w:val="00863631"/>
    <w:rsid w:val="00866BB3"/>
    <w:rsid w:val="00873002"/>
    <w:rsid w:val="008736FE"/>
    <w:rsid w:val="00874A3B"/>
    <w:rsid w:val="00875AA4"/>
    <w:rsid w:val="00882FB1"/>
    <w:rsid w:val="00886EAC"/>
    <w:rsid w:val="00897AC0"/>
    <w:rsid w:val="008A0B3F"/>
    <w:rsid w:val="008A2EE2"/>
    <w:rsid w:val="008A5FA7"/>
    <w:rsid w:val="008B1393"/>
    <w:rsid w:val="008B303E"/>
    <w:rsid w:val="008B438D"/>
    <w:rsid w:val="008C0A7C"/>
    <w:rsid w:val="008C169D"/>
    <w:rsid w:val="008C1C19"/>
    <w:rsid w:val="008C3A8B"/>
    <w:rsid w:val="008D5479"/>
    <w:rsid w:val="008E17E1"/>
    <w:rsid w:val="008E27A9"/>
    <w:rsid w:val="008E5A49"/>
    <w:rsid w:val="008E7B36"/>
    <w:rsid w:val="008F32A8"/>
    <w:rsid w:val="00905C94"/>
    <w:rsid w:val="0091285D"/>
    <w:rsid w:val="009132D8"/>
    <w:rsid w:val="00913962"/>
    <w:rsid w:val="00914C65"/>
    <w:rsid w:val="00922F0A"/>
    <w:rsid w:val="00927842"/>
    <w:rsid w:val="00935066"/>
    <w:rsid w:val="009427E3"/>
    <w:rsid w:val="00942B22"/>
    <w:rsid w:val="009558C1"/>
    <w:rsid w:val="00965AB3"/>
    <w:rsid w:val="009672CC"/>
    <w:rsid w:val="009700BF"/>
    <w:rsid w:val="00972F54"/>
    <w:rsid w:val="00973542"/>
    <w:rsid w:val="00974F5A"/>
    <w:rsid w:val="009764DC"/>
    <w:rsid w:val="0098590D"/>
    <w:rsid w:val="009907EF"/>
    <w:rsid w:val="009A3C3C"/>
    <w:rsid w:val="009A564B"/>
    <w:rsid w:val="009A685B"/>
    <w:rsid w:val="009A75EB"/>
    <w:rsid w:val="009B1F90"/>
    <w:rsid w:val="009B4777"/>
    <w:rsid w:val="009C0900"/>
    <w:rsid w:val="009C259A"/>
    <w:rsid w:val="009E3B59"/>
    <w:rsid w:val="009E67FD"/>
    <w:rsid w:val="009F05C0"/>
    <w:rsid w:val="009F4369"/>
    <w:rsid w:val="009F6258"/>
    <w:rsid w:val="00A05173"/>
    <w:rsid w:val="00A06DE4"/>
    <w:rsid w:val="00A134E1"/>
    <w:rsid w:val="00A16939"/>
    <w:rsid w:val="00A22431"/>
    <w:rsid w:val="00A24ED2"/>
    <w:rsid w:val="00A26396"/>
    <w:rsid w:val="00A37435"/>
    <w:rsid w:val="00A42BDE"/>
    <w:rsid w:val="00A44507"/>
    <w:rsid w:val="00A46C6C"/>
    <w:rsid w:val="00A50569"/>
    <w:rsid w:val="00A5161F"/>
    <w:rsid w:val="00A51A18"/>
    <w:rsid w:val="00A51E4B"/>
    <w:rsid w:val="00A525C6"/>
    <w:rsid w:val="00A56B27"/>
    <w:rsid w:val="00A6013F"/>
    <w:rsid w:val="00A72588"/>
    <w:rsid w:val="00A75D40"/>
    <w:rsid w:val="00A86EB3"/>
    <w:rsid w:val="00A87651"/>
    <w:rsid w:val="00A976E9"/>
    <w:rsid w:val="00AA4343"/>
    <w:rsid w:val="00AA6201"/>
    <w:rsid w:val="00AC487C"/>
    <w:rsid w:val="00AC6F23"/>
    <w:rsid w:val="00AD28C4"/>
    <w:rsid w:val="00AD4395"/>
    <w:rsid w:val="00AD46ED"/>
    <w:rsid w:val="00AD766B"/>
    <w:rsid w:val="00AE02A9"/>
    <w:rsid w:val="00AE4B06"/>
    <w:rsid w:val="00AE6DE3"/>
    <w:rsid w:val="00B049CA"/>
    <w:rsid w:val="00B12CA8"/>
    <w:rsid w:val="00B13E82"/>
    <w:rsid w:val="00B146FD"/>
    <w:rsid w:val="00B26915"/>
    <w:rsid w:val="00B314A8"/>
    <w:rsid w:val="00B37D35"/>
    <w:rsid w:val="00B4577A"/>
    <w:rsid w:val="00B46F1F"/>
    <w:rsid w:val="00B51BCF"/>
    <w:rsid w:val="00B5407A"/>
    <w:rsid w:val="00B54F0F"/>
    <w:rsid w:val="00B57F2B"/>
    <w:rsid w:val="00B601B1"/>
    <w:rsid w:val="00B612EA"/>
    <w:rsid w:val="00B63999"/>
    <w:rsid w:val="00B63CC9"/>
    <w:rsid w:val="00B64224"/>
    <w:rsid w:val="00B64384"/>
    <w:rsid w:val="00B64A76"/>
    <w:rsid w:val="00B66EF3"/>
    <w:rsid w:val="00B67CFE"/>
    <w:rsid w:val="00B748BD"/>
    <w:rsid w:val="00B74B02"/>
    <w:rsid w:val="00B75882"/>
    <w:rsid w:val="00B76C73"/>
    <w:rsid w:val="00B770D3"/>
    <w:rsid w:val="00B775E4"/>
    <w:rsid w:val="00B77F8B"/>
    <w:rsid w:val="00B83DAC"/>
    <w:rsid w:val="00B96061"/>
    <w:rsid w:val="00BA601B"/>
    <w:rsid w:val="00BA7BA6"/>
    <w:rsid w:val="00BB5411"/>
    <w:rsid w:val="00BB682D"/>
    <w:rsid w:val="00BC373F"/>
    <w:rsid w:val="00BC55AF"/>
    <w:rsid w:val="00BC5DAD"/>
    <w:rsid w:val="00BD5392"/>
    <w:rsid w:val="00BD747F"/>
    <w:rsid w:val="00BD7C66"/>
    <w:rsid w:val="00BE0D19"/>
    <w:rsid w:val="00BF0980"/>
    <w:rsid w:val="00C017EF"/>
    <w:rsid w:val="00C02FEE"/>
    <w:rsid w:val="00C04A24"/>
    <w:rsid w:val="00C0533D"/>
    <w:rsid w:val="00C1403E"/>
    <w:rsid w:val="00C17D6A"/>
    <w:rsid w:val="00C2596C"/>
    <w:rsid w:val="00C475F1"/>
    <w:rsid w:val="00C52FA8"/>
    <w:rsid w:val="00C56518"/>
    <w:rsid w:val="00C56B42"/>
    <w:rsid w:val="00C67761"/>
    <w:rsid w:val="00C67A35"/>
    <w:rsid w:val="00C67B67"/>
    <w:rsid w:val="00C82F3D"/>
    <w:rsid w:val="00CA6FD4"/>
    <w:rsid w:val="00CB05BE"/>
    <w:rsid w:val="00CB0EF3"/>
    <w:rsid w:val="00CC2FEC"/>
    <w:rsid w:val="00CC5976"/>
    <w:rsid w:val="00CC6E90"/>
    <w:rsid w:val="00CD0D53"/>
    <w:rsid w:val="00CD6815"/>
    <w:rsid w:val="00CE1D29"/>
    <w:rsid w:val="00CE76F7"/>
    <w:rsid w:val="00CE7DDE"/>
    <w:rsid w:val="00CF4602"/>
    <w:rsid w:val="00D04C5D"/>
    <w:rsid w:val="00D1544C"/>
    <w:rsid w:val="00D163AF"/>
    <w:rsid w:val="00D16CE9"/>
    <w:rsid w:val="00D204C9"/>
    <w:rsid w:val="00D22A5A"/>
    <w:rsid w:val="00D235A4"/>
    <w:rsid w:val="00D27DAF"/>
    <w:rsid w:val="00D30022"/>
    <w:rsid w:val="00D45CEF"/>
    <w:rsid w:val="00D46A4A"/>
    <w:rsid w:val="00D50ED2"/>
    <w:rsid w:val="00D64FE1"/>
    <w:rsid w:val="00D67D69"/>
    <w:rsid w:val="00D705FF"/>
    <w:rsid w:val="00D71414"/>
    <w:rsid w:val="00D72E49"/>
    <w:rsid w:val="00D75DE3"/>
    <w:rsid w:val="00D7641F"/>
    <w:rsid w:val="00D770F9"/>
    <w:rsid w:val="00D83916"/>
    <w:rsid w:val="00D90DA0"/>
    <w:rsid w:val="00D92BA2"/>
    <w:rsid w:val="00D9542F"/>
    <w:rsid w:val="00D9711B"/>
    <w:rsid w:val="00D97139"/>
    <w:rsid w:val="00DA14E8"/>
    <w:rsid w:val="00DA2D09"/>
    <w:rsid w:val="00DA2D4D"/>
    <w:rsid w:val="00DB4947"/>
    <w:rsid w:val="00DB5AB5"/>
    <w:rsid w:val="00DD085A"/>
    <w:rsid w:val="00DD7DAB"/>
    <w:rsid w:val="00DF5B9B"/>
    <w:rsid w:val="00DF6C44"/>
    <w:rsid w:val="00DF71A5"/>
    <w:rsid w:val="00DF7C2A"/>
    <w:rsid w:val="00E01CBC"/>
    <w:rsid w:val="00E04875"/>
    <w:rsid w:val="00E110FA"/>
    <w:rsid w:val="00E36CB4"/>
    <w:rsid w:val="00E37A64"/>
    <w:rsid w:val="00E37EA0"/>
    <w:rsid w:val="00E44D04"/>
    <w:rsid w:val="00E53D62"/>
    <w:rsid w:val="00E53F09"/>
    <w:rsid w:val="00E56EA9"/>
    <w:rsid w:val="00E73AA7"/>
    <w:rsid w:val="00E8097D"/>
    <w:rsid w:val="00E9589B"/>
    <w:rsid w:val="00EA1756"/>
    <w:rsid w:val="00EA1DBB"/>
    <w:rsid w:val="00EC5800"/>
    <w:rsid w:val="00EE111D"/>
    <w:rsid w:val="00EF31F4"/>
    <w:rsid w:val="00EF45EA"/>
    <w:rsid w:val="00F0519A"/>
    <w:rsid w:val="00F07EEF"/>
    <w:rsid w:val="00F10CA8"/>
    <w:rsid w:val="00F11E51"/>
    <w:rsid w:val="00F15973"/>
    <w:rsid w:val="00F30136"/>
    <w:rsid w:val="00F41235"/>
    <w:rsid w:val="00F432CC"/>
    <w:rsid w:val="00F451A2"/>
    <w:rsid w:val="00F46A49"/>
    <w:rsid w:val="00F46DE3"/>
    <w:rsid w:val="00F53059"/>
    <w:rsid w:val="00F53778"/>
    <w:rsid w:val="00F61E6F"/>
    <w:rsid w:val="00F64664"/>
    <w:rsid w:val="00F721BD"/>
    <w:rsid w:val="00F72620"/>
    <w:rsid w:val="00F74908"/>
    <w:rsid w:val="00F839AF"/>
    <w:rsid w:val="00F84107"/>
    <w:rsid w:val="00F854B0"/>
    <w:rsid w:val="00F85E50"/>
    <w:rsid w:val="00F912CF"/>
    <w:rsid w:val="00F97D7C"/>
    <w:rsid w:val="00FA0A7B"/>
    <w:rsid w:val="00FA2447"/>
    <w:rsid w:val="00FA3F13"/>
    <w:rsid w:val="00FA542B"/>
    <w:rsid w:val="00FB1C53"/>
    <w:rsid w:val="00FB5815"/>
    <w:rsid w:val="00FB78B8"/>
    <w:rsid w:val="00FC2461"/>
    <w:rsid w:val="00FC4BFD"/>
    <w:rsid w:val="00FC52B7"/>
    <w:rsid w:val="00FC5380"/>
    <w:rsid w:val="00FE7F59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959BD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235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235A4"/>
    <w:rPr>
      <w:rFonts w:ascii="Arial" w:hAnsi="Arial"/>
      <w:color w:val="000000" w:themeColor="text1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764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641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641F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6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641F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259B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52A6C770FCF48A52268B734BF3267" ma:contentTypeVersion="11" ma:contentTypeDescription="Vytvoří nový dokument" ma:contentTypeScope="" ma:versionID="9bddcd456c5177dad0d1031766a51bee">
  <xsd:schema xmlns:xsd="http://www.w3.org/2001/XMLSchema" xmlns:xs="http://www.w3.org/2001/XMLSchema" xmlns:p="http://schemas.microsoft.com/office/2006/metadata/properties" xmlns:ns3="7fcfb6b3-dfa3-490f-b084-8df111dc9252" xmlns:ns4="4f6e4f25-4989-49b6-8115-496f2ea68192" targetNamespace="http://schemas.microsoft.com/office/2006/metadata/properties" ma:root="true" ma:fieldsID="3841a4e6c2eedd5820d995354e1d517d" ns3:_="" ns4:_="">
    <xsd:import namespace="7fcfb6b3-dfa3-490f-b084-8df111dc9252"/>
    <xsd:import namespace="4f6e4f25-4989-49b6-8115-496f2ea681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fb6b3-dfa3-490f-b084-8df111dc9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e4f25-4989-49b6-8115-496f2ea68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C5BAF-9875-4ECE-A275-846681E2B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B89DA-FEAF-4C7C-95C8-6FAF7E73F7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0DE8E0-F1FB-40F8-953C-483D81003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fb6b3-dfa3-490f-b084-8df111dc9252"/>
    <ds:schemaRef ds:uri="4f6e4f25-4989-49b6-8115-496f2ea68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1261EE-F5D1-4CF6-9DAE-023C0C5C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6</cp:revision>
  <cp:lastPrinted>2024-11-29T12:19:00Z</cp:lastPrinted>
  <dcterms:created xsi:type="dcterms:W3CDTF">2024-11-27T13:37:00Z</dcterms:created>
  <dcterms:modified xsi:type="dcterms:W3CDTF">2024-12-03T14:44:00Z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0x010100F5852A6C770FCF48A52268B734BF3267</vt:lpwstr>
  </property>
</Properties>
</file>