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C0DB" w14:textId="77777777" w:rsidR="00F83678" w:rsidRPr="000B2368" w:rsidRDefault="00F83678" w:rsidP="00944A8B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0B2368">
        <w:rPr>
          <w:rFonts w:ascii="Arial" w:hAnsi="Arial" w:cs="Arial"/>
          <w:b/>
          <w:bCs/>
          <w:sz w:val="22"/>
          <w:szCs w:val="22"/>
        </w:rPr>
        <w:t>Hlavní město Praha</w:t>
      </w:r>
    </w:p>
    <w:p w14:paraId="5FE24C4D" w14:textId="77777777" w:rsidR="00F83678" w:rsidRDefault="00F83678" w:rsidP="00944A8B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0B2368">
        <w:rPr>
          <w:rFonts w:ascii="Arial" w:hAnsi="Arial" w:cs="Arial"/>
          <w:b/>
          <w:bCs/>
          <w:sz w:val="22"/>
          <w:szCs w:val="22"/>
        </w:rPr>
        <w:t>Zastupitelstvo hlavního města Prahy</w:t>
      </w:r>
    </w:p>
    <w:p w14:paraId="07960F67" w14:textId="77777777" w:rsidR="000B2368" w:rsidRDefault="000B2368" w:rsidP="00944A8B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D98556" w14:textId="77777777" w:rsidR="000B2368" w:rsidRPr="00B61C5B" w:rsidRDefault="00B61C5B" w:rsidP="00944A8B">
      <w:pPr>
        <w:spacing w:line="240" w:lineRule="atLeast"/>
        <w:jc w:val="center"/>
        <w:rPr>
          <w:rFonts w:ascii="Arial" w:hAnsi="Arial" w:cs="Arial"/>
          <w:b/>
          <w:bCs/>
          <w:sz w:val="36"/>
          <w:szCs w:val="36"/>
        </w:rPr>
      </w:pPr>
      <w:r w:rsidRPr="00B61C5B">
        <w:rPr>
          <w:rFonts w:ascii="Arial" w:hAnsi="Arial" w:cs="Arial"/>
          <w:b/>
          <w:bCs/>
          <w:sz w:val="36"/>
          <w:szCs w:val="36"/>
        </w:rPr>
        <w:t>2.</w:t>
      </w:r>
    </w:p>
    <w:p w14:paraId="0DDD0073" w14:textId="77777777" w:rsidR="000B2368" w:rsidRPr="000B2368" w:rsidRDefault="000B2368" w:rsidP="00944A8B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6E4D6" w14:textId="77777777" w:rsidR="00F83678" w:rsidRPr="000B2368" w:rsidRDefault="00F83678" w:rsidP="00944A8B">
      <w:pPr>
        <w:spacing w:line="24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065D442" w14:textId="77777777" w:rsidR="000B2368" w:rsidRPr="000B2368" w:rsidRDefault="000B2368" w:rsidP="00944A8B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0B2368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0D8CE52F" w14:textId="77777777" w:rsidR="000B2368" w:rsidRPr="000B2368" w:rsidRDefault="00F83678" w:rsidP="00944A8B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0B2368">
        <w:rPr>
          <w:rFonts w:ascii="Arial" w:hAnsi="Arial" w:cs="Arial"/>
          <w:b/>
          <w:bCs/>
          <w:sz w:val="32"/>
          <w:szCs w:val="32"/>
        </w:rPr>
        <w:t xml:space="preserve"> hlavního města Prahy,</w:t>
      </w:r>
    </w:p>
    <w:p w14:paraId="714103A1" w14:textId="77777777" w:rsidR="000B2368" w:rsidRPr="000B2368" w:rsidRDefault="000B2368" w:rsidP="00944A8B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35233C" w14:textId="77777777" w:rsidR="00F83678" w:rsidRPr="000B2368" w:rsidRDefault="00F83678" w:rsidP="00944A8B">
      <w:pPr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0B23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2368">
        <w:rPr>
          <w:rFonts w:ascii="Arial" w:hAnsi="Arial" w:cs="Arial"/>
          <w:b/>
          <w:bCs/>
          <w:sz w:val="28"/>
          <w:szCs w:val="28"/>
        </w:rPr>
        <w:t>kterou se mění obecně závazná vyhláška č. 55/2000 Sb. hl.</w:t>
      </w:r>
      <w:r w:rsidR="000B2368" w:rsidRPr="000B23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0B2368">
        <w:rPr>
          <w:rFonts w:ascii="Arial" w:hAnsi="Arial" w:cs="Arial"/>
          <w:b/>
          <w:bCs/>
          <w:sz w:val="28"/>
          <w:szCs w:val="28"/>
        </w:rPr>
        <w:t>m. Prahy, kterou se vydává Statut hlavního města Prah</w:t>
      </w:r>
      <w:r w:rsidR="00E152B2" w:rsidRPr="000B2368">
        <w:rPr>
          <w:rFonts w:ascii="Arial" w:hAnsi="Arial" w:cs="Arial"/>
          <w:b/>
          <w:bCs/>
          <w:sz w:val="28"/>
          <w:szCs w:val="28"/>
        </w:rPr>
        <w:t>y, ve znění pozdějších předpisů</w:t>
      </w:r>
    </w:p>
    <w:p w14:paraId="1F95966E" w14:textId="77777777" w:rsidR="00107EC6" w:rsidRPr="000B2368" w:rsidRDefault="00107EC6" w:rsidP="00944A8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48B8C770" w14:textId="77777777" w:rsidR="000B2368" w:rsidRDefault="000B2368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7E67B" w14:textId="77777777" w:rsidR="00107EC6" w:rsidRPr="000B2368" w:rsidRDefault="00107EC6" w:rsidP="000B2368">
      <w:pPr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Zastupitelstvo hlavního města</w:t>
      </w:r>
      <w:r w:rsidR="00DC3977" w:rsidRPr="000B2368">
        <w:rPr>
          <w:rFonts w:ascii="Arial" w:hAnsi="Arial" w:cs="Arial"/>
          <w:sz w:val="22"/>
          <w:szCs w:val="22"/>
        </w:rPr>
        <w:t xml:space="preserve"> Prahy se usneslo dne</w:t>
      </w:r>
      <w:r w:rsidR="00423BD4" w:rsidRPr="000B2368"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23.1.</w:t>
      </w:r>
      <w:r w:rsidR="00B906DB"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2025</w:t>
      </w:r>
      <w:r w:rsidRPr="000B2368">
        <w:rPr>
          <w:rFonts w:ascii="Arial" w:hAnsi="Arial" w:cs="Arial"/>
          <w:sz w:val="22"/>
          <w:szCs w:val="22"/>
        </w:rPr>
        <w:t xml:space="preserve"> vydat podle § 17 odst.</w:t>
      </w:r>
      <w:r w:rsid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3 zákona č. 131/2000 Sb., o hlavním městě Praze, tuto obecně závaznou vyhlášku:</w:t>
      </w:r>
    </w:p>
    <w:p w14:paraId="56E1F1DF" w14:textId="77777777" w:rsidR="00107EC6" w:rsidRPr="000B2368" w:rsidRDefault="00107EC6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08D526" w14:textId="77777777" w:rsidR="00107EC6" w:rsidRPr="000B2368" w:rsidRDefault="00107EC6" w:rsidP="00944A8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Čl. I</w:t>
      </w:r>
    </w:p>
    <w:p w14:paraId="2EE5E42E" w14:textId="77777777" w:rsidR="00107EC6" w:rsidRPr="000B2368" w:rsidRDefault="00107EC6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6F763A" w14:textId="77777777" w:rsidR="00FE2A2E" w:rsidRPr="000B2368" w:rsidRDefault="0089250F" w:rsidP="000B2368">
      <w:pPr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Obecně závazná vyhláška č. 55/2000 Sb.</w:t>
      </w:r>
      <w:r w:rsidR="00B906DB">
        <w:rPr>
          <w:rFonts w:ascii="Arial" w:hAnsi="Arial" w:cs="Arial"/>
          <w:sz w:val="22"/>
          <w:szCs w:val="22"/>
        </w:rPr>
        <w:t xml:space="preserve"> hl. m.</w:t>
      </w:r>
      <w:r w:rsidRPr="000B2368">
        <w:rPr>
          <w:rFonts w:ascii="Arial" w:hAnsi="Arial" w:cs="Arial"/>
          <w:sz w:val="22"/>
          <w:szCs w:val="22"/>
        </w:rPr>
        <w:t xml:space="preserve"> Prahy, kterou se vydává Statut hlavního města Prahy, ve znění obecně závazné vyhlášky č. 15/2001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18/2001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19/2001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21/2001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22/2001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28/2001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29/2001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 obecně závazné vyhlášky č. 3/2002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5/2002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8/2002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9/2002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11/2002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12/2002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13/2002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16/2002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23/2002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26/2002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27/2002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28/2002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29/2002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3/2003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9/2003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10/2003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13/2003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16/2003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17/2003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19/2003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22/2003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29/2003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32/2003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33/2003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35/2003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4/2004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8/2004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9/2004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11/2004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12/2004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16/2004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17/2004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22/2004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25/2004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3/2005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5/2005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8/2005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10/2005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12/2005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14/2005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18/2005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22/2005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25/2005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29/2005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lastRenderedPageBreak/>
        <w:t xml:space="preserve">Prahy, obecně závazné vyhlášky č. 1/2006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2/2006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7/2006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8/2006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10/2006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12/2006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17/2006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25/2006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1/2007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3/2007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4/2007 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6/2007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8/2007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10/2007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13/2007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14/2007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15/2007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4/2008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6/2008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7/2008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9/2008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13/2008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16/2008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17/2008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18/2008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22/2008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1/2009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2/2009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</w:t>
      </w:r>
      <w:bookmarkStart w:id="0" w:name="OLE_LINK1"/>
      <w:r w:rsidRPr="000B2368">
        <w:rPr>
          <w:rFonts w:ascii="Arial" w:hAnsi="Arial" w:cs="Arial"/>
          <w:sz w:val="22"/>
          <w:szCs w:val="22"/>
        </w:rPr>
        <w:t xml:space="preserve">obecně závazné vyhlášky č. 3/2009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</w:t>
      </w:r>
      <w:bookmarkEnd w:id="0"/>
      <w:r w:rsidRPr="000B2368">
        <w:rPr>
          <w:rFonts w:ascii="Arial" w:hAnsi="Arial" w:cs="Arial"/>
          <w:sz w:val="22"/>
          <w:szCs w:val="22"/>
        </w:rPr>
        <w:t xml:space="preserve">, obecně závazné vyhlášky č. 6/2009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8/2009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9/2009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12/2009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13/2009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17/2009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22/2009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1/2010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3/2010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4/2010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 6/2010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8/2010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14/2010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2/2011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3/2011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4/2011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11/2011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Prahy, obecně závazné vyhlášk</w:t>
      </w:r>
      <w:r w:rsidR="000A6E6D" w:rsidRPr="000B2368">
        <w:rPr>
          <w:rFonts w:ascii="Arial" w:hAnsi="Arial" w:cs="Arial"/>
          <w:sz w:val="22"/>
          <w:szCs w:val="22"/>
        </w:rPr>
        <w:t>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0A6E6D" w:rsidRPr="000B2368">
        <w:rPr>
          <w:rFonts w:ascii="Arial" w:hAnsi="Arial" w:cs="Arial"/>
          <w:sz w:val="22"/>
          <w:szCs w:val="22"/>
        </w:rPr>
        <w:t xml:space="preserve">15/2011 Sb. </w:t>
      </w:r>
      <w:r w:rsidR="00B906DB">
        <w:rPr>
          <w:rFonts w:ascii="Arial" w:hAnsi="Arial" w:cs="Arial"/>
          <w:sz w:val="22"/>
          <w:szCs w:val="22"/>
        </w:rPr>
        <w:t>hl. m.</w:t>
      </w:r>
      <w:r w:rsidR="000A6E6D" w:rsidRPr="000B2368">
        <w:rPr>
          <w:rFonts w:ascii="Arial" w:hAnsi="Arial" w:cs="Arial"/>
          <w:sz w:val="22"/>
          <w:szCs w:val="22"/>
        </w:rPr>
        <w:t xml:space="preserve"> Prahy, </w:t>
      </w:r>
      <w:r w:rsidRPr="000B2368">
        <w:rPr>
          <w:rFonts w:ascii="Arial" w:hAnsi="Arial" w:cs="Arial"/>
          <w:sz w:val="22"/>
          <w:szCs w:val="22"/>
        </w:rPr>
        <w:t>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16/2011 Sb. </w:t>
      </w:r>
      <w:r w:rsidR="00B906DB">
        <w:rPr>
          <w:rFonts w:ascii="Arial" w:hAnsi="Arial" w:cs="Arial"/>
          <w:sz w:val="22"/>
          <w:szCs w:val="22"/>
        </w:rPr>
        <w:t>hl. m.</w:t>
      </w:r>
      <w:r w:rsidRPr="000B2368">
        <w:rPr>
          <w:rFonts w:ascii="Arial" w:hAnsi="Arial" w:cs="Arial"/>
          <w:sz w:val="22"/>
          <w:szCs w:val="22"/>
        </w:rPr>
        <w:t xml:space="preserve"> Prahy</w:t>
      </w:r>
      <w:r w:rsidR="0060631C" w:rsidRPr="000B2368">
        <w:rPr>
          <w:rFonts w:ascii="Arial" w:hAnsi="Arial" w:cs="Arial"/>
          <w:sz w:val="22"/>
          <w:szCs w:val="22"/>
        </w:rPr>
        <w:t>,</w:t>
      </w:r>
      <w:r w:rsidR="000A6E6D" w:rsidRPr="000B2368">
        <w:rPr>
          <w:rFonts w:ascii="Arial" w:hAnsi="Arial" w:cs="Arial"/>
          <w:sz w:val="22"/>
          <w:szCs w:val="22"/>
        </w:rPr>
        <w:t xml:space="preserve"> </w:t>
      </w:r>
      <w:r w:rsidR="0060631C" w:rsidRPr="000B2368">
        <w:rPr>
          <w:rFonts w:ascii="Arial" w:hAnsi="Arial" w:cs="Arial"/>
          <w:sz w:val="22"/>
          <w:szCs w:val="22"/>
        </w:rPr>
        <w:t>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60631C" w:rsidRPr="000B2368">
        <w:rPr>
          <w:rFonts w:ascii="Arial" w:hAnsi="Arial" w:cs="Arial"/>
          <w:sz w:val="22"/>
          <w:szCs w:val="22"/>
        </w:rPr>
        <w:t xml:space="preserve">23/2011 Sb. </w:t>
      </w:r>
      <w:r w:rsidR="00B906DB">
        <w:rPr>
          <w:rFonts w:ascii="Arial" w:hAnsi="Arial" w:cs="Arial"/>
          <w:sz w:val="22"/>
          <w:szCs w:val="22"/>
        </w:rPr>
        <w:t>hl. m.</w:t>
      </w:r>
      <w:r w:rsidR="0060631C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60631C" w:rsidRPr="000B2368">
        <w:rPr>
          <w:rFonts w:ascii="Arial" w:hAnsi="Arial" w:cs="Arial"/>
          <w:sz w:val="22"/>
          <w:szCs w:val="22"/>
        </w:rPr>
        <w:t xml:space="preserve">4/2012 Sb. </w:t>
      </w:r>
      <w:r w:rsidR="00B906DB">
        <w:rPr>
          <w:rFonts w:ascii="Arial" w:hAnsi="Arial" w:cs="Arial"/>
          <w:sz w:val="22"/>
          <w:szCs w:val="22"/>
        </w:rPr>
        <w:t>hl. m.</w:t>
      </w:r>
      <w:r w:rsidR="0060631C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DB5566" w:rsidRPr="000B2368">
        <w:rPr>
          <w:rFonts w:ascii="Arial" w:hAnsi="Arial" w:cs="Arial"/>
          <w:sz w:val="22"/>
          <w:szCs w:val="22"/>
        </w:rPr>
        <w:t>6/2012</w:t>
      </w:r>
      <w:r w:rsidR="00921CE8" w:rsidRPr="000B2368">
        <w:rPr>
          <w:rFonts w:ascii="Arial" w:hAnsi="Arial" w:cs="Arial"/>
          <w:sz w:val="22"/>
          <w:szCs w:val="22"/>
        </w:rPr>
        <w:t xml:space="preserve"> </w:t>
      </w:r>
      <w:r w:rsidR="00DB5566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921CE8" w:rsidRPr="000B2368">
        <w:rPr>
          <w:rFonts w:ascii="Arial" w:hAnsi="Arial" w:cs="Arial"/>
          <w:sz w:val="22"/>
          <w:szCs w:val="22"/>
        </w:rPr>
        <w:t xml:space="preserve"> </w:t>
      </w:r>
      <w:r w:rsidR="00DB5566" w:rsidRPr="000B2368">
        <w:rPr>
          <w:rFonts w:ascii="Arial" w:hAnsi="Arial" w:cs="Arial"/>
          <w:sz w:val="22"/>
          <w:szCs w:val="22"/>
        </w:rPr>
        <w:t>Prahy,</w:t>
      </w:r>
      <w:r w:rsidR="0060631C" w:rsidRPr="000B2368">
        <w:rPr>
          <w:rFonts w:ascii="Arial" w:hAnsi="Arial" w:cs="Arial"/>
          <w:sz w:val="22"/>
          <w:szCs w:val="22"/>
        </w:rPr>
        <w:t xml:space="preserve">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60631C" w:rsidRPr="000B2368">
        <w:rPr>
          <w:rFonts w:ascii="Arial" w:hAnsi="Arial" w:cs="Arial"/>
          <w:sz w:val="22"/>
          <w:szCs w:val="22"/>
        </w:rPr>
        <w:t xml:space="preserve">8/2012 Sb. </w:t>
      </w:r>
      <w:r w:rsidR="00B906DB">
        <w:rPr>
          <w:rFonts w:ascii="Arial" w:hAnsi="Arial" w:cs="Arial"/>
          <w:sz w:val="22"/>
          <w:szCs w:val="22"/>
        </w:rPr>
        <w:t>hl. m.</w:t>
      </w:r>
      <w:r w:rsidR="0060631C" w:rsidRPr="000B2368">
        <w:rPr>
          <w:rFonts w:ascii="Arial" w:hAnsi="Arial" w:cs="Arial"/>
          <w:sz w:val="22"/>
          <w:szCs w:val="22"/>
        </w:rPr>
        <w:t xml:space="preserve"> Prahy</w:t>
      </w:r>
      <w:r w:rsidR="007C0FB5" w:rsidRPr="000B2368">
        <w:rPr>
          <w:rFonts w:ascii="Arial" w:hAnsi="Arial" w:cs="Arial"/>
          <w:sz w:val="22"/>
          <w:szCs w:val="22"/>
        </w:rPr>
        <w:t>,</w:t>
      </w:r>
      <w:r w:rsidR="00DB5566" w:rsidRPr="000B2368">
        <w:rPr>
          <w:rFonts w:ascii="Arial" w:hAnsi="Arial" w:cs="Arial"/>
          <w:sz w:val="22"/>
          <w:szCs w:val="22"/>
        </w:rPr>
        <w:t xml:space="preserve"> </w:t>
      </w:r>
      <w:r w:rsidR="00C1630A" w:rsidRPr="000B2368">
        <w:rPr>
          <w:rFonts w:ascii="Arial" w:hAnsi="Arial" w:cs="Arial"/>
          <w:sz w:val="22"/>
          <w:szCs w:val="22"/>
        </w:rPr>
        <w:t>obecně závazné vyhlášky 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C1630A" w:rsidRPr="000B2368">
        <w:rPr>
          <w:rFonts w:ascii="Arial" w:hAnsi="Arial" w:cs="Arial"/>
          <w:sz w:val="22"/>
          <w:szCs w:val="22"/>
        </w:rPr>
        <w:t xml:space="preserve">10/2012 Sb. </w:t>
      </w:r>
      <w:r w:rsidR="00B906DB">
        <w:rPr>
          <w:rFonts w:ascii="Arial" w:hAnsi="Arial" w:cs="Arial"/>
          <w:sz w:val="22"/>
          <w:szCs w:val="22"/>
        </w:rPr>
        <w:t>hl. m.</w:t>
      </w:r>
      <w:r w:rsidR="00C1630A" w:rsidRPr="000B2368">
        <w:rPr>
          <w:rFonts w:ascii="Arial" w:hAnsi="Arial" w:cs="Arial"/>
          <w:sz w:val="22"/>
          <w:szCs w:val="22"/>
        </w:rPr>
        <w:t xml:space="preserve"> Prahy, obecně závazné vyhlášky č</w:t>
      </w:r>
      <w:r w:rsidR="001B44BE" w:rsidRPr="000B2368">
        <w:rPr>
          <w:rFonts w:ascii="Arial" w:hAnsi="Arial" w:cs="Arial"/>
          <w:sz w:val="22"/>
          <w:szCs w:val="22"/>
        </w:rPr>
        <w:t>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1B44BE" w:rsidRPr="000B2368">
        <w:rPr>
          <w:rFonts w:ascii="Arial" w:hAnsi="Arial" w:cs="Arial"/>
          <w:sz w:val="22"/>
          <w:szCs w:val="22"/>
        </w:rPr>
        <w:t xml:space="preserve">13/2012 Sb. </w:t>
      </w:r>
      <w:r w:rsidR="00B906DB">
        <w:rPr>
          <w:rFonts w:ascii="Arial" w:hAnsi="Arial" w:cs="Arial"/>
          <w:sz w:val="22"/>
          <w:szCs w:val="22"/>
        </w:rPr>
        <w:t>hl. m.</w:t>
      </w:r>
      <w:r w:rsidR="001B44BE" w:rsidRPr="000B2368">
        <w:rPr>
          <w:rFonts w:ascii="Arial" w:hAnsi="Arial" w:cs="Arial"/>
          <w:sz w:val="22"/>
          <w:szCs w:val="22"/>
        </w:rPr>
        <w:t xml:space="preserve"> Prahy, obec</w:t>
      </w:r>
      <w:r w:rsidR="00C1630A" w:rsidRPr="000B2368">
        <w:rPr>
          <w:rFonts w:ascii="Arial" w:hAnsi="Arial" w:cs="Arial"/>
          <w:sz w:val="22"/>
          <w:szCs w:val="22"/>
        </w:rPr>
        <w:t xml:space="preserve">ně závazné vyhlášky </w:t>
      </w:r>
      <w:r w:rsidR="00544D7D" w:rsidRPr="000B2368">
        <w:rPr>
          <w:rFonts w:ascii="Arial" w:hAnsi="Arial" w:cs="Arial"/>
          <w:sz w:val="22"/>
          <w:szCs w:val="22"/>
        </w:rPr>
        <w:t>č.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544D7D" w:rsidRPr="000B2368">
        <w:rPr>
          <w:rFonts w:ascii="Arial" w:hAnsi="Arial" w:cs="Arial"/>
          <w:sz w:val="22"/>
          <w:szCs w:val="22"/>
        </w:rPr>
        <w:t xml:space="preserve">16/2012 </w:t>
      </w:r>
      <w:r w:rsidR="001B44BE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1B44BE" w:rsidRPr="000B2368">
        <w:rPr>
          <w:rFonts w:ascii="Arial" w:hAnsi="Arial" w:cs="Arial"/>
          <w:sz w:val="22"/>
          <w:szCs w:val="22"/>
        </w:rPr>
        <w:t xml:space="preserve"> Prahy, </w:t>
      </w:r>
      <w:r w:rsidR="00C1630A" w:rsidRPr="000B2368">
        <w:rPr>
          <w:rFonts w:ascii="Arial" w:hAnsi="Arial" w:cs="Arial"/>
          <w:sz w:val="22"/>
          <w:szCs w:val="22"/>
        </w:rPr>
        <w:t>obecně závazné vyhlášky 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C1630A" w:rsidRPr="000B2368">
        <w:rPr>
          <w:rFonts w:ascii="Arial" w:hAnsi="Arial" w:cs="Arial"/>
          <w:sz w:val="22"/>
          <w:szCs w:val="22"/>
        </w:rPr>
        <w:t xml:space="preserve">17/2012 Sb. </w:t>
      </w:r>
      <w:r w:rsidR="00B906DB">
        <w:rPr>
          <w:rFonts w:ascii="Arial" w:hAnsi="Arial" w:cs="Arial"/>
          <w:sz w:val="22"/>
          <w:szCs w:val="22"/>
        </w:rPr>
        <w:t>hl. m.</w:t>
      </w:r>
      <w:r w:rsidR="00C1630A" w:rsidRPr="000B2368">
        <w:rPr>
          <w:rFonts w:ascii="Arial" w:hAnsi="Arial" w:cs="Arial"/>
          <w:sz w:val="22"/>
          <w:szCs w:val="22"/>
        </w:rPr>
        <w:t xml:space="preserve"> Prahy</w:t>
      </w:r>
      <w:r w:rsidR="00544D7D" w:rsidRPr="000B2368">
        <w:rPr>
          <w:rFonts w:ascii="Arial" w:hAnsi="Arial" w:cs="Arial"/>
          <w:sz w:val="22"/>
          <w:szCs w:val="22"/>
        </w:rPr>
        <w:t>,</w:t>
      </w:r>
      <w:r w:rsidR="00C1630A" w:rsidRPr="000B2368">
        <w:rPr>
          <w:rFonts w:ascii="Arial" w:hAnsi="Arial" w:cs="Arial"/>
          <w:sz w:val="22"/>
          <w:szCs w:val="22"/>
        </w:rPr>
        <w:t xml:space="preserve"> </w:t>
      </w:r>
      <w:r w:rsidR="00CC24FA" w:rsidRPr="000B2368">
        <w:rPr>
          <w:rFonts w:ascii="Arial" w:hAnsi="Arial" w:cs="Arial"/>
          <w:sz w:val="22"/>
          <w:szCs w:val="22"/>
        </w:rPr>
        <w:t xml:space="preserve">obecně </w:t>
      </w:r>
      <w:r w:rsidR="00DD0AE6" w:rsidRPr="000B2368">
        <w:rPr>
          <w:rFonts w:ascii="Arial" w:hAnsi="Arial" w:cs="Arial"/>
          <w:sz w:val="22"/>
          <w:szCs w:val="22"/>
        </w:rPr>
        <w:t>z</w:t>
      </w:r>
      <w:r w:rsidR="00CC24FA" w:rsidRPr="000B2368">
        <w:rPr>
          <w:rFonts w:ascii="Arial" w:hAnsi="Arial" w:cs="Arial"/>
          <w:sz w:val="22"/>
          <w:szCs w:val="22"/>
        </w:rPr>
        <w:t>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1B44BE" w:rsidRPr="000B2368">
        <w:rPr>
          <w:rFonts w:ascii="Arial" w:hAnsi="Arial" w:cs="Arial"/>
          <w:sz w:val="22"/>
          <w:szCs w:val="22"/>
        </w:rPr>
        <w:t xml:space="preserve">20/2012 </w:t>
      </w:r>
      <w:r w:rsidR="00544D7D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544D7D" w:rsidRPr="000B2368">
        <w:rPr>
          <w:rFonts w:ascii="Arial" w:hAnsi="Arial" w:cs="Arial"/>
          <w:sz w:val="22"/>
          <w:szCs w:val="22"/>
        </w:rPr>
        <w:t xml:space="preserve"> Prahy</w:t>
      </w:r>
      <w:r w:rsidR="00921CE8" w:rsidRPr="000B2368">
        <w:rPr>
          <w:rFonts w:ascii="Arial" w:hAnsi="Arial" w:cs="Arial"/>
          <w:sz w:val="22"/>
          <w:szCs w:val="22"/>
        </w:rPr>
        <w:t xml:space="preserve">, </w:t>
      </w:r>
      <w:r w:rsidR="00544D7D" w:rsidRPr="000B2368">
        <w:rPr>
          <w:rFonts w:ascii="Arial" w:hAnsi="Arial" w:cs="Arial"/>
          <w:sz w:val="22"/>
          <w:szCs w:val="22"/>
        </w:rPr>
        <w:t>obecně závazné vyhlášky</w:t>
      </w:r>
      <w:r w:rsidR="00921CE8" w:rsidRPr="000B2368">
        <w:rPr>
          <w:rFonts w:ascii="Arial" w:hAnsi="Arial" w:cs="Arial"/>
          <w:sz w:val="22"/>
          <w:szCs w:val="22"/>
        </w:rPr>
        <w:t xml:space="preserve"> </w:t>
      </w:r>
      <w:r w:rsidR="00544D7D" w:rsidRPr="000B2368">
        <w:rPr>
          <w:rFonts w:ascii="Arial" w:hAnsi="Arial" w:cs="Arial"/>
          <w:sz w:val="22"/>
          <w:szCs w:val="22"/>
        </w:rPr>
        <w:t>č.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544D7D" w:rsidRPr="000B2368">
        <w:rPr>
          <w:rFonts w:ascii="Arial" w:hAnsi="Arial" w:cs="Arial"/>
          <w:sz w:val="22"/>
          <w:szCs w:val="22"/>
        </w:rPr>
        <w:t xml:space="preserve">1/2013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44D7D" w:rsidRPr="000B2368">
        <w:rPr>
          <w:rFonts w:ascii="Arial" w:hAnsi="Arial" w:cs="Arial"/>
          <w:sz w:val="22"/>
          <w:szCs w:val="22"/>
        </w:rPr>
        <w:t xml:space="preserve"> Prahy</w:t>
      </w:r>
      <w:r w:rsidR="000A516F" w:rsidRPr="000B2368">
        <w:rPr>
          <w:rFonts w:ascii="Arial" w:hAnsi="Arial" w:cs="Arial"/>
          <w:sz w:val="22"/>
          <w:szCs w:val="22"/>
        </w:rPr>
        <w:t xml:space="preserve">, </w:t>
      </w:r>
      <w:r w:rsidR="005B0EB8" w:rsidRPr="000B2368">
        <w:rPr>
          <w:rFonts w:ascii="Arial" w:hAnsi="Arial" w:cs="Arial"/>
          <w:sz w:val="22"/>
          <w:szCs w:val="22"/>
        </w:rPr>
        <w:t>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5B0EB8" w:rsidRPr="000B2368">
        <w:rPr>
          <w:rFonts w:ascii="Arial" w:hAnsi="Arial" w:cs="Arial"/>
          <w:sz w:val="22"/>
          <w:szCs w:val="22"/>
        </w:rPr>
        <w:t xml:space="preserve">4/2013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6/2013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8/2013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12/2013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15/2013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21/2013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Prahy, obecně závazné vyhlášky č. 3/2014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5B0EB8" w:rsidRPr="000B2368">
        <w:rPr>
          <w:rFonts w:ascii="Arial" w:hAnsi="Arial" w:cs="Arial"/>
          <w:sz w:val="22"/>
          <w:szCs w:val="22"/>
        </w:rPr>
        <w:t xml:space="preserve"> </w:t>
      </w:r>
      <w:r w:rsidR="00BA4C78" w:rsidRPr="000B2368">
        <w:rPr>
          <w:rFonts w:ascii="Arial" w:hAnsi="Arial" w:cs="Arial"/>
          <w:sz w:val="22"/>
          <w:szCs w:val="22"/>
        </w:rPr>
        <w:t>Prahy, obecně závazné</w:t>
      </w:r>
      <w:r w:rsidR="00AA6EEB" w:rsidRPr="000B2368">
        <w:rPr>
          <w:rFonts w:ascii="Arial" w:hAnsi="Arial" w:cs="Arial"/>
          <w:sz w:val="22"/>
          <w:szCs w:val="22"/>
        </w:rPr>
        <w:t xml:space="preserve"> vyhlášky</w:t>
      </w:r>
      <w:r w:rsidR="005B0EB8" w:rsidRPr="000B2368">
        <w:rPr>
          <w:rFonts w:ascii="Arial" w:hAnsi="Arial" w:cs="Arial"/>
          <w:sz w:val="22"/>
          <w:szCs w:val="22"/>
        </w:rPr>
        <w:t xml:space="preserve"> č.</w:t>
      </w:r>
      <w:r w:rsidR="00894661">
        <w:rPr>
          <w:rFonts w:ascii="Arial" w:hAnsi="Arial" w:cs="Arial"/>
          <w:sz w:val="22"/>
          <w:szCs w:val="22"/>
        </w:rPr>
        <w:t> </w:t>
      </w:r>
      <w:r w:rsidR="005B0EB8" w:rsidRPr="000B2368">
        <w:rPr>
          <w:rFonts w:ascii="Arial" w:hAnsi="Arial" w:cs="Arial"/>
          <w:sz w:val="22"/>
          <w:szCs w:val="22"/>
        </w:rPr>
        <w:t>4/2014</w:t>
      </w:r>
      <w:r w:rsidR="00894661">
        <w:rPr>
          <w:rFonts w:ascii="Arial" w:hAnsi="Arial" w:cs="Arial"/>
          <w:sz w:val="22"/>
          <w:szCs w:val="22"/>
        </w:rPr>
        <w:t> </w:t>
      </w:r>
      <w:r w:rsidR="005B0EB8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0871EC" w:rsidRPr="000B2368">
        <w:rPr>
          <w:rFonts w:ascii="Arial" w:hAnsi="Arial" w:cs="Arial"/>
          <w:sz w:val="22"/>
          <w:szCs w:val="22"/>
        </w:rPr>
        <w:t xml:space="preserve"> Prahy,</w:t>
      </w:r>
      <w:r w:rsidR="005B0EB8" w:rsidRPr="000B2368">
        <w:rPr>
          <w:rFonts w:ascii="Arial" w:hAnsi="Arial" w:cs="Arial"/>
          <w:sz w:val="22"/>
          <w:szCs w:val="22"/>
        </w:rPr>
        <w:t xml:space="preserve"> </w:t>
      </w:r>
      <w:r w:rsidR="00491D13" w:rsidRPr="000B2368">
        <w:rPr>
          <w:rFonts w:ascii="Arial" w:hAnsi="Arial" w:cs="Arial"/>
          <w:sz w:val="22"/>
          <w:szCs w:val="22"/>
        </w:rPr>
        <w:t xml:space="preserve">obecně závazné vyhlášky č. 7/2014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491D13" w:rsidRPr="000B2368">
        <w:rPr>
          <w:rFonts w:ascii="Arial" w:hAnsi="Arial" w:cs="Arial"/>
          <w:sz w:val="22"/>
          <w:szCs w:val="22"/>
        </w:rPr>
        <w:t xml:space="preserve"> Prahy, obecně závazné vyhlášky č. 8/2014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491D13" w:rsidRPr="000B2368">
        <w:rPr>
          <w:rFonts w:ascii="Arial" w:hAnsi="Arial" w:cs="Arial"/>
          <w:sz w:val="22"/>
          <w:szCs w:val="22"/>
        </w:rPr>
        <w:t xml:space="preserve"> Prahy, </w:t>
      </w:r>
      <w:r w:rsidR="001C47B6" w:rsidRPr="000B2368">
        <w:rPr>
          <w:rFonts w:ascii="Arial" w:hAnsi="Arial" w:cs="Arial"/>
          <w:sz w:val="22"/>
          <w:szCs w:val="22"/>
        </w:rPr>
        <w:t xml:space="preserve">obecně závazné vyhlášky č. 9/2014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1C47B6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1C47B6" w:rsidRPr="000B2368">
        <w:rPr>
          <w:rFonts w:ascii="Arial" w:hAnsi="Arial" w:cs="Arial"/>
          <w:sz w:val="22"/>
          <w:szCs w:val="22"/>
        </w:rPr>
        <w:t xml:space="preserve">12/2014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1C47B6" w:rsidRPr="000B2368">
        <w:rPr>
          <w:rFonts w:ascii="Arial" w:hAnsi="Arial" w:cs="Arial"/>
          <w:sz w:val="22"/>
          <w:szCs w:val="22"/>
        </w:rPr>
        <w:t xml:space="preserve"> Prahy, obecně závazné vyhlášky č. 21/2014 Sb. </w:t>
      </w:r>
      <w:r w:rsidR="00B906DB">
        <w:rPr>
          <w:rFonts w:ascii="Arial" w:hAnsi="Arial" w:cs="Arial"/>
          <w:sz w:val="22"/>
          <w:szCs w:val="22"/>
        </w:rPr>
        <w:t>hl. m.</w:t>
      </w:r>
      <w:r w:rsidR="001C47B6" w:rsidRPr="000B2368">
        <w:rPr>
          <w:rFonts w:ascii="Arial" w:hAnsi="Arial" w:cs="Arial"/>
          <w:sz w:val="22"/>
          <w:szCs w:val="22"/>
        </w:rPr>
        <w:t xml:space="preserve"> Prahy, obecně závazné vyhlášky č. 1/2015</w:t>
      </w:r>
      <w:r w:rsidR="00AA6EEB" w:rsidRPr="000B2368">
        <w:rPr>
          <w:rFonts w:ascii="Arial" w:hAnsi="Arial" w:cs="Arial"/>
          <w:sz w:val="22"/>
          <w:szCs w:val="22"/>
        </w:rPr>
        <w:t xml:space="preserve"> Sb. </w:t>
      </w:r>
      <w:r w:rsidR="00B906DB">
        <w:rPr>
          <w:rFonts w:ascii="Arial" w:hAnsi="Arial" w:cs="Arial"/>
          <w:sz w:val="22"/>
          <w:szCs w:val="22"/>
        </w:rPr>
        <w:t>hl. m.</w:t>
      </w:r>
      <w:r w:rsidR="00AA6EEB" w:rsidRPr="000B2368">
        <w:rPr>
          <w:rFonts w:ascii="Arial" w:hAnsi="Arial" w:cs="Arial"/>
          <w:sz w:val="22"/>
          <w:szCs w:val="22"/>
        </w:rPr>
        <w:t xml:space="preserve"> Prahy, obecně závazné vyhlášky</w:t>
      </w:r>
      <w:r w:rsidR="001C47B6" w:rsidRPr="000B2368">
        <w:rPr>
          <w:rFonts w:ascii="Arial" w:hAnsi="Arial" w:cs="Arial"/>
          <w:sz w:val="22"/>
          <w:szCs w:val="22"/>
        </w:rPr>
        <w:t xml:space="preserve"> č.</w:t>
      </w:r>
      <w:r w:rsidR="00894661">
        <w:rPr>
          <w:rFonts w:ascii="Arial" w:hAnsi="Arial" w:cs="Arial"/>
          <w:sz w:val="22"/>
          <w:szCs w:val="22"/>
        </w:rPr>
        <w:t> </w:t>
      </w:r>
      <w:r w:rsidR="001C47B6" w:rsidRPr="000B2368">
        <w:rPr>
          <w:rFonts w:ascii="Arial" w:hAnsi="Arial" w:cs="Arial"/>
          <w:sz w:val="22"/>
          <w:szCs w:val="22"/>
        </w:rPr>
        <w:t>2/2015</w:t>
      </w:r>
      <w:r w:rsidR="00894661">
        <w:rPr>
          <w:rFonts w:ascii="Arial" w:hAnsi="Arial" w:cs="Arial"/>
          <w:sz w:val="22"/>
          <w:szCs w:val="22"/>
        </w:rPr>
        <w:t> </w:t>
      </w:r>
      <w:r w:rsidR="001C47B6" w:rsidRPr="000B2368">
        <w:rPr>
          <w:rFonts w:ascii="Arial" w:hAnsi="Arial" w:cs="Arial"/>
          <w:sz w:val="22"/>
          <w:szCs w:val="22"/>
        </w:rPr>
        <w:t>Sb</w:t>
      </w:r>
      <w:r w:rsidR="00AA6EEB" w:rsidRPr="000B2368">
        <w:rPr>
          <w:rFonts w:ascii="Arial" w:hAnsi="Arial" w:cs="Arial"/>
          <w:sz w:val="22"/>
          <w:szCs w:val="22"/>
        </w:rPr>
        <w:t xml:space="preserve">. </w:t>
      </w:r>
      <w:r w:rsidR="00B906DB">
        <w:rPr>
          <w:rFonts w:ascii="Arial" w:hAnsi="Arial" w:cs="Arial"/>
          <w:sz w:val="22"/>
          <w:szCs w:val="22"/>
        </w:rPr>
        <w:t>hl. m.</w:t>
      </w:r>
      <w:r w:rsidR="00AA6EEB" w:rsidRPr="000B2368">
        <w:rPr>
          <w:rFonts w:ascii="Arial" w:hAnsi="Arial" w:cs="Arial"/>
          <w:sz w:val="22"/>
          <w:szCs w:val="22"/>
        </w:rPr>
        <w:t xml:space="preserve"> Prahy, obecně závazné vyhlášky</w:t>
      </w:r>
      <w:r w:rsidR="001C47B6" w:rsidRPr="000B2368">
        <w:rPr>
          <w:rFonts w:ascii="Arial" w:hAnsi="Arial" w:cs="Arial"/>
          <w:sz w:val="22"/>
          <w:szCs w:val="22"/>
        </w:rPr>
        <w:t xml:space="preserve"> č. 3/201</w:t>
      </w:r>
      <w:r w:rsidR="00AA6EEB" w:rsidRPr="000B2368">
        <w:rPr>
          <w:rFonts w:ascii="Arial" w:hAnsi="Arial" w:cs="Arial"/>
          <w:sz w:val="22"/>
          <w:szCs w:val="22"/>
        </w:rPr>
        <w:t>5 Sb. hl.m Prahy, obecně závazné vyhlášky</w:t>
      </w:r>
      <w:r w:rsidR="001C47B6" w:rsidRPr="000B2368">
        <w:rPr>
          <w:rFonts w:ascii="Arial" w:hAnsi="Arial" w:cs="Arial"/>
          <w:sz w:val="22"/>
          <w:szCs w:val="22"/>
        </w:rPr>
        <w:t xml:space="preserve"> č. 4/2015 Sb. </w:t>
      </w:r>
      <w:r w:rsidR="00B906DB">
        <w:rPr>
          <w:rFonts w:ascii="Arial" w:hAnsi="Arial" w:cs="Arial"/>
          <w:sz w:val="22"/>
          <w:szCs w:val="22"/>
        </w:rPr>
        <w:t>hl. m.</w:t>
      </w:r>
      <w:r w:rsidR="006F6C12" w:rsidRPr="000B2368">
        <w:rPr>
          <w:rFonts w:ascii="Arial" w:hAnsi="Arial" w:cs="Arial"/>
          <w:sz w:val="22"/>
          <w:szCs w:val="22"/>
        </w:rPr>
        <w:t xml:space="preserve"> Prahy, </w:t>
      </w:r>
      <w:r w:rsidR="00AA6EEB" w:rsidRPr="000B2368">
        <w:rPr>
          <w:rFonts w:ascii="Arial" w:hAnsi="Arial" w:cs="Arial"/>
          <w:sz w:val="22"/>
          <w:szCs w:val="22"/>
        </w:rPr>
        <w:t>obecně závazné</w:t>
      </w:r>
      <w:r w:rsidR="001C47B6" w:rsidRPr="000B2368">
        <w:rPr>
          <w:rFonts w:ascii="Arial" w:hAnsi="Arial" w:cs="Arial"/>
          <w:sz w:val="22"/>
          <w:szCs w:val="22"/>
        </w:rPr>
        <w:t xml:space="preserve"> vyh</w:t>
      </w:r>
      <w:r w:rsidR="006F6C12" w:rsidRPr="000B2368">
        <w:rPr>
          <w:rFonts w:ascii="Arial" w:hAnsi="Arial" w:cs="Arial"/>
          <w:sz w:val="22"/>
          <w:szCs w:val="22"/>
        </w:rPr>
        <w:t>l</w:t>
      </w:r>
      <w:r w:rsidR="00AA6EEB" w:rsidRPr="000B2368">
        <w:rPr>
          <w:rFonts w:ascii="Arial" w:hAnsi="Arial" w:cs="Arial"/>
          <w:sz w:val="22"/>
          <w:szCs w:val="22"/>
        </w:rPr>
        <w:t xml:space="preserve">ášky č. 5/2015 Sb. </w:t>
      </w:r>
      <w:r w:rsidR="00B906DB">
        <w:rPr>
          <w:rFonts w:ascii="Arial" w:hAnsi="Arial" w:cs="Arial"/>
          <w:sz w:val="22"/>
          <w:szCs w:val="22"/>
        </w:rPr>
        <w:t>hl. m.</w:t>
      </w:r>
      <w:r w:rsidR="00AA6EEB" w:rsidRPr="000B2368">
        <w:rPr>
          <w:rFonts w:ascii="Arial" w:hAnsi="Arial" w:cs="Arial"/>
          <w:sz w:val="22"/>
          <w:szCs w:val="22"/>
        </w:rPr>
        <w:t xml:space="preserve"> Prahy,</w:t>
      </w:r>
      <w:r w:rsidR="001C47B6" w:rsidRPr="000B2368">
        <w:rPr>
          <w:rFonts w:ascii="Arial" w:hAnsi="Arial" w:cs="Arial"/>
          <w:sz w:val="22"/>
          <w:szCs w:val="22"/>
        </w:rPr>
        <w:t xml:space="preserve"> </w:t>
      </w:r>
      <w:r w:rsidR="00E463EB" w:rsidRPr="000B2368">
        <w:rPr>
          <w:rFonts w:ascii="Arial" w:hAnsi="Arial" w:cs="Arial"/>
          <w:sz w:val="22"/>
          <w:szCs w:val="22"/>
        </w:rPr>
        <w:t>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E463EB" w:rsidRPr="000B2368">
        <w:rPr>
          <w:rFonts w:ascii="Arial" w:hAnsi="Arial" w:cs="Arial"/>
          <w:sz w:val="22"/>
          <w:szCs w:val="22"/>
        </w:rPr>
        <w:t>č. 6/2015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E463EB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E463EB" w:rsidRPr="000B2368">
        <w:rPr>
          <w:rFonts w:ascii="Arial" w:hAnsi="Arial" w:cs="Arial"/>
          <w:sz w:val="22"/>
          <w:szCs w:val="22"/>
        </w:rPr>
        <w:t xml:space="preserve"> Prahy, obecně závazné vyhl</w:t>
      </w:r>
      <w:r w:rsidR="00EF17C5" w:rsidRPr="000B2368">
        <w:rPr>
          <w:rFonts w:ascii="Arial" w:hAnsi="Arial" w:cs="Arial"/>
          <w:sz w:val="22"/>
          <w:szCs w:val="22"/>
        </w:rPr>
        <w:t xml:space="preserve">ášky č. 7/2015 Sb. </w:t>
      </w:r>
      <w:r w:rsidR="00B906DB">
        <w:rPr>
          <w:rFonts w:ascii="Arial" w:hAnsi="Arial" w:cs="Arial"/>
          <w:sz w:val="22"/>
          <w:szCs w:val="22"/>
        </w:rPr>
        <w:t>hl. m.</w:t>
      </w:r>
      <w:r w:rsidR="00EF17C5" w:rsidRPr="000B2368">
        <w:rPr>
          <w:rFonts w:ascii="Arial" w:hAnsi="Arial" w:cs="Arial"/>
          <w:sz w:val="22"/>
          <w:szCs w:val="22"/>
        </w:rPr>
        <w:t xml:space="preserve"> Prahy,</w:t>
      </w:r>
      <w:r w:rsidR="00E463EB" w:rsidRPr="000B2368">
        <w:rPr>
          <w:rFonts w:ascii="Arial" w:hAnsi="Arial" w:cs="Arial"/>
          <w:sz w:val="22"/>
          <w:szCs w:val="22"/>
        </w:rPr>
        <w:t xml:space="preserve"> </w:t>
      </w:r>
      <w:r w:rsidR="00AB0F31" w:rsidRPr="000B2368">
        <w:rPr>
          <w:rFonts w:ascii="Arial" w:hAnsi="Arial" w:cs="Arial"/>
          <w:sz w:val="22"/>
          <w:szCs w:val="22"/>
        </w:rPr>
        <w:t xml:space="preserve">obecně závazné vyhlášky č. 11/2015 Sb. </w:t>
      </w:r>
      <w:r w:rsidR="00B906DB">
        <w:rPr>
          <w:rFonts w:ascii="Arial" w:hAnsi="Arial" w:cs="Arial"/>
          <w:sz w:val="22"/>
          <w:szCs w:val="22"/>
        </w:rPr>
        <w:t>hl. m.</w:t>
      </w:r>
      <w:r w:rsidR="00AB0F31" w:rsidRPr="000B2368">
        <w:rPr>
          <w:rFonts w:ascii="Arial" w:hAnsi="Arial" w:cs="Arial"/>
          <w:sz w:val="22"/>
          <w:szCs w:val="22"/>
        </w:rPr>
        <w:t xml:space="preserve"> Prahy, obecně závazné vyhlá</w:t>
      </w:r>
      <w:r w:rsidR="00A869A8" w:rsidRPr="000B2368">
        <w:rPr>
          <w:rFonts w:ascii="Arial" w:hAnsi="Arial" w:cs="Arial"/>
          <w:sz w:val="22"/>
          <w:szCs w:val="22"/>
        </w:rPr>
        <w:t xml:space="preserve">šky č. 13/2015 Sb. </w:t>
      </w:r>
      <w:r w:rsidR="00B906DB">
        <w:rPr>
          <w:rFonts w:ascii="Arial" w:hAnsi="Arial" w:cs="Arial"/>
          <w:sz w:val="22"/>
          <w:szCs w:val="22"/>
        </w:rPr>
        <w:t>hl. m.</w:t>
      </w:r>
      <w:r w:rsidR="00A869A8" w:rsidRPr="000B2368">
        <w:rPr>
          <w:rFonts w:ascii="Arial" w:hAnsi="Arial" w:cs="Arial"/>
          <w:sz w:val="22"/>
          <w:szCs w:val="22"/>
        </w:rPr>
        <w:t xml:space="preserve"> Prahy,</w:t>
      </w:r>
      <w:r w:rsidR="00AB0F31" w:rsidRPr="000B2368">
        <w:rPr>
          <w:rFonts w:ascii="Arial" w:hAnsi="Arial" w:cs="Arial"/>
          <w:sz w:val="22"/>
          <w:szCs w:val="22"/>
        </w:rPr>
        <w:t xml:space="preserve"> </w:t>
      </w:r>
      <w:r w:rsidR="000E7C62" w:rsidRPr="000B2368">
        <w:rPr>
          <w:rFonts w:ascii="Arial" w:hAnsi="Arial" w:cs="Arial"/>
          <w:sz w:val="22"/>
          <w:szCs w:val="22"/>
        </w:rPr>
        <w:t xml:space="preserve">obecně závazné vyhlášky č. 4/2016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0E7C62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0E7C62" w:rsidRPr="000B2368">
        <w:rPr>
          <w:rFonts w:ascii="Arial" w:hAnsi="Arial" w:cs="Arial"/>
          <w:sz w:val="22"/>
          <w:szCs w:val="22"/>
        </w:rPr>
        <w:t xml:space="preserve">5/2016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0E7C62" w:rsidRPr="000B2368">
        <w:rPr>
          <w:rFonts w:ascii="Arial" w:hAnsi="Arial" w:cs="Arial"/>
          <w:sz w:val="22"/>
          <w:szCs w:val="22"/>
        </w:rPr>
        <w:t xml:space="preserve"> Prahy, </w:t>
      </w:r>
      <w:r w:rsidR="00B92591" w:rsidRPr="000B2368">
        <w:rPr>
          <w:rFonts w:ascii="Arial" w:hAnsi="Arial" w:cs="Arial"/>
          <w:sz w:val="22"/>
          <w:szCs w:val="22"/>
        </w:rPr>
        <w:t>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B92591" w:rsidRPr="000B2368">
        <w:rPr>
          <w:rFonts w:ascii="Arial" w:hAnsi="Arial" w:cs="Arial"/>
          <w:sz w:val="22"/>
          <w:szCs w:val="22"/>
        </w:rPr>
        <w:t xml:space="preserve">8/2016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B92591" w:rsidRPr="000B2368">
        <w:rPr>
          <w:rFonts w:ascii="Arial" w:hAnsi="Arial" w:cs="Arial"/>
          <w:sz w:val="22"/>
          <w:szCs w:val="22"/>
        </w:rPr>
        <w:t xml:space="preserve"> Prahy, obecně závazné vyhlášky </w:t>
      </w:r>
      <w:r w:rsidR="00646918" w:rsidRPr="000B2368">
        <w:rPr>
          <w:rFonts w:ascii="Arial" w:hAnsi="Arial" w:cs="Arial"/>
          <w:sz w:val="22"/>
          <w:szCs w:val="22"/>
        </w:rPr>
        <w:t xml:space="preserve">č. </w:t>
      </w:r>
      <w:r w:rsidR="00B92591" w:rsidRPr="000B2368">
        <w:rPr>
          <w:rFonts w:ascii="Arial" w:hAnsi="Arial" w:cs="Arial"/>
          <w:sz w:val="22"/>
          <w:szCs w:val="22"/>
        </w:rPr>
        <w:t xml:space="preserve">11/2016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B92591" w:rsidRPr="000B2368">
        <w:rPr>
          <w:rFonts w:ascii="Arial" w:hAnsi="Arial" w:cs="Arial"/>
          <w:sz w:val="22"/>
          <w:szCs w:val="22"/>
        </w:rPr>
        <w:t xml:space="preserve"> Prahy, </w:t>
      </w:r>
      <w:r w:rsidR="0098585B" w:rsidRPr="000B2368">
        <w:rPr>
          <w:rFonts w:ascii="Arial" w:hAnsi="Arial" w:cs="Arial"/>
          <w:sz w:val="22"/>
          <w:szCs w:val="22"/>
        </w:rPr>
        <w:t>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98585B" w:rsidRPr="000B2368">
        <w:rPr>
          <w:rFonts w:ascii="Arial" w:hAnsi="Arial" w:cs="Arial"/>
          <w:sz w:val="22"/>
          <w:szCs w:val="22"/>
        </w:rPr>
        <w:t>č. 12/2016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98585B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98585B" w:rsidRPr="000B2368">
        <w:rPr>
          <w:rFonts w:ascii="Arial" w:hAnsi="Arial" w:cs="Arial"/>
          <w:sz w:val="22"/>
          <w:szCs w:val="22"/>
        </w:rPr>
        <w:t xml:space="preserve"> Prahy,</w:t>
      </w:r>
      <w:r w:rsidR="009C5B37" w:rsidRPr="000B2368">
        <w:rPr>
          <w:rFonts w:ascii="Arial" w:hAnsi="Arial" w:cs="Arial"/>
          <w:sz w:val="22"/>
          <w:szCs w:val="22"/>
        </w:rPr>
        <w:t xml:space="preserve"> </w:t>
      </w:r>
      <w:r w:rsidR="0098585B" w:rsidRPr="000B2368">
        <w:rPr>
          <w:rFonts w:ascii="Arial" w:hAnsi="Arial" w:cs="Arial"/>
          <w:sz w:val="22"/>
          <w:szCs w:val="22"/>
        </w:rPr>
        <w:t xml:space="preserve">obecně závazné vyhlášky č. 15/2016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98585B" w:rsidRPr="000B2368">
        <w:rPr>
          <w:rFonts w:ascii="Arial" w:hAnsi="Arial" w:cs="Arial"/>
          <w:sz w:val="22"/>
          <w:szCs w:val="22"/>
        </w:rPr>
        <w:t xml:space="preserve"> Prahy,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7B534D" w:rsidRPr="000B2368">
        <w:rPr>
          <w:rFonts w:ascii="Arial" w:hAnsi="Arial" w:cs="Arial"/>
          <w:sz w:val="22"/>
          <w:szCs w:val="22"/>
        </w:rPr>
        <w:t xml:space="preserve">obecně závazné vyhlášky č. 16/2016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7B534D" w:rsidRPr="000B2368">
        <w:rPr>
          <w:rFonts w:ascii="Arial" w:hAnsi="Arial" w:cs="Arial"/>
          <w:sz w:val="22"/>
          <w:szCs w:val="22"/>
        </w:rPr>
        <w:t xml:space="preserve"> Prahy, obecně závazné vyhlášky č. 18/2016 Sb. </w:t>
      </w:r>
      <w:r w:rsidR="00B906DB">
        <w:rPr>
          <w:rFonts w:ascii="Arial" w:hAnsi="Arial" w:cs="Arial"/>
          <w:sz w:val="22"/>
          <w:szCs w:val="22"/>
        </w:rPr>
        <w:t>hl. m.</w:t>
      </w:r>
      <w:r w:rsidR="007B534D" w:rsidRPr="000B2368">
        <w:rPr>
          <w:rFonts w:ascii="Arial" w:hAnsi="Arial" w:cs="Arial"/>
          <w:sz w:val="22"/>
          <w:szCs w:val="22"/>
        </w:rPr>
        <w:t xml:space="preserve"> Prahy, obecně závazné vyhlášky č</w:t>
      </w:r>
      <w:r w:rsidR="002916F0" w:rsidRPr="000B2368">
        <w:rPr>
          <w:rFonts w:ascii="Arial" w:hAnsi="Arial" w:cs="Arial"/>
          <w:sz w:val="22"/>
          <w:szCs w:val="22"/>
        </w:rPr>
        <w:t>.</w:t>
      </w:r>
      <w:r w:rsidR="00894661">
        <w:rPr>
          <w:rFonts w:ascii="Arial" w:hAnsi="Arial" w:cs="Arial"/>
          <w:sz w:val="22"/>
          <w:szCs w:val="22"/>
        </w:rPr>
        <w:t> </w:t>
      </w:r>
      <w:r w:rsidR="002916F0" w:rsidRPr="000B2368">
        <w:rPr>
          <w:rFonts w:ascii="Arial" w:hAnsi="Arial" w:cs="Arial"/>
          <w:sz w:val="22"/>
          <w:szCs w:val="22"/>
        </w:rPr>
        <w:t xml:space="preserve">3/2017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2916F0" w:rsidRPr="000B2368">
        <w:rPr>
          <w:rFonts w:ascii="Arial" w:hAnsi="Arial" w:cs="Arial"/>
          <w:sz w:val="22"/>
          <w:szCs w:val="22"/>
        </w:rPr>
        <w:t xml:space="preserve"> Prahy,</w:t>
      </w:r>
      <w:r w:rsidR="00FE73B1" w:rsidRPr="000B2368">
        <w:rPr>
          <w:rFonts w:ascii="Arial" w:hAnsi="Arial" w:cs="Arial"/>
          <w:sz w:val="22"/>
          <w:szCs w:val="22"/>
        </w:rPr>
        <w:t xml:space="preserve"> </w:t>
      </w:r>
      <w:r w:rsidR="007B534D" w:rsidRPr="000B2368">
        <w:rPr>
          <w:rFonts w:ascii="Arial" w:hAnsi="Arial" w:cs="Arial"/>
          <w:sz w:val="22"/>
          <w:szCs w:val="22"/>
        </w:rPr>
        <w:t xml:space="preserve">obecně závazné vyhlášky č. 5/2017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7B534D" w:rsidRPr="000B2368">
        <w:rPr>
          <w:rFonts w:ascii="Arial" w:hAnsi="Arial" w:cs="Arial"/>
          <w:sz w:val="22"/>
          <w:szCs w:val="22"/>
        </w:rPr>
        <w:t xml:space="preserve"> Prahy</w:t>
      </w:r>
      <w:r w:rsidR="00032163" w:rsidRPr="000B2368">
        <w:rPr>
          <w:rFonts w:ascii="Arial" w:hAnsi="Arial" w:cs="Arial"/>
          <w:sz w:val="22"/>
          <w:szCs w:val="22"/>
        </w:rPr>
        <w:t>,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E708AE" w:rsidRPr="000B2368">
        <w:rPr>
          <w:rFonts w:ascii="Arial" w:hAnsi="Arial" w:cs="Arial"/>
          <w:sz w:val="22"/>
          <w:szCs w:val="22"/>
        </w:rPr>
        <w:t xml:space="preserve">obecně závazné vyhlášky č. 8/2017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E708AE" w:rsidRPr="000B2368">
        <w:rPr>
          <w:rFonts w:ascii="Arial" w:hAnsi="Arial" w:cs="Arial"/>
          <w:sz w:val="22"/>
          <w:szCs w:val="22"/>
        </w:rPr>
        <w:t xml:space="preserve"> Prahy, obecně závazné vyhlášky č. 10/2017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E708AE" w:rsidRPr="000B2368">
        <w:rPr>
          <w:rFonts w:ascii="Arial" w:hAnsi="Arial" w:cs="Arial"/>
          <w:sz w:val="22"/>
          <w:szCs w:val="22"/>
        </w:rPr>
        <w:t xml:space="preserve"> Prahy, obecně závazné vyhlášky č. 12/2017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E708AE" w:rsidRPr="000B2368">
        <w:rPr>
          <w:rFonts w:ascii="Arial" w:hAnsi="Arial" w:cs="Arial"/>
          <w:sz w:val="22"/>
          <w:szCs w:val="22"/>
        </w:rPr>
        <w:t xml:space="preserve"> Prahy, obecně závazné vyhláš</w:t>
      </w:r>
      <w:r w:rsidR="00610A49" w:rsidRPr="000B2368">
        <w:rPr>
          <w:rFonts w:ascii="Arial" w:hAnsi="Arial" w:cs="Arial"/>
          <w:sz w:val="22"/>
          <w:szCs w:val="22"/>
        </w:rPr>
        <w:t>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610A49" w:rsidRPr="000B2368">
        <w:rPr>
          <w:rFonts w:ascii="Arial" w:hAnsi="Arial" w:cs="Arial"/>
          <w:sz w:val="22"/>
          <w:szCs w:val="22"/>
        </w:rPr>
        <w:t xml:space="preserve">14/2017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610A49" w:rsidRPr="000B2368">
        <w:rPr>
          <w:rFonts w:ascii="Arial" w:hAnsi="Arial" w:cs="Arial"/>
          <w:sz w:val="22"/>
          <w:szCs w:val="22"/>
        </w:rPr>
        <w:t xml:space="preserve"> Prahy, </w:t>
      </w:r>
      <w:r w:rsidR="00E708AE" w:rsidRPr="000B2368">
        <w:rPr>
          <w:rFonts w:ascii="Arial" w:hAnsi="Arial" w:cs="Arial"/>
          <w:sz w:val="22"/>
          <w:szCs w:val="22"/>
        </w:rPr>
        <w:t xml:space="preserve">obecně závazné vyhlášky č. 15/2017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E708AE" w:rsidRPr="000B2368">
        <w:rPr>
          <w:rFonts w:ascii="Arial" w:hAnsi="Arial" w:cs="Arial"/>
          <w:sz w:val="22"/>
          <w:szCs w:val="22"/>
        </w:rPr>
        <w:t xml:space="preserve"> Prahy, </w:t>
      </w:r>
      <w:r w:rsidR="00610A49" w:rsidRPr="000B2368">
        <w:rPr>
          <w:rFonts w:ascii="Arial" w:hAnsi="Arial" w:cs="Arial"/>
          <w:sz w:val="22"/>
          <w:szCs w:val="22"/>
        </w:rPr>
        <w:t>obecně závazné vyhlá</w:t>
      </w:r>
      <w:r w:rsidR="005E3ABA" w:rsidRPr="000B2368">
        <w:rPr>
          <w:rFonts w:ascii="Arial" w:hAnsi="Arial" w:cs="Arial"/>
          <w:sz w:val="22"/>
          <w:szCs w:val="22"/>
        </w:rPr>
        <w:t xml:space="preserve">šky </w:t>
      </w:r>
      <w:r w:rsidR="005E3ABA" w:rsidRPr="000B2368">
        <w:rPr>
          <w:rFonts w:ascii="Arial" w:hAnsi="Arial" w:cs="Arial"/>
          <w:sz w:val="22"/>
          <w:szCs w:val="22"/>
        </w:rPr>
        <w:lastRenderedPageBreak/>
        <w:t>č.</w:t>
      </w:r>
      <w:r w:rsidR="00894661">
        <w:rPr>
          <w:rFonts w:ascii="Arial" w:hAnsi="Arial" w:cs="Arial"/>
          <w:sz w:val="22"/>
          <w:szCs w:val="22"/>
        </w:rPr>
        <w:t> </w:t>
      </w:r>
      <w:r w:rsidR="005E3ABA" w:rsidRPr="000B2368">
        <w:rPr>
          <w:rFonts w:ascii="Arial" w:hAnsi="Arial" w:cs="Arial"/>
          <w:sz w:val="22"/>
          <w:szCs w:val="22"/>
        </w:rPr>
        <w:t>17/2017</w:t>
      </w:r>
      <w:r w:rsidR="00894661">
        <w:rPr>
          <w:rFonts w:ascii="Arial" w:hAnsi="Arial" w:cs="Arial"/>
          <w:sz w:val="22"/>
          <w:szCs w:val="22"/>
        </w:rPr>
        <w:t> </w:t>
      </w:r>
      <w:r w:rsidR="005E3ABA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5E3ABA" w:rsidRPr="000B2368">
        <w:rPr>
          <w:rFonts w:ascii="Arial" w:hAnsi="Arial" w:cs="Arial"/>
          <w:sz w:val="22"/>
          <w:szCs w:val="22"/>
        </w:rPr>
        <w:t xml:space="preserve"> Prahy,</w:t>
      </w:r>
      <w:r w:rsidR="00610A49" w:rsidRPr="000B2368">
        <w:rPr>
          <w:rFonts w:ascii="Arial" w:hAnsi="Arial" w:cs="Arial"/>
          <w:sz w:val="22"/>
          <w:szCs w:val="22"/>
        </w:rPr>
        <w:t xml:space="preserve"> obecně závazné vyhlášky č. 18/2017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610A49" w:rsidRPr="000B2368">
        <w:rPr>
          <w:rFonts w:ascii="Arial" w:hAnsi="Arial" w:cs="Arial"/>
          <w:sz w:val="22"/>
          <w:szCs w:val="22"/>
        </w:rPr>
        <w:t xml:space="preserve"> Prahy</w:t>
      </w:r>
      <w:r w:rsidR="00F36C44" w:rsidRPr="000B2368">
        <w:rPr>
          <w:rFonts w:ascii="Arial" w:hAnsi="Arial" w:cs="Arial"/>
          <w:sz w:val="22"/>
          <w:szCs w:val="22"/>
        </w:rPr>
        <w:t xml:space="preserve">, </w:t>
      </w:r>
      <w:r w:rsidR="005E3ABA" w:rsidRPr="000B2368">
        <w:rPr>
          <w:rFonts w:ascii="Arial" w:hAnsi="Arial" w:cs="Arial"/>
          <w:sz w:val="22"/>
          <w:szCs w:val="22"/>
        </w:rPr>
        <w:t xml:space="preserve">obecně závazné vyhlášky č. 20/2017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5E3ABA" w:rsidRPr="000B2368">
        <w:rPr>
          <w:rFonts w:ascii="Arial" w:hAnsi="Arial" w:cs="Arial"/>
          <w:sz w:val="22"/>
          <w:szCs w:val="22"/>
        </w:rPr>
        <w:t xml:space="preserve"> Prahy</w:t>
      </w:r>
      <w:r w:rsidR="00417CF7" w:rsidRPr="000B2368">
        <w:rPr>
          <w:rFonts w:ascii="Arial" w:hAnsi="Arial" w:cs="Arial"/>
          <w:sz w:val="22"/>
          <w:szCs w:val="22"/>
        </w:rPr>
        <w:t xml:space="preserve">, </w:t>
      </w:r>
      <w:r w:rsidR="00F36C44" w:rsidRPr="000B2368">
        <w:rPr>
          <w:rFonts w:ascii="Arial" w:hAnsi="Arial" w:cs="Arial"/>
          <w:sz w:val="22"/>
          <w:szCs w:val="22"/>
        </w:rPr>
        <w:t>obecně závazné vyhlášky č. 21/2017</w:t>
      </w:r>
      <w:r w:rsidR="003B426E" w:rsidRPr="000B2368">
        <w:rPr>
          <w:rFonts w:ascii="Arial" w:hAnsi="Arial" w:cs="Arial"/>
          <w:sz w:val="22"/>
          <w:szCs w:val="22"/>
        </w:rPr>
        <w:t xml:space="preserve"> Sb. </w:t>
      </w:r>
      <w:r w:rsidR="00B906DB">
        <w:rPr>
          <w:rFonts w:ascii="Arial" w:hAnsi="Arial" w:cs="Arial"/>
          <w:sz w:val="22"/>
          <w:szCs w:val="22"/>
        </w:rPr>
        <w:t>hl. m.</w:t>
      </w:r>
      <w:r w:rsidR="003B426E" w:rsidRPr="000B2368">
        <w:rPr>
          <w:rFonts w:ascii="Arial" w:hAnsi="Arial" w:cs="Arial"/>
          <w:sz w:val="22"/>
          <w:szCs w:val="22"/>
        </w:rPr>
        <w:t xml:space="preserve"> Prahy</w:t>
      </w:r>
      <w:r w:rsidR="00883377" w:rsidRPr="000B2368">
        <w:rPr>
          <w:rFonts w:ascii="Arial" w:hAnsi="Arial" w:cs="Arial"/>
          <w:sz w:val="22"/>
          <w:szCs w:val="22"/>
        </w:rPr>
        <w:t xml:space="preserve">, </w:t>
      </w:r>
      <w:r w:rsidR="00417CF7" w:rsidRPr="000B2368">
        <w:rPr>
          <w:rFonts w:ascii="Arial" w:hAnsi="Arial" w:cs="Arial"/>
          <w:sz w:val="22"/>
          <w:szCs w:val="22"/>
        </w:rPr>
        <w:t>obecně</w:t>
      </w:r>
      <w:r w:rsidR="00883377" w:rsidRPr="000B2368">
        <w:rPr>
          <w:rFonts w:ascii="Arial" w:hAnsi="Arial" w:cs="Arial"/>
          <w:sz w:val="22"/>
          <w:szCs w:val="22"/>
        </w:rPr>
        <w:t xml:space="preserve"> </w:t>
      </w:r>
      <w:r w:rsidR="00417CF7" w:rsidRPr="000B2368">
        <w:rPr>
          <w:rFonts w:ascii="Arial" w:hAnsi="Arial" w:cs="Arial"/>
          <w:sz w:val="22"/>
          <w:szCs w:val="22"/>
        </w:rPr>
        <w:t xml:space="preserve">závazné vyhlášky č. 24/2017 Sb. </w:t>
      </w:r>
      <w:r w:rsidR="00B906DB">
        <w:rPr>
          <w:rFonts w:ascii="Arial" w:hAnsi="Arial" w:cs="Arial"/>
          <w:sz w:val="22"/>
          <w:szCs w:val="22"/>
        </w:rPr>
        <w:t>hl. m.</w:t>
      </w:r>
      <w:r w:rsidR="00417CF7" w:rsidRPr="000B2368">
        <w:rPr>
          <w:rFonts w:ascii="Arial" w:hAnsi="Arial" w:cs="Arial"/>
          <w:sz w:val="22"/>
          <w:szCs w:val="22"/>
        </w:rPr>
        <w:t xml:space="preserve"> Prahy</w:t>
      </w:r>
      <w:r w:rsidR="0050603A" w:rsidRPr="000B2368">
        <w:rPr>
          <w:rFonts w:ascii="Arial" w:hAnsi="Arial" w:cs="Arial"/>
          <w:sz w:val="22"/>
          <w:szCs w:val="22"/>
        </w:rPr>
        <w:t>,</w:t>
      </w:r>
      <w:r w:rsidR="00610A49" w:rsidRPr="000B2368">
        <w:rPr>
          <w:rFonts w:ascii="Arial" w:hAnsi="Arial" w:cs="Arial"/>
          <w:sz w:val="22"/>
          <w:szCs w:val="22"/>
        </w:rPr>
        <w:t xml:space="preserve"> </w:t>
      </w:r>
      <w:r w:rsidR="00883377" w:rsidRPr="000B2368">
        <w:rPr>
          <w:rFonts w:ascii="Arial" w:hAnsi="Arial" w:cs="Arial"/>
          <w:sz w:val="22"/>
          <w:szCs w:val="22"/>
        </w:rPr>
        <w:t>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883377" w:rsidRPr="000B2368">
        <w:rPr>
          <w:rFonts w:ascii="Arial" w:hAnsi="Arial" w:cs="Arial"/>
          <w:sz w:val="22"/>
          <w:szCs w:val="22"/>
        </w:rPr>
        <w:t>3/2018</w:t>
      </w:r>
      <w:r w:rsidR="00894661">
        <w:rPr>
          <w:rFonts w:ascii="Arial" w:hAnsi="Arial" w:cs="Arial"/>
          <w:sz w:val="22"/>
          <w:szCs w:val="22"/>
        </w:rPr>
        <w:t> </w:t>
      </w:r>
      <w:r w:rsidR="00883377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883377" w:rsidRPr="000B2368">
        <w:rPr>
          <w:rFonts w:ascii="Arial" w:hAnsi="Arial" w:cs="Arial"/>
          <w:sz w:val="22"/>
          <w:szCs w:val="22"/>
        </w:rPr>
        <w:t xml:space="preserve"> Prahy</w:t>
      </w:r>
      <w:r w:rsidR="000A153E" w:rsidRPr="000B2368">
        <w:rPr>
          <w:rFonts w:ascii="Arial" w:hAnsi="Arial" w:cs="Arial"/>
          <w:sz w:val="22"/>
          <w:szCs w:val="22"/>
        </w:rPr>
        <w:t xml:space="preserve">, </w:t>
      </w:r>
      <w:r w:rsidR="0050603A" w:rsidRPr="000B2368">
        <w:rPr>
          <w:rFonts w:ascii="Arial" w:hAnsi="Arial" w:cs="Arial"/>
          <w:sz w:val="22"/>
          <w:szCs w:val="22"/>
        </w:rPr>
        <w:t xml:space="preserve">obecně závazné vyhlášky č. 4/2018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50603A" w:rsidRPr="000B2368">
        <w:rPr>
          <w:rFonts w:ascii="Arial" w:hAnsi="Arial" w:cs="Arial"/>
          <w:sz w:val="22"/>
          <w:szCs w:val="22"/>
        </w:rPr>
        <w:t xml:space="preserve"> Prahy</w:t>
      </w:r>
      <w:r w:rsidR="00871903" w:rsidRPr="000B2368">
        <w:rPr>
          <w:rFonts w:ascii="Arial" w:hAnsi="Arial" w:cs="Arial"/>
          <w:sz w:val="22"/>
          <w:szCs w:val="22"/>
        </w:rPr>
        <w:t>,</w:t>
      </w:r>
      <w:r w:rsidR="000A153E" w:rsidRPr="000B2368">
        <w:rPr>
          <w:rFonts w:ascii="Arial" w:hAnsi="Arial" w:cs="Arial"/>
          <w:sz w:val="22"/>
          <w:szCs w:val="22"/>
        </w:rPr>
        <w:t xml:space="preserve"> </w:t>
      </w:r>
      <w:r w:rsidR="00871903" w:rsidRPr="000B2368">
        <w:rPr>
          <w:rFonts w:ascii="Arial" w:hAnsi="Arial" w:cs="Arial"/>
          <w:sz w:val="22"/>
          <w:szCs w:val="22"/>
        </w:rPr>
        <w:t xml:space="preserve">obecně závazné vyhlášky č. 5/2018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871903" w:rsidRPr="000B2368">
        <w:rPr>
          <w:rFonts w:ascii="Arial" w:hAnsi="Arial" w:cs="Arial"/>
          <w:sz w:val="22"/>
          <w:szCs w:val="22"/>
        </w:rPr>
        <w:t xml:space="preserve"> Prahy, obecně závazné vyhlášky č. 6/2018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871903" w:rsidRPr="000B2368">
        <w:rPr>
          <w:rFonts w:ascii="Arial" w:hAnsi="Arial" w:cs="Arial"/>
          <w:sz w:val="22"/>
          <w:szCs w:val="22"/>
        </w:rPr>
        <w:t xml:space="preserve"> Prahy, </w:t>
      </w:r>
      <w:r w:rsidR="00496554" w:rsidRPr="000B2368">
        <w:rPr>
          <w:rFonts w:ascii="Arial" w:hAnsi="Arial" w:cs="Arial"/>
          <w:sz w:val="22"/>
          <w:szCs w:val="22"/>
        </w:rPr>
        <w:t xml:space="preserve">obecně závazné vyhlášky č. 8/2018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496554" w:rsidRPr="000B2368">
        <w:rPr>
          <w:rFonts w:ascii="Arial" w:hAnsi="Arial" w:cs="Arial"/>
          <w:sz w:val="22"/>
          <w:szCs w:val="22"/>
        </w:rPr>
        <w:t xml:space="preserve"> Prahy, obecně závazné</w:t>
      </w:r>
      <w:r w:rsidR="00FE73B1" w:rsidRPr="000B2368">
        <w:rPr>
          <w:rFonts w:ascii="Arial" w:hAnsi="Arial" w:cs="Arial"/>
          <w:sz w:val="22"/>
          <w:szCs w:val="22"/>
        </w:rPr>
        <w:t xml:space="preserve"> </w:t>
      </w:r>
      <w:r w:rsidR="00496554" w:rsidRPr="000B2368">
        <w:rPr>
          <w:rFonts w:ascii="Arial" w:hAnsi="Arial" w:cs="Arial"/>
          <w:sz w:val="22"/>
          <w:szCs w:val="22"/>
        </w:rPr>
        <w:t>vyhlášk</w:t>
      </w:r>
      <w:r w:rsidR="00481DEC" w:rsidRPr="000B2368">
        <w:rPr>
          <w:rFonts w:ascii="Arial" w:hAnsi="Arial" w:cs="Arial"/>
          <w:sz w:val="22"/>
          <w:szCs w:val="22"/>
        </w:rPr>
        <w:t xml:space="preserve">y č. 10/2018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481DEC" w:rsidRPr="000B2368">
        <w:rPr>
          <w:rFonts w:ascii="Arial" w:hAnsi="Arial" w:cs="Arial"/>
          <w:sz w:val="22"/>
          <w:szCs w:val="22"/>
        </w:rPr>
        <w:t xml:space="preserve"> Prahy</w:t>
      </w:r>
      <w:r w:rsidR="00580142" w:rsidRPr="000B2368">
        <w:rPr>
          <w:rFonts w:ascii="Arial" w:hAnsi="Arial" w:cs="Arial"/>
          <w:sz w:val="22"/>
          <w:szCs w:val="22"/>
        </w:rPr>
        <w:t xml:space="preserve">, </w:t>
      </w:r>
      <w:r w:rsidR="009D203A" w:rsidRPr="000B2368">
        <w:rPr>
          <w:rFonts w:ascii="Arial" w:hAnsi="Arial" w:cs="Arial"/>
          <w:sz w:val="22"/>
          <w:szCs w:val="22"/>
        </w:rPr>
        <w:t>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9D203A" w:rsidRPr="000B2368">
        <w:rPr>
          <w:rFonts w:ascii="Arial" w:hAnsi="Arial" w:cs="Arial"/>
          <w:sz w:val="22"/>
          <w:szCs w:val="22"/>
        </w:rPr>
        <w:t>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9D203A" w:rsidRPr="000B2368">
        <w:rPr>
          <w:rFonts w:ascii="Arial" w:hAnsi="Arial" w:cs="Arial"/>
          <w:sz w:val="22"/>
          <w:szCs w:val="22"/>
        </w:rPr>
        <w:t xml:space="preserve">13/2018 Sb. </w:t>
      </w:r>
      <w:r w:rsidR="00B906DB">
        <w:rPr>
          <w:rFonts w:ascii="Arial" w:hAnsi="Arial" w:cs="Arial"/>
          <w:sz w:val="22"/>
          <w:szCs w:val="22"/>
        </w:rPr>
        <w:t>hl. m.</w:t>
      </w:r>
      <w:r w:rsidR="009D203A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9D203A" w:rsidRPr="000B2368">
        <w:rPr>
          <w:rFonts w:ascii="Arial" w:hAnsi="Arial" w:cs="Arial"/>
          <w:sz w:val="22"/>
          <w:szCs w:val="22"/>
        </w:rPr>
        <w:t>16/2018</w:t>
      </w:r>
      <w:r w:rsidR="00894661">
        <w:rPr>
          <w:rFonts w:ascii="Arial" w:hAnsi="Arial" w:cs="Arial"/>
          <w:sz w:val="22"/>
          <w:szCs w:val="22"/>
        </w:rPr>
        <w:t> </w:t>
      </w:r>
      <w:r w:rsidR="009D203A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9D203A" w:rsidRPr="000B2368">
        <w:rPr>
          <w:rFonts w:ascii="Arial" w:hAnsi="Arial" w:cs="Arial"/>
          <w:sz w:val="22"/>
          <w:szCs w:val="22"/>
        </w:rPr>
        <w:t xml:space="preserve"> Prahy, </w:t>
      </w:r>
      <w:r w:rsidR="006004D5" w:rsidRPr="000B2368">
        <w:rPr>
          <w:rFonts w:ascii="Arial" w:hAnsi="Arial" w:cs="Arial"/>
          <w:sz w:val="22"/>
          <w:szCs w:val="22"/>
        </w:rPr>
        <w:t xml:space="preserve">obecně závazné vyhlášky č. 1/2019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6004D5" w:rsidRPr="000B2368">
        <w:rPr>
          <w:rFonts w:ascii="Arial" w:hAnsi="Arial" w:cs="Arial"/>
          <w:sz w:val="22"/>
          <w:szCs w:val="22"/>
        </w:rPr>
        <w:t xml:space="preserve"> Prahy,</w:t>
      </w:r>
      <w:r w:rsidR="009C5B37" w:rsidRPr="000B2368">
        <w:rPr>
          <w:rFonts w:ascii="Arial" w:hAnsi="Arial" w:cs="Arial"/>
          <w:sz w:val="22"/>
          <w:szCs w:val="22"/>
        </w:rPr>
        <w:t xml:space="preserve"> </w:t>
      </w:r>
      <w:r w:rsidR="006004D5" w:rsidRPr="000B2368">
        <w:rPr>
          <w:rFonts w:ascii="Arial" w:hAnsi="Arial" w:cs="Arial"/>
          <w:sz w:val="22"/>
          <w:szCs w:val="22"/>
        </w:rPr>
        <w:t xml:space="preserve">obecně  závazné vyhlášky č. 2/2019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6004D5" w:rsidRPr="000B2368">
        <w:rPr>
          <w:rFonts w:ascii="Arial" w:hAnsi="Arial" w:cs="Arial"/>
          <w:sz w:val="22"/>
          <w:szCs w:val="22"/>
        </w:rPr>
        <w:t xml:space="preserve"> Prahy,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6004D5" w:rsidRPr="000B2368">
        <w:rPr>
          <w:rFonts w:ascii="Arial" w:hAnsi="Arial" w:cs="Arial"/>
          <w:sz w:val="22"/>
          <w:szCs w:val="22"/>
        </w:rPr>
        <w:t xml:space="preserve">obecně závazné vyhlášky </w:t>
      </w:r>
      <w:r w:rsidR="00266217" w:rsidRPr="000B2368">
        <w:rPr>
          <w:rFonts w:ascii="Arial" w:hAnsi="Arial" w:cs="Arial"/>
          <w:sz w:val="22"/>
          <w:szCs w:val="22"/>
        </w:rPr>
        <w:t xml:space="preserve">č. 5/2019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266217" w:rsidRPr="000B2368">
        <w:rPr>
          <w:rFonts w:ascii="Arial" w:hAnsi="Arial" w:cs="Arial"/>
          <w:sz w:val="22"/>
          <w:szCs w:val="22"/>
        </w:rPr>
        <w:t xml:space="preserve"> Prahy, </w:t>
      </w:r>
      <w:r w:rsidR="006004D5" w:rsidRPr="000B2368">
        <w:rPr>
          <w:rFonts w:ascii="Arial" w:hAnsi="Arial" w:cs="Arial"/>
          <w:sz w:val="22"/>
          <w:szCs w:val="22"/>
        </w:rPr>
        <w:t>obecně závazné vyhl</w:t>
      </w:r>
      <w:r w:rsidR="00321542" w:rsidRPr="000B2368">
        <w:rPr>
          <w:rFonts w:ascii="Arial" w:hAnsi="Arial" w:cs="Arial"/>
          <w:sz w:val="22"/>
          <w:szCs w:val="22"/>
        </w:rPr>
        <w:t xml:space="preserve">ášky č. 7/2019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321542" w:rsidRPr="000B2368">
        <w:rPr>
          <w:rFonts w:ascii="Arial" w:hAnsi="Arial" w:cs="Arial"/>
          <w:sz w:val="22"/>
          <w:szCs w:val="22"/>
        </w:rPr>
        <w:t xml:space="preserve"> Prahy,</w:t>
      </w:r>
      <w:r w:rsidR="00266217" w:rsidRPr="000B2368">
        <w:rPr>
          <w:rFonts w:ascii="Arial" w:hAnsi="Arial" w:cs="Arial"/>
          <w:sz w:val="22"/>
          <w:szCs w:val="22"/>
        </w:rPr>
        <w:t xml:space="preserve"> obecně závazné vyhlášky č. 8/2019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266217" w:rsidRPr="000B2368">
        <w:rPr>
          <w:rFonts w:ascii="Arial" w:hAnsi="Arial" w:cs="Arial"/>
          <w:sz w:val="22"/>
          <w:szCs w:val="22"/>
        </w:rPr>
        <w:t xml:space="preserve"> Prahy</w:t>
      </w:r>
      <w:r w:rsidR="00755702" w:rsidRPr="000B2368">
        <w:rPr>
          <w:rFonts w:ascii="Arial" w:hAnsi="Arial" w:cs="Arial"/>
          <w:sz w:val="22"/>
          <w:szCs w:val="22"/>
        </w:rPr>
        <w:t xml:space="preserve">, </w:t>
      </w:r>
      <w:r w:rsidR="003A03FE" w:rsidRPr="000B2368">
        <w:rPr>
          <w:rFonts w:ascii="Arial" w:hAnsi="Arial" w:cs="Arial"/>
          <w:sz w:val="22"/>
          <w:szCs w:val="22"/>
        </w:rPr>
        <w:t>obecně závazné</w:t>
      </w:r>
      <w:r w:rsidR="00E04ABA" w:rsidRPr="000B2368">
        <w:rPr>
          <w:rFonts w:ascii="Arial" w:hAnsi="Arial" w:cs="Arial"/>
          <w:sz w:val="22"/>
          <w:szCs w:val="22"/>
        </w:rPr>
        <w:t xml:space="preserve"> vy</w:t>
      </w:r>
      <w:r w:rsidR="005A40B6" w:rsidRPr="000B2368">
        <w:rPr>
          <w:rFonts w:ascii="Arial" w:hAnsi="Arial" w:cs="Arial"/>
          <w:sz w:val="22"/>
          <w:szCs w:val="22"/>
        </w:rPr>
        <w:t>hlášky</w:t>
      </w:r>
      <w:r w:rsidR="003A03FE" w:rsidRPr="000B2368">
        <w:rPr>
          <w:rFonts w:ascii="Arial" w:hAnsi="Arial" w:cs="Arial"/>
          <w:sz w:val="22"/>
          <w:szCs w:val="22"/>
        </w:rPr>
        <w:t xml:space="preserve"> č. 9/2019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3A03FE" w:rsidRPr="000B2368">
        <w:rPr>
          <w:rFonts w:ascii="Arial" w:hAnsi="Arial" w:cs="Arial"/>
          <w:sz w:val="22"/>
          <w:szCs w:val="22"/>
        </w:rPr>
        <w:t xml:space="preserve"> Prahy, </w:t>
      </w:r>
      <w:r w:rsidR="00E61CC6" w:rsidRPr="000B2368">
        <w:rPr>
          <w:rFonts w:ascii="Arial" w:hAnsi="Arial" w:cs="Arial"/>
          <w:sz w:val="22"/>
          <w:szCs w:val="22"/>
        </w:rPr>
        <w:t>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E61CC6" w:rsidRPr="000B2368">
        <w:rPr>
          <w:rFonts w:ascii="Arial" w:hAnsi="Arial" w:cs="Arial"/>
          <w:sz w:val="22"/>
          <w:szCs w:val="22"/>
        </w:rPr>
        <w:t xml:space="preserve">12/2019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E61CC6" w:rsidRPr="000B2368">
        <w:rPr>
          <w:rFonts w:ascii="Arial" w:hAnsi="Arial" w:cs="Arial"/>
          <w:sz w:val="22"/>
          <w:szCs w:val="22"/>
        </w:rPr>
        <w:t xml:space="preserve"> Prahy, obecně závazné vyhlášky č. 16/2019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C63D46" w:rsidRPr="000B2368">
        <w:rPr>
          <w:rFonts w:ascii="Arial" w:hAnsi="Arial" w:cs="Arial"/>
          <w:sz w:val="22"/>
          <w:szCs w:val="22"/>
        </w:rPr>
        <w:t xml:space="preserve"> Prahy,</w:t>
      </w:r>
      <w:r w:rsidR="00E61CC6" w:rsidRPr="000B2368">
        <w:rPr>
          <w:rFonts w:ascii="Arial" w:hAnsi="Arial" w:cs="Arial"/>
          <w:sz w:val="22"/>
          <w:szCs w:val="22"/>
        </w:rPr>
        <w:t xml:space="preserve"> </w:t>
      </w:r>
      <w:r w:rsidR="00E2476A" w:rsidRPr="000B2368">
        <w:rPr>
          <w:rFonts w:ascii="Arial" w:hAnsi="Arial" w:cs="Arial"/>
          <w:sz w:val="22"/>
          <w:szCs w:val="22"/>
        </w:rPr>
        <w:t xml:space="preserve">obecně závazné vyhlášky č. 17/2019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E2476A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E2476A" w:rsidRPr="000B2368">
        <w:rPr>
          <w:rFonts w:ascii="Arial" w:hAnsi="Arial" w:cs="Arial"/>
          <w:sz w:val="22"/>
          <w:szCs w:val="22"/>
        </w:rPr>
        <w:t xml:space="preserve">20/2019 Sb. </w:t>
      </w:r>
      <w:r w:rsidR="00B906DB">
        <w:rPr>
          <w:rFonts w:ascii="Arial" w:hAnsi="Arial" w:cs="Arial"/>
          <w:sz w:val="22"/>
          <w:szCs w:val="22"/>
        </w:rPr>
        <w:t>hl. m.</w:t>
      </w:r>
      <w:r w:rsidR="00E2476A" w:rsidRPr="000B2368">
        <w:rPr>
          <w:rFonts w:ascii="Arial" w:hAnsi="Arial" w:cs="Arial"/>
          <w:sz w:val="22"/>
          <w:szCs w:val="22"/>
        </w:rPr>
        <w:t xml:space="preserve"> Prahy, obecně závazné vyhlášky č. 2/2020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E2476A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E2476A" w:rsidRPr="000B2368">
        <w:rPr>
          <w:rFonts w:ascii="Arial" w:hAnsi="Arial" w:cs="Arial"/>
          <w:sz w:val="22"/>
          <w:szCs w:val="22"/>
        </w:rPr>
        <w:t>3/2020</w:t>
      </w:r>
      <w:r w:rsidR="00894661">
        <w:rPr>
          <w:rFonts w:ascii="Arial" w:hAnsi="Arial" w:cs="Arial"/>
          <w:sz w:val="22"/>
          <w:szCs w:val="22"/>
        </w:rPr>
        <w:t> </w:t>
      </w:r>
      <w:r w:rsidR="00E2476A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E2476A" w:rsidRPr="000B2368">
        <w:rPr>
          <w:rFonts w:ascii="Arial" w:hAnsi="Arial" w:cs="Arial"/>
          <w:sz w:val="22"/>
          <w:szCs w:val="22"/>
        </w:rPr>
        <w:t xml:space="preserve"> Prahy, </w:t>
      </w:r>
      <w:r w:rsidR="00AB1BF0" w:rsidRPr="000B2368">
        <w:rPr>
          <w:rFonts w:ascii="Arial" w:hAnsi="Arial" w:cs="Arial"/>
          <w:sz w:val="22"/>
          <w:szCs w:val="22"/>
        </w:rPr>
        <w:t xml:space="preserve">obecně závazné vyhlášky č. 6/2020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AB1BF0" w:rsidRPr="000B2368">
        <w:rPr>
          <w:rFonts w:ascii="Arial" w:hAnsi="Arial" w:cs="Arial"/>
          <w:sz w:val="22"/>
          <w:szCs w:val="22"/>
        </w:rPr>
        <w:t xml:space="preserve"> Prahy, obecně závazné vyhlášky č. 7/2020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AB1BF0" w:rsidRPr="000B2368">
        <w:rPr>
          <w:rFonts w:ascii="Arial" w:hAnsi="Arial" w:cs="Arial"/>
          <w:sz w:val="22"/>
          <w:szCs w:val="22"/>
        </w:rPr>
        <w:t xml:space="preserve"> Prahy,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AB1BF0" w:rsidRPr="000B2368">
        <w:rPr>
          <w:rFonts w:ascii="Arial" w:hAnsi="Arial" w:cs="Arial"/>
          <w:sz w:val="22"/>
          <w:szCs w:val="22"/>
        </w:rPr>
        <w:t xml:space="preserve">obecně závazné vyhlášky </w:t>
      </w:r>
      <w:r w:rsidR="006C7CD2" w:rsidRPr="000B2368">
        <w:rPr>
          <w:rFonts w:ascii="Arial" w:hAnsi="Arial" w:cs="Arial"/>
          <w:sz w:val="22"/>
          <w:szCs w:val="22"/>
        </w:rPr>
        <w:t xml:space="preserve">č. 9/2020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6C7CD2" w:rsidRPr="000B2368">
        <w:rPr>
          <w:rFonts w:ascii="Arial" w:hAnsi="Arial" w:cs="Arial"/>
          <w:sz w:val="22"/>
          <w:szCs w:val="22"/>
        </w:rPr>
        <w:t xml:space="preserve"> Prahy, </w:t>
      </w:r>
      <w:r w:rsidR="00AB1BF0" w:rsidRPr="000B2368">
        <w:rPr>
          <w:rFonts w:ascii="Arial" w:hAnsi="Arial" w:cs="Arial"/>
          <w:sz w:val="22"/>
          <w:szCs w:val="22"/>
        </w:rPr>
        <w:t>obecně závazné vyhl</w:t>
      </w:r>
      <w:r w:rsidR="006C7CD2" w:rsidRPr="000B2368">
        <w:rPr>
          <w:rFonts w:ascii="Arial" w:hAnsi="Arial" w:cs="Arial"/>
          <w:sz w:val="22"/>
          <w:szCs w:val="22"/>
        </w:rPr>
        <w:t xml:space="preserve">ášky č. 11/2020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6C7CD2" w:rsidRPr="000B2368">
        <w:rPr>
          <w:rFonts w:ascii="Arial" w:hAnsi="Arial" w:cs="Arial"/>
          <w:sz w:val="22"/>
          <w:szCs w:val="22"/>
        </w:rPr>
        <w:t xml:space="preserve"> Prahy</w:t>
      </w:r>
      <w:r w:rsidR="00945FC0" w:rsidRPr="000B2368">
        <w:rPr>
          <w:rFonts w:ascii="Arial" w:hAnsi="Arial" w:cs="Arial"/>
          <w:sz w:val="22"/>
          <w:szCs w:val="22"/>
        </w:rPr>
        <w:t xml:space="preserve">, </w:t>
      </w:r>
      <w:r w:rsidR="00AB1BF0" w:rsidRPr="000B2368">
        <w:rPr>
          <w:rFonts w:ascii="Arial" w:hAnsi="Arial" w:cs="Arial"/>
          <w:sz w:val="22"/>
          <w:szCs w:val="22"/>
        </w:rPr>
        <w:t xml:space="preserve"> </w:t>
      </w:r>
      <w:r w:rsidR="00253DAF" w:rsidRPr="000B2368">
        <w:rPr>
          <w:rFonts w:ascii="Arial" w:hAnsi="Arial" w:cs="Arial"/>
          <w:sz w:val="22"/>
          <w:szCs w:val="22"/>
        </w:rPr>
        <w:t xml:space="preserve">obecně závazné vyhlášky č. 12/2020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253DAF" w:rsidRPr="000B2368">
        <w:rPr>
          <w:rFonts w:ascii="Arial" w:hAnsi="Arial" w:cs="Arial"/>
          <w:sz w:val="22"/>
          <w:szCs w:val="22"/>
        </w:rPr>
        <w:t xml:space="preserve"> Prahy, obecně závazné vyhlášky č. 15/2020 Sb. </w:t>
      </w:r>
      <w:r w:rsidR="00B906DB">
        <w:rPr>
          <w:rFonts w:ascii="Arial" w:hAnsi="Arial" w:cs="Arial"/>
          <w:sz w:val="22"/>
          <w:szCs w:val="22"/>
        </w:rPr>
        <w:t>hl. m.</w:t>
      </w:r>
      <w:r w:rsidR="00253DAF" w:rsidRPr="000B2368">
        <w:rPr>
          <w:rFonts w:ascii="Arial" w:hAnsi="Arial" w:cs="Arial"/>
          <w:sz w:val="22"/>
          <w:szCs w:val="22"/>
        </w:rPr>
        <w:t xml:space="preserve"> Prahy, </w:t>
      </w:r>
      <w:bookmarkStart w:id="1" w:name="_Hlk55205298"/>
      <w:r w:rsidR="004643C7" w:rsidRPr="000B2368">
        <w:rPr>
          <w:rFonts w:ascii="Arial" w:hAnsi="Arial" w:cs="Arial"/>
          <w:sz w:val="22"/>
          <w:szCs w:val="22"/>
        </w:rPr>
        <w:t>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4643C7" w:rsidRPr="000B2368">
        <w:rPr>
          <w:rFonts w:ascii="Arial" w:hAnsi="Arial" w:cs="Arial"/>
          <w:sz w:val="22"/>
          <w:szCs w:val="22"/>
        </w:rPr>
        <w:t>16/2020</w:t>
      </w:r>
      <w:r w:rsidR="00894661">
        <w:rPr>
          <w:rFonts w:ascii="Arial" w:hAnsi="Arial" w:cs="Arial"/>
          <w:sz w:val="22"/>
          <w:szCs w:val="22"/>
        </w:rPr>
        <w:t> </w:t>
      </w:r>
      <w:r w:rsidR="004643C7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4643C7" w:rsidRPr="000B2368">
        <w:rPr>
          <w:rFonts w:ascii="Arial" w:hAnsi="Arial" w:cs="Arial"/>
          <w:sz w:val="22"/>
          <w:szCs w:val="22"/>
        </w:rPr>
        <w:t xml:space="preserve"> Prahy, ob</w:t>
      </w:r>
      <w:r w:rsidR="001517A3" w:rsidRPr="000B2368">
        <w:rPr>
          <w:rFonts w:ascii="Arial" w:hAnsi="Arial" w:cs="Arial"/>
          <w:sz w:val="22"/>
          <w:szCs w:val="22"/>
        </w:rPr>
        <w:t>ecně závazné vyhlášky č. 18/202</w:t>
      </w:r>
      <w:r w:rsidR="004643C7" w:rsidRPr="000B2368">
        <w:rPr>
          <w:rFonts w:ascii="Arial" w:hAnsi="Arial" w:cs="Arial"/>
          <w:sz w:val="22"/>
          <w:szCs w:val="22"/>
        </w:rPr>
        <w:t xml:space="preserve">0 Sb. </w:t>
      </w:r>
      <w:r w:rsidR="00B906DB">
        <w:rPr>
          <w:rFonts w:ascii="Arial" w:hAnsi="Arial" w:cs="Arial"/>
          <w:sz w:val="22"/>
          <w:szCs w:val="22"/>
        </w:rPr>
        <w:t>hl. m.</w:t>
      </w:r>
      <w:r w:rsidR="004643C7" w:rsidRPr="000B2368">
        <w:rPr>
          <w:rFonts w:ascii="Arial" w:hAnsi="Arial" w:cs="Arial"/>
          <w:sz w:val="22"/>
          <w:szCs w:val="22"/>
        </w:rPr>
        <w:t xml:space="preserve"> Prahy,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9C5B37" w:rsidRPr="000B2368">
        <w:rPr>
          <w:rFonts w:ascii="Arial" w:hAnsi="Arial" w:cs="Arial"/>
          <w:sz w:val="22"/>
          <w:szCs w:val="22"/>
        </w:rPr>
        <w:t>obecně závazné vyhlášky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9C5B37" w:rsidRPr="000B2368">
        <w:rPr>
          <w:rFonts w:ascii="Arial" w:hAnsi="Arial" w:cs="Arial"/>
          <w:sz w:val="22"/>
          <w:szCs w:val="22"/>
        </w:rPr>
        <w:t>23/2020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9C5B37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9C5B37" w:rsidRPr="000B2368">
        <w:rPr>
          <w:rFonts w:ascii="Arial" w:hAnsi="Arial" w:cs="Arial"/>
          <w:sz w:val="22"/>
          <w:szCs w:val="22"/>
        </w:rPr>
        <w:t xml:space="preserve"> Prahy, obecně závazné vyhlášky č. 1/2021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9C5B37" w:rsidRPr="000B2368">
        <w:rPr>
          <w:rFonts w:ascii="Arial" w:hAnsi="Arial" w:cs="Arial"/>
          <w:sz w:val="22"/>
          <w:szCs w:val="22"/>
        </w:rPr>
        <w:t xml:space="preserve"> Prahy, </w:t>
      </w:r>
      <w:bookmarkStart w:id="2" w:name="_Hlk54597044"/>
      <w:r w:rsidR="00FE2A2E" w:rsidRPr="000B2368">
        <w:rPr>
          <w:rFonts w:ascii="Arial" w:hAnsi="Arial" w:cs="Arial"/>
          <w:sz w:val="22"/>
          <w:szCs w:val="22"/>
        </w:rPr>
        <w:t xml:space="preserve">obecně závazné vyhlášky č. 3/2021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FE2A2E" w:rsidRPr="000B2368">
        <w:rPr>
          <w:rFonts w:ascii="Arial" w:hAnsi="Arial" w:cs="Arial"/>
          <w:sz w:val="22"/>
          <w:szCs w:val="22"/>
        </w:rPr>
        <w:t xml:space="preserve"> Prahy, obecně závazné vyhlášky č.</w:t>
      </w:r>
      <w:r w:rsidR="00894661">
        <w:rPr>
          <w:rFonts w:ascii="Arial" w:hAnsi="Arial" w:cs="Arial"/>
          <w:sz w:val="22"/>
          <w:szCs w:val="22"/>
        </w:rPr>
        <w:t> </w:t>
      </w:r>
      <w:r w:rsidR="00FE2A2E" w:rsidRPr="000B2368">
        <w:rPr>
          <w:rFonts w:ascii="Arial" w:hAnsi="Arial" w:cs="Arial"/>
          <w:sz w:val="22"/>
          <w:szCs w:val="22"/>
        </w:rPr>
        <w:t>6/2021</w:t>
      </w:r>
      <w:r w:rsidR="00894661">
        <w:rPr>
          <w:rFonts w:ascii="Arial" w:hAnsi="Arial" w:cs="Arial"/>
          <w:sz w:val="22"/>
          <w:szCs w:val="22"/>
        </w:rPr>
        <w:t> </w:t>
      </w:r>
      <w:r w:rsidR="00FE2A2E" w:rsidRPr="000B2368">
        <w:rPr>
          <w:rFonts w:ascii="Arial" w:hAnsi="Arial" w:cs="Arial"/>
          <w:sz w:val="22"/>
          <w:szCs w:val="22"/>
        </w:rPr>
        <w:t xml:space="preserve">Sb. </w:t>
      </w:r>
      <w:r w:rsidR="00B906DB">
        <w:rPr>
          <w:rFonts w:ascii="Arial" w:hAnsi="Arial" w:cs="Arial"/>
          <w:sz w:val="22"/>
          <w:szCs w:val="22"/>
        </w:rPr>
        <w:t>hl. m.</w:t>
      </w:r>
      <w:r w:rsidR="00FE2A2E" w:rsidRPr="000B2368">
        <w:rPr>
          <w:rFonts w:ascii="Arial" w:hAnsi="Arial" w:cs="Arial"/>
          <w:sz w:val="22"/>
          <w:szCs w:val="22"/>
        </w:rPr>
        <w:t xml:space="preserve"> Prahy, obecně závazné vyhlášky </w:t>
      </w:r>
      <w:r w:rsidR="00ED44BB" w:rsidRPr="000B2368">
        <w:rPr>
          <w:rFonts w:ascii="Arial" w:hAnsi="Arial" w:cs="Arial"/>
          <w:sz w:val="22"/>
          <w:szCs w:val="22"/>
        </w:rPr>
        <w:t xml:space="preserve">č. 8/2021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ED44BB" w:rsidRPr="000B2368">
        <w:rPr>
          <w:rFonts w:ascii="Arial" w:hAnsi="Arial" w:cs="Arial"/>
          <w:sz w:val="22"/>
          <w:szCs w:val="22"/>
        </w:rPr>
        <w:t xml:space="preserve"> Prahy, </w:t>
      </w:r>
      <w:r w:rsidR="00FE2A2E" w:rsidRPr="000B2368">
        <w:rPr>
          <w:rFonts w:ascii="Arial" w:hAnsi="Arial" w:cs="Arial"/>
          <w:sz w:val="22"/>
          <w:szCs w:val="22"/>
        </w:rPr>
        <w:t xml:space="preserve">obecně závazné vyhlášky č. 10/2021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FE2A2E" w:rsidRPr="000B2368">
        <w:rPr>
          <w:rFonts w:ascii="Arial" w:hAnsi="Arial" w:cs="Arial"/>
          <w:sz w:val="22"/>
          <w:szCs w:val="22"/>
        </w:rPr>
        <w:t xml:space="preserve"> Pr</w:t>
      </w:r>
      <w:r w:rsidR="00261E7B" w:rsidRPr="000B2368">
        <w:rPr>
          <w:rFonts w:ascii="Arial" w:hAnsi="Arial" w:cs="Arial"/>
          <w:sz w:val="22"/>
          <w:szCs w:val="22"/>
        </w:rPr>
        <w:t>ahy,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ED44BB" w:rsidRPr="000B2368">
        <w:rPr>
          <w:rFonts w:ascii="Arial" w:hAnsi="Arial" w:cs="Arial"/>
          <w:sz w:val="22"/>
          <w:szCs w:val="22"/>
        </w:rPr>
        <w:t>obecně závazné vyhlášky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ED44BB" w:rsidRPr="000B2368">
        <w:rPr>
          <w:rFonts w:ascii="Arial" w:hAnsi="Arial" w:cs="Arial"/>
          <w:sz w:val="22"/>
          <w:szCs w:val="22"/>
        </w:rPr>
        <w:t xml:space="preserve">č. 11/2021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ED44BB" w:rsidRPr="000B2368">
        <w:rPr>
          <w:rFonts w:ascii="Arial" w:hAnsi="Arial" w:cs="Arial"/>
          <w:sz w:val="22"/>
          <w:szCs w:val="22"/>
        </w:rPr>
        <w:t xml:space="preserve"> Prahy</w:t>
      </w:r>
      <w:r w:rsidR="002E51F4" w:rsidRPr="000B2368">
        <w:rPr>
          <w:rFonts w:ascii="Arial" w:hAnsi="Arial" w:cs="Arial"/>
          <w:sz w:val="22"/>
          <w:szCs w:val="22"/>
        </w:rPr>
        <w:t xml:space="preserve">, </w:t>
      </w:r>
      <w:r w:rsidR="00261E7B" w:rsidRPr="000B2368">
        <w:rPr>
          <w:rFonts w:ascii="Arial" w:hAnsi="Arial" w:cs="Arial"/>
          <w:sz w:val="22"/>
          <w:szCs w:val="22"/>
        </w:rPr>
        <w:t xml:space="preserve">obecně závazné vyhlášky č. 12/2021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261E7B" w:rsidRPr="000B2368">
        <w:rPr>
          <w:rFonts w:ascii="Arial" w:hAnsi="Arial" w:cs="Arial"/>
          <w:sz w:val="22"/>
          <w:szCs w:val="22"/>
        </w:rPr>
        <w:t xml:space="preserve"> Prahy</w:t>
      </w:r>
      <w:r w:rsidR="00B30455" w:rsidRPr="000B2368">
        <w:rPr>
          <w:rFonts w:ascii="Arial" w:hAnsi="Arial" w:cs="Arial"/>
          <w:sz w:val="22"/>
          <w:szCs w:val="22"/>
        </w:rPr>
        <w:t>,</w:t>
      </w:r>
      <w:r w:rsidR="002E51F4" w:rsidRPr="000B2368">
        <w:rPr>
          <w:rFonts w:ascii="Arial" w:hAnsi="Arial" w:cs="Arial"/>
          <w:sz w:val="22"/>
          <w:szCs w:val="22"/>
        </w:rPr>
        <w:t xml:space="preserve"> obecně závazné vyhlášky</w:t>
      </w:r>
      <w:r w:rsidR="00DD0AE6" w:rsidRPr="000B2368">
        <w:rPr>
          <w:rFonts w:ascii="Arial" w:hAnsi="Arial" w:cs="Arial"/>
          <w:sz w:val="22"/>
          <w:szCs w:val="22"/>
        </w:rPr>
        <w:t xml:space="preserve"> </w:t>
      </w:r>
      <w:r w:rsidR="002E51F4" w:rsidRPr="000B2368">
        <w:rPr>
          <w:rFonts w:ascii="Arial" w:hAnsi="Arial" w:cs="Arial"/>
          <w:sz w:val="22"/>
          <w:szCs w:val="22"/>
        </w:rPr>
        <w:t xml:space="preserve">č. 13/2021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2E51F4" w:rsidRPr="000B2368">
        <w:rPr>
          <w:rFonts w:ascii="Arial" w:hAnsi="Arial" w:cs="Arial"/>
          <w:sz w:val="22"/>
          <w:szCs w:val="22"/>
        </w:rPr>
        <w:t xml:space="preserve"> Prahy</w:t>
      </w:r>
      <w:r w:rsidR="00B66DE7" w:rsidRPr="000B2368">
        <w:rPr>
          <w:rFonts w:ascii="Arial" w:hAnsi="Arial" w:cs="Arial"/>
          <w:sz w:val="22"/>
          <w:szCs w:val="22"/>
        </w:rPr>
        <w:t xml:space="preserve">, </w:t>
      </w:r>
      <w:r w:rsidR="00B30455" w:rsidRPr="000B2368">
        <w:rPr>
          <w:rFonts w:ascii="Arial" w:hAnsi="Arial" w:cs="Arial"/>
          <w:sz w:val="22"/>
          <w:szCs w:val="22"/>
        </w:rPr>
        <w:t xml:space="preserve">obecně závazné vyhlášky č. 16/2021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B30455" w:rsidRPr="000B2368">
        <w:rPr>
          <w:rFonts w:ascii="Arial" w:hAnsi="Arial" w:cs="Arial"/>
          <w:sz w:val="22"/>
          <w:szCs w:val="22"/>
        </w:rPr>
        <w:t xml:space="preserve"> Prahy</w:t>
      </w:r>
      <w:r w:rsidR="00D94CB5" w:rsidRPr="000B2368">
        <w:rPr>
          <w:rFonts w:ascii="Arial" w:hAnsi="Arial" w:cs="Arial"/>
          <w:sz w:val="22"/>
          <w:szCs w:val="22"/>
        </w:rPr>
        <w:t>,</w:t>
      </w:r>
      <w:r w:rsidR="00ED44BB" w:rsidRPr="000B2368">
        <w:rPr>
          <w:rFonts w:ascii="Arial" w:hAnsi="Arial" w:cs="Arial"/>
          <w:sz w:val="22"/>
          <w:szCs w:val="22"/>
        </w:rPr>
        <w:t xml:space="preserve"> </w:t>
      </w:r>
      <w:r w:rsidR="00B66DE7" w:rsidRPr="000B2368">
        <w:rPr>
          <w:rFonts w:ascii="Arial" w:hAnsi="Arial" w:cs="Arial"/>
          <w:sz w:val="22"/>
          <w:szCs w:val="22"/>
        </w:rPr>
        <w:t>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B66DE7" w:rsidRPr="000B2368">
        <w:rPr>
          <w:rFonts w:ascii="Arial" w:hAnsi="Arial" w:cs="Arial"/>
          <w:sz w:val="22"/>
          <w:szCs w:val="22"/>
        </w:rPr>
        <w:t>č.</w:t>
      </w:r>
      <w:r w:rsidR="00894661">
        <w:rPr>
          <w:rFonts w:ascii="Arial" w:hAnsi="Arial" w:cs="Arial"/>
          <w:sz w:val="22"/>
          <w:szCs w:val="22"/>
        </w:rPr>
        <w:t> </w:t>
      </w:r>
      <w:r w:rsidR="00B66DE7" w:rsidRPr="000B2368">
        <w:rPr>
          <w:rFonts w:ascii="Arial" w:hAnsi="Arial" w:cs="Arial"/>
          <w:sz w:val="22"/>
          <w:szCs w:val="22"/>
        </w:rPr>
        <w:t xml:space="preserve">20/2021 Sb. </w:t>
      </w:r>
      <w:r w:rsidR="00B906DB">
        <w:rPr>
          <w:rFonts w:ascii="Arial" w:hAnsi="Arial" w:cs="Arial"/>
          <w:sz w:val="22"/>
          <w:szCs w:val="22"/>
        </w:rPr>
        <w:t>hl. m.</w:t>
      </w:r>
      <w:r w:rsidR="00B66DE7" w:rsidRPr="000B2368">
        <w:rPr>
          <w:rFonts w:ascii="Arial" w:hAnsi="Arial" w:cs="Arial"/>
          <w:sz w:val="22"/>
          <w:szCs w:val="22"/>
        </w:rPr>
        <w:t xml:space="preserve"> Prahy,</w:t>
      </w:r>
      <w:r w:rsidR="00D94CB5" w:rsidRPr="000B2368">
        <w:rPr>
          <w:rFonts w:ascii="Arial" w:hAnsi="Arial" w:cs="Arial"/>
          <w:sz w:val="22"/>
          <w:szCs w:val="22"/>
        </w:rPr>
        <w:t xml:space="preserve"> obecně závazné vyhlášky hlavního města Prahy</w:t>
      </w:r>
      <w:r w:rsidR="00FE73B1" w:rsidRPr="000B2368">
        <w:rPr>
          <w:rFonts w:ascii="Arial" w:hAnsi="Arial" w:cs="Arial"/>
          <w:sz w:val="22"/>
          <w:szCs w:val="22"/>
        </w:rPr>
        <w:t xml:space="preserve"> </w:t>
      </w:r>
      <w:r w:rsidR="00D94CB5" w:rsidRPr="000B2368">
        <w:rPr>
          <w:rFonts w:ascii="Arial" w:hAnsi="Arial" w:cs="Arial"/>
          <w:sz w:val="22"/>
          <w:szCs w:val="22"/>
        </w:rPr>
        <w:t>č.</w:t>
      </w:r>
      <w:r w:rsidR="00FE73B1" w:rsidRPr="000B2368">
        <w:rPr>
          <w:rFonts w:ascii="Arial" w:hAnsi="Arial" w:cs="Arial"/>
          <w:sz w:val="22"/>
          <w:szCs w:val="22"/>
        </w:rPr>
        <w:t xml:space="preserve"> </w:t>
      </w:r>
      <w:r w:rsidR="00D94CB5" w:rsidRPr="000B2368">
        <w:rPr>
          <w:rFonts w:ascii="Arial" w:hAnsi="Arial" w:cs="Arial"/>
          <w:sz w:val="22"/>
          <w:szCs w:val="22"/>
        </w:rPr>
        <w:t>2/2022, 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D94CB5" w:rsidRPr="000B2368">
        <w:rPr>
          <w:rFonts w:ascii="Arial" w:hAnsi="Arial" w:cs="Arial"/>
          <w:sz w:val="22"/>
          <w:szCs w:val="22"/>
        </w:rPr>
        <w:t>hlavního města Prahy č. 4/2022, obecně závazné vyhlášky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D94CB5" w:rsidRPr="000B2368">
        <w:rPr>
          <w:rFonts w:ascii="Arial" w:hAnsi="Arial" w:cs="Arial"/>
          <w:sz w:val="22"/>
          <w:szCs w:val="22"/>
        </w:rPr>
        <w:t>hlavního města Prahy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D94CB5" w:rsidRPr="000B2368">
        <w:rPr>
          <w:rFonts w:ascii="Arial" w:hAnsi="Arial" w:cs="Arial"/>
          <w:sz w:val="22"/>
          <w:szCs w:val="22"/>
        </w:rPr>
        <w:t xml:space="preserve">č. 6/2022, obecně závazné vyhlášky </w:t>
      </w:r>
      <w:r w:rsidR="00B2714C" w:rsidRPr="000B2368">
        <w:rPr>
          <w:rFonts w:ascii="Arial" w:hAnsi="Arial" w:cs="Arial"/>
          <w:sz w:val="22"/>
          <w:szCs w:val="22"/>
        </w:rPr>
        <w:t xml:space="preserve">hlavního města Prahy </w:t>
      </w:r>
      <w:r w:rsidR="00D94CB5" w:rsidRPr="000B2368">
        <w:rPr>
          <w:rFonts w:ascii="Arial" w:hAnsi="Arial" w:cs="Arial"/>
          <w:sz w:val="22"/>
          <w:szCs w:val="22"/>
        </w:rPr>
        <w:t>č. 7/202</w:t>
      </w:r>
      <w:r w:rsidR="000E1685" w:rsidRPr="000B2368">
        <w:rPr>
          <w:rFonts w:ascii="Arial" w:hAnsi="Arial" w:cs="Arial"/>
          <w:sz w:val="22"/>
          <w:szCs w:val="22"/>
        </w:rPr>
        <w:t xml:space="preserve">2, </w:t>
      </w:r>
      <w:r w:rsidR="00D94CB5" w:rsidRPr="000B2368">
        <w:rPr>
          <w:rFonts w:ascii="Arial" w:hAnsi="Arial" w:cs="Arial"/>
          <w:sz w:val="22"/>
          <w:szCs w:val="22"/>
        </w:rPr>
        <w:t>obecně závazné vyhl</w:t>
      </w:r>
      <w:r w:rsidR="00E152B2" w:rsidRPr="000B2368">
        <w:rPr>
          <w:rFonts w:ascii="Arial" w:hAnsi="Arial" w:cs="Arial"/>
          <w:sz w:val="22"/>
          <w:szCs w:val="22"/>
        </w:rPr>
        <w:t>ášky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E152B2" w:rsidRPr="000B2368">
        <w:rPr>
          <w:rFonts w:ascii="Arial" w:hAnsi="Arial" w:cs="Arial"/>
          <w:sz w:val="22"/>
          <w:szCs w:val="22"/>
        </w:rPr>
        <w:t>hlavního města Prahy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E152B2" w:rsidRPr="000B2368">
        <w:rPr>
          <w:rFonts w:ascii="Arial" w:hAnsi="Arial" w:cs="Arial"/>
          <w:sz w:val="22"/>
          <w:szCs w:val="22"/>
        </w:rPr>
        <w:t>č.</w:t>
      </w:r>
      <w:r w:rsidR="00FE73B1" w:rsidRPr="000B2368">
        <w:rPr>
          <w:rFonts w:ascii="Arial" w:hAnsi="Arial" w:cs="Arial"/>
          <w:sz w:val="22"/>
          <w:szCs w:val="22"/>
        </w:rPr>
        <w:t xml:space="preserve"> </w:t>
      </w:r>
      <w:r w:rsidR="00E152B2" w:rsidRPr="000B2368">
        <w:rPr>
          <w:rFonts w:ascii="Arial" w:hAnsi="Arial" w:cs="Arial"/>
          <w:sz w:val="22"/>
          <w:szCs w:val="22"/>
        </w:rPr>
        <w:t>9</w:t>
      </w:r>
      <w:r w:rsidR="00D94CB5" w:rsidRPr="000B2368">
        <w:rPr>
          <w:rFonts w:ascii="Arial" w:hAnsi="Arial" w:cs="Arial"/>
          <w:sz w:val="22"/>
          <w:szCs w:val="22"/>
        </w:rPr>
        <w:t>/2022</w:t>
      </w:r>
      <w:r w:rsidR="00646918" w:rsidRPr="000B2368">
        <w:rPr>
          <w:rFonts w:ascii="Arial" w:hAnsi="Arial" w:cs="Arial"/>
          <w:sz w:val="22"/>
          <w:szCs w:val="22"/>
        </w:rPr>
        <w:t xml:space="preserve">, </w:t>
      </w:r>
      <w:r w:rsidR="000E1685" w:rsidRPr="000B2368">
        <w:rPr>
          <w:rFonts w:ascii="Arial" w:hAnsi="Arial" w:cs="Arial"/>
          <w:sz w:val="22"/>
          <w:szCs w:val="22"/>
        </w:rPr>
        <w:t>obecně závazné vyhlášky</w:t>
      </w:r>
      <w:r w:rsidR="00B2714C" w:rsidRPr="000B2368">
        <w:rPr>
          <w:rFonts w:ascii="Arial" w:hAnsi="Arial" w:cs="Arial"/>
          <w:sz w:val="22"/>
          <w:szCs w:val="22"/>
        </w:rPr>
        <w:t xml:space="preserve"> hlavního města Prahy</w:t>
      </w:r>
      <w:r w:rsidR="000E1685" w:rsidRPr="000B2368">
        <w:rPr>
          <w:rFonts w:ascii="Arial" w:hAnsi="Arial" w:cs="Arial"/>
          <w:sz w:val="22"/>
          <w:szCs w:val="22"/>
        </w:rPr>
        <w:t xml:space="preserve"> č.</w:t>
      </w:r>
      <w:r w:rsidR="00894661">
        <w:rPr>
          <w:rFonts w:ascii="Arial" w:hAnsi="Arial" w:cs="Arial"/>
          <w:sz w:val="22"/>
          <w:szCs w:val="22"/>
        </w:rPr>
        <w:t> </w:t>
      </w:r>
      <w:r w:rsidR="000E1685" w:rsidRPr="000B2368">
        <w:rPr>
          <w:rFonts w:ascii="Arial" w:hAnsi="Arial" w:cs="Arial"/>
          <w:sz w:val="22"/>
          <w:szCs w:val="22"/>
        </w:rPr>
        <w:t>12/2022</w:t>
      </w:r>
      <w:r w:rsidR="00D94CB5" w:rsidRPr="000B2368">
        <w:rPr>
          <w:rFonts w:ascii="Arial" w:hAnsi="Arial" w:cs="Arial"/>
          <w:sz w:val="22"/>
          <w:szCs w:val="22"/>
        </w:rPr>
        <w:t>,</w:t>
      </w:r>
      <w:r w:rsidR="00B66DE7" w:rsidRPr="000B2368">
        <w:rPr>
          <w:rFonts w:ascii="Arial" w:hAnsi="Arial" w:cs="Arial"/>
          <w:sz w:val="22"/>
          <w:szCs w:val="22"/>
        </w:rPr>
        <w:t xml:space="preserve"> </w:t>
      </w:r>
      <w:r w:rsidR="00646918" w:rsidRPr="000B2368">
        <w:rPr>
          <w:rFonts w:ascii="Arial" w:hAnsi="Arial" w:cs="Arial"/>
          <w:sz w:val="22"/>
          <w:szCs w:val="22"/>
        </w:rPr>
        <w:t>obecně závazné vyhlášky hlavního města Prahy č.</w:t>
      </w:r>
      <w:r w:rsidR="00FE73B1" w:rsidRPr="000B2368">
        <w:rPr>
          <w:rFonts w:ascii="Arial" w:hAnsi="Arial" w:cs="Arial"/>
          <w:sz w:val="22"/>
          <w:szCs w:val="22"/>
        </w:rPr>
        <w:t> </w:t>
      </w:r>
      <w:r w:rsidR="00646918" w:rsidRPr="000B2368">
        <w:rPr>
          <w:rFonts w:ascii="Arial" w:hAnsi="Arial" w:cs="Arial"/>
          <w:sz w:val="22"/>
          <w:szCs w:val="22"/>
        </w:rPr>
        <w:t>16/2022</w:t>
      </w:r>
      <w:r w:rsidR="00423BD4" w:rsidRPr="000B2368">
        <w:rPr>
          <w:rFonts w:ascii="Arial" w:hAnsi="Arial" w:cs="Arial"/>
          <w:sz w:val="22"/>
          <w:szCs w:val="22"/>
        </w:rPr>
        <w:t xml:space="preserve">, </w:t>
      </w:r>
      <w:r w:rsidR="00646918" w:rsidRPr="000B2368">
        <w:rPr>
          <w:rFonts w:ascii="Arial" w:hAnsi="Arial" w:cs="Arial"/>
          <w:sz w:val="22"/>
          <w:szCs w:val="22"/>
        </w:rPr>
        <w:t>obecně závazné vyhlášky hlavního města Prahy č. 19/2022</w:t>
      </w:r>
      <w:r w:rsidR="00C075C4" w:rsidRPr="000B2368">
        <w:rPr>
          <w:rFonts w:ascii="Arial" w:hAnsi="Arial" w:cs="Arial"/>
          <w:sz w:val="22"/>
          <w:szCs w:val="22"/>
        </w:rPr>
        <w:t xml:space="preserve">, </w:t>
      </w:r>
      <w:r w:rsidR="00423BD4" w:rsidRPr="000B2368">
        <w:rPr>
          <w:rFonts w:ascii="Arial" w:hAnsi="Arial" w:cs="Arial"/>
          <w:sz w:val="22"/>
          <w:szCs w:val="22"/>
        </w:rPr>
        <w:t>obecně závazné vyhlášky hlavního města Prahy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423BD4" w:rsidRPr="000B2368">
        <w:rPr>
          <w:rFonts w:ascii="Arial" w:hAnsi="Arial" w:cs="Arial"/>
          <w:sz w:val="22"/>
          <w:szCs w:val="22"/>
        </w:rPr>
        <w:t>21/2022</w:t>
      </w:r>
      <w:r w:rsidR="00B013B3" w:rsidRPr="000B2368">
        <w:rPr>
          <w:rFonts w:ascii="Arial" w:hAnsi="Arial" w:cs="Arial"/>
          <w:sz w:val="22"/>
          <w:szCs w:val="22"/>
        </w:rPr>
        <w:t xml:space="preserve">, </w:t>
      </w:r>
      <w:r w:rsidR="00C075C4" w:rsidRPr="000B2368">
        <w:rPr>
          <w:rFonts w:ascii="Arial" w:hAnsi="Arial" w:cs="Arial"/>
          <w:sz w:val="22"/>
          <w:szCs w:val="22"/>
        </w:rPr>
        <w:t>obecně závazné vyhlášky hlavního města Prahy č. 2/2023</w:t>
      </w:r>
      <w:r w:rsidR="00111063" w:rsidRPr="000B2368">
        <w:rPr>
          <w:rFonts w:ascii="Arial" w:hAnsi="Arial" w:cs="Arial"/>
          <w:sz w:val="22"/>
          <w:szCs w:val="22"/>
        </w:rPr>
        <w:t xml:space="preserve">, </w:t>
      </w:r>
      <w:r w:rsidR="00B013B3" w:rsidRPr="000B2368">
        <w:rPr>
          <w:rFonts w:ascii="Arial" w:hAnsi="Arial" w:cs="Arial"/>
          <w:sz w:val="22"/>
          <w:szCs w:val="22"/>
        </w:rPr>
        <w:t>obecně závazné vyhlášky hlavního města Prahy č. 3/2023</w:t>
      </w:r>
      <w:r w:rsidR="0008266D" w:rsidRPr="000B2368">
        <w:rPr>
          <w:rFonts w:ascii="Arial" w:hAnsi="Arial" w:cs="Arial"/>
          <w:sz w:val="22"/>
          <w:szCs w:val="22"/>
        </w:rPr>
        <w:t xml:space="preserve">, </w:t>
      </w:r>
      <w:r w:rsidR="00111063" w:rsidRPr="000B2368">
        <w:rPr>
          <w:rFonts w:ascii="Arial" w:hAnsi="Arial" w:cs="Arial"/>
          <w:sz w:val="22"/>
          <w:szCs w:val="22"/>
        </w:rPr>
        <w:t>obecně závazné vyhlášky hlavního města Prahy č. 6/2023</w:t>
      </w:r>
      <w:r w:rsidR="004D00BC" w:rsidRPr="000B2368">
        <w:rPr>
          <w:rFonts w:ascii="Arial" w:hAnsi="Arial" w:cs="Arial"/>
          <w:sz w:val="22"/>
          <w:szCs w:val="22"/>
        </w:rPr>
        <w:t xml:space="preserve">, </w:t>
      </w:r>
      <w:r w:rsidR="0008266D" w:rsidRPr="000B2368">
        <w:rPr>
          <w:rFonts w:ascii="Arial" w:hAnsi="Arial" w:cs="Arial"/>
          <w:sz w:val="22"/>
          <w:szCs w:val="22"/>
        </w:rPr>
        <w:t>obecně závazné vyhlášky hlavního města Prahy č. 7/2023</w:t>
      </w:r>
      <w:r w:rsidR="00646918" w:rsidRPr="000B2368">
        <w:rPr>
          <w:rFonts w:ascii="Arial" w:hAnsi="Arial" w:cs="Arial"/>
          <w:sz w:val="22"/>
          <w:szCs w:val="22"/>
        </w:rPr>
        <w:t>,</w:t>
      </w:r>
      <w:r w:rsidR="004D00BC" w:rsidRPr="000B2368">
        <w:rPr>
          <w:rFonts w:ascii="Arial" w:hAnsi="Arial" w:cs="Arial"/>
          <w:sz w:val="22"/>
          <w:szCs w:val="22"/>
        </w:rPr>
        <w:t xml:space="preserve"> obecně závazné vyhlášky hlavního města Prahy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4D00BC" w:rsidRPr="000B2368">
        <w:rPr>
          <w:rFonts w:ascii="Arial" w:hAnsi="Arial" w:cs="Arial"/>
          <w:sz w:val="22"/>
          <w:szCs w:val="22"/>
        </w:rPr>
        <w:t>11/2023, obecně závazné vyhlášky hlavního města Prahy č. 1/2024,</w:t>
      </w:r>
      <w:r w:rsidR="00646918" w:rsidRPr="000B2368">
        <w:rPr>
          <w:rFonts w:ascii="Arial" w:hAnsi="Arial" w:cs="Arial"/>
          <w:sz w:val="22"/>
          <w:szCs w:val="22"/>
        </w:rPr>
        <w:t xml:space="preserve"> </w:t>
      </w:r>
      <w:r w:rsidR="004D00BC" w:rsidRPr="000B2368">
        <w:rPr>
          <w:rFonts w:ascii="Arial" w:hAnsi="Arial" w:cs="Arial"/>
          <w:sz w:val="22"/>
          <w:szCs w:val="22"/>
        </w:rPr>
        <w:t>obecně závazné vyhlášky hlavního města Prahy č. 2/2024, obecně závazné vyhlášky hlavního města Prahy č.</w:t>
      </w:r>
      <w:r w:rsidR="00894661">
        <w:rPr>
          <w:rFonts w:ascii="Arial" w:hAnsi="Arial" w:cs="Arial"/>
          <w:sz w:val="22"/>
          <w:szCs w:val="22"/>
        </w:rPr>
        <w:t> </w:t>
      </w:r>
      <w:r w:rsidR="004D00BC" w:rsidRPr="000B2368">
        <w:rPr>
          <w:rFonts w:ascii="Arial" w:hAnsi="Arial" w:cs="Arial"/>
          <w:sz w:val="22"/>
          <w:szCs w:val="22"/>
        </w:rPr>
        <w:t>5/2024</w:t>
      </w:r>
      <w:r w:rsidR="00481451" w:rsidRPr="000B2368">
        <w:rPr>
          <w:rFonts w:ascii="Arial" w:hAnsi="Arial" w:cs="Arial"/>
          <w:sz w:val="22"/>
          <w:szCs w:val="22"/>
        </w:rPr>
        <w:t xml:space="preserve">, </w:t>
      </w:r>
      <w:r w:rsidR="004D00BC" w:rsidRPr="000B2368">
        <w:rPr>
          <w:rFonts w:ascii="Arial" w:hAnsi="Arial" w:cs="Arial"/>
          <w:sz w:val="22"/>
          <w:szCs w:val="22"/>
        </w:rPr>
        <w:t>obecně závazné vyhlášky hlavního města Prahy č. 8/2024</w:t>
      </w:r>
      <w:r w:rsidR="00831147" w:rsidRPr="000B2368">
        <w:rPr>
          <w:rFonts w:ascii="Arial" w:hAnsi="Arial" w:cs="Arial"/>
          <w:sz w:val="22"/>
          <w:szCs w:val="22"/>
        </w:rPr>
        <w:t>, obecně závazné vyhlášky hlavního města Prahy č.</w:t>
      </w:r>
      <w:r w:rsidR="00D66D15" w:rsidRPr="000B2368">
        <w:rPr>
          <w:rFonts w:ascii="Arial" w:hAnsi="Arial" w:cs="Arial"/>
          <w:sz w:val="22"/>
          <w:szCs w:val="22"/>
        </w:rPr>
        <w:t> </w:t>
      </w:r>
      <w:r w:rsidR="00831147" w:rsidRPr="000B2368">
        <w:rPr>
          <w:rFonts w:ascii="Arial" w:hAnsi="Arial" w:cs="Arial"/>
          <w:sz w:val="22"/>
          <w:szCs w:val="22"/>
        </w:rPr>
        <w:t>9/2024, obecně závazné vyhlášky hlavního města Prahy č. 10/2024</w:t>
      </w:r>
      <w:r w:rsidR="003C0925" w:rsidRPr="000B2368">
        <w:rPr>
          <w:rFonts w:ascii="Arial" w:hAnsi="Arial" w:cs="Arial"/>
          <w:sz w:val="22"/>
          <w:szCs w:val="22"/>
        </w:rPr>
        <w:t xml:space="preserve">, </w:t>
      </w:r>
      <w:r w:rsidR="00831147" w:rsidRPr="000B2368">
        <w:rPr>
          <w:rFonts w:ascii="Arial" w:hAnsi="Arial" w:cs="Arial"/>
          <w:sz w:val="22"/>
          <w:szCs w:val="22"/>
        </w:rPr>
        <w:t>obecně závazné vyhlášky hlavního města Prahy č. 14/2024</w:t>
      </w:r>
      <w:r w:rsidR="004D00BC" w:rsidRPr="000B2368">
        <w:rPr>
          <w:rFonts w:ascii="Arial" w:hAnsi="Arial" w:cs="Arial"/>
          <w:sz w:val="22"/>
          <w:szCs w:val="22"/>
        </w:rPr>
        <w:t xml:space="preserve">, </w:t>
      </w:r>
      <w:r w:rsidR="003C0925" w:rsidRPr="000B2368">
        <w:rPr>
          <w:rFonts w:ascii="Arial" w:hAnsi="Arial" w:cs="Arial"/>
          <w:sz w:val="22"/>
          <w:szCs w:val="22"/>
        </w:rPr>
        <w:t>obecně závazné vyhlášky hlavního města Prahy č. 17/2024</w:t>
      </w:r>
      <w:r w:rsidR="000620FC" w:rsidRPr="000B2368">
        <w:rPr>
          <w:rFonts w:ascii="Arial" w:hAnsi="Arial" w:cs="Arial"/>
          <w:sz w:val="22"/>
          <w:szCs w:val="22"/>
        </w:rPr>
        <w:t xml:space="preserve">, </w:t>
      </w:r>
      <w:r w:rsidR="003C0925" w:rsidRPr="000B2368">
        <w:rPr>
          <w:rFonts w:ascii="Arial" w:hAnsi="Arial" w:cs="Arial"/>
          <w:sz w:val="22"/>
          <w:szCs w:val="22"/>
        </w:rPr>
        <w:t>obecně závazné vyhlášky hlavního města Prahy č. 19/2024</w:t>
      </w:r>
      <w:r w:rsidR="000620FC" w:rsidRPr="000B2368">
        <w:rPr>
          <w:rFonts w:ascii="Arial" w:hAnsi="Arial" w:cs="Arial"/>
          <w:sz w:val="22"/>
          <w:szCs w:val="22"/>
        </w:rPr>
        <w:t xml:space="preserve"> a obecně závazné vyhlášky hlavního města Prahy č. 23/2024</w:t>
      </w:r>
      <w:r w:rsidR="003C0925" w:rsidRPr="000B2368">
        <w:rPr>
          <w:rFonts w:ascii="Arial" w:hAnsi="Arial" w:cs="Arial"/>
          <w:sz w:val="22"/>
          <w:szCs w:val="22"/>
        </w:rPr>
        <w:t xml:space="preserve">, </w:t>
      </w:r>
      <w:r w:rsidR="00FE2A2E" w:rsidRPr="000B2368">
        <w:rPr>
          <w:rFonts w:ascii="Arial" w:hAnsi="Arial" w:cs="Arial"/>
          <w:sz w:val="22"/>
          <w:szCs w:val="22"/>
        </w:rPr>
        <w:t>se</w:t>
      </w:r>
      <w:r w:rsidR="004D00BC" w:rsidRPr="000B2368">
        <w:rPr>
          <w:rFonts w:ascii="Arial" w:hAnsi="Arial" w:cs="Arial"/>
          <w:sz w:val="22"/>
          <w:szCs w:val="22"/>
        </w:rPr>
        <w:t> </w:t>
      </w:r>
      <w:r w:rsidR="00FE2A2E" w:rsidRPr="000B2368">
        <w:rPr>
          <w:rFonts w:ascii="Arial" w:hAnsi="Arial" w:cs="Arial"/>
          <w:sz w:val="22"/>
          <w:szCs w:val="22"/>
        </w:rPr>
        <w:t>mění takto:</w:t>
      </w:r>
    </w:p>
    <w:p w14:paraId="03176DC9" w14:textId="77777777" w:rsidR="00C568C6" w:rsidRPr="000B2368" w:rsidRDefault="00C568C6" w:rsidP="008B36D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B5BE9" w14:textId="77777777" w:rsidR="003E145A" w:rsidRPr="000B2368" w:rsidRDefault="003E145A" w:rsidP="003E145A">
      <w:pPr>
        <w:rPr>
          <w:rFonts w:ascii="Arial" w:hAnsi="Arial" w:cs="Arial"/>
          <w:sz w:val="22"/>
          <w:szCs w:val="22"/>
        </w:rPr>
      </w:pPr>
      <w:bookmarkStart w:id="3" w:name="_Hlk169619095"/>
      <w:r w:rsidRPr="000B2368">
        <w:rPr>
          <w:rFonts w:ascii="Arial" w:hAnsi="Arial" w:cs="Arial"/>
          <w:sz w:val="22"/>
          <w:szCs w:val="22"/>
        </w:rPr>
        <w:t>1. V příloze č. 7 části A se v části Praha 12 na konci doplňuje tento výčet:</w:t>
      </w:r>
    </w:p>
    <w:p w14:paraId="5E61D3B6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„Modřany</w:t>
      </w:r>
      <w:r w:rsidRPr="000B2368">
        <w:rPr>
          <w:rFonts w:ascii="Arial" w:hAnsi="Arial" w:cs="Arial"/>
          <w:sz w:val="22"/>
          <w:szCs w:val="22"/>
        </w:rPr>
        <w:tab/>
        <w:t>4635/92</w:t>
      </w:r>
      <w:r w:rsidRPr="000B2368">
        <w:rPr>
          <w:rFonts w:ascii="Arial" w:hAnsi="Arial" w:cs="Arial"/>
          <w:sz w:val="22"/>
          <w:szCs w:val="22"/>
        </w:rPr>
        <w:tab/>
        <w:t>279</w:t>
      </w:r>
    </w:p>
    <w:p w14:paraId="6A03C455" w14:textId="77777777" w:rsidR="003E145A" w:rsidRPr="000B2368" w:rsidRDefault="00EA39F0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Modřany</w:t>
      </w:r>
      <w:r w:rsidR="003E145A" w:rsidRPr="000B2368">
        <w:rPr>
          <w:rFonts w:ascii="Arial" w:hAnsi="Arial" w:cs="Arial"/>
          <w:sz w:val="22"/>
          <w:szCs w:val="22"/>
        </w:rPr>
        <w:tab/>
        <w:t>4400/767</w:t>
      </w:r>
      <w:r w:rsidR="003E145A" w:rsidRPr="000B2368">
        <w:rPr>
          <w:rFonts w:ascii="Arial" w:hAnsi="Arial" w:cs="Arial"/>
          <w:sz w:val="22"/>
          <w:szCs w:val="22"/>
        </w:rPr>
        <w:tab/>
        <w:t>13</w:t>
      </w:r>
    </w:p>
    <w:p w14:paraId="2D8FDB34" w14:textId="77777777" w:rsidR="003E145A" w:rsidRPr="000B2368" w:rsidRDefault="00EA39F0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Modřany</w:t>
      </w:r>
      <w:r w:rsidR="003E145A" w:rsidRPr="000B2368">
        <w:rPr>
          <w:rFonts w:ascii="Arial" w:hAnsi="Arial" w:cs="Arial"/>
          <w:sz w:val="22"/>
          <w:szCs w:val="22"/>
        </w:rPr>
        <w:tab/>
        <w:t>4914</w:t>
      </w:r>
      <w:r w:rsidR="003E145A" w:rsidRPr="000B2368">
        <w:rPr>
          <w:rFonts w:ascii="Arial" w:hAnsi="Arial" w:cs="Arial"/>
          <w:sz w:val="22"/>
          <w:szCs w:val="22"/>
        </w:rPr>
        <w:tab/>
        <w:t>48</w:t>
      </w:r>
      <w:r w:rsidR="003E145A" w:rsidRPr="000B2368">
        <w:rPr>
          <w:rFonts w:ascii="Arial" w:hAnsi="Arial" w:cs="Arial"/>
          <w:sz w:val="22"/>
          <w:szCs w:val="22"/>
        </w:rPr>
        <w:tab/>
      </w:r>
    </w:p>
    <w:p w14:paraId="02D92A11" w14:textId="77777777" w:rsidR="003E145A" w:rsidRPr="000B2368" w:rsidRDefault="00EA39F0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včetně staveb, terénních a sadových úprav na pozemcích, které nejsou předmětem zápisu v KN“.</w:t>
      </w:r>
    </w:p>
    <w:p w14:paraId="602F8F49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</w:p>
    <w:p w14:paraId="1B98DDCF" w14:textId="77777777" w:rsidR="003E145A" w:rsidRPr="000B2368" w:rsidRDefault="000620FC" w:rsidP="003E145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2</w:t>
      </w:r>
      <w:r w:rsidR="003E145A" w:rsidRPr="000B2368">
        <w:rPr>
          <w:rFonts w:ascii="Arial" w:hAnsi="Arial" w:cs="Arial"/>
          <w:sz w:val="22"/>
          <w:szCs w:val="22"/>
        </w:rPr>
        <w:t xml:space="preserve">.V příloze č. 7 části A se v části Praha 13 na konci doplňuje tento výčet: </w:t>
      </w:r>
    </w:p>
    <w:p w14:paraId="52820319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„Stodůlky</w:t>
      </w:r>
      <w:r w:rsidRPr="000B2368">
        <w:rPr>
          <w:rFonts w:ascii="Arial" w:hAnsi="Arial" w:cs="Arial"/>
          <w:sz w:val="22"/>
          <w:szCs w:val="22"/>
        </w:rPr>
        <w:tab/>
        <w:t>2299/3</w:t>
      </w:r>
      <w:r w:rsidRPr="000B2368">
        <w:rPr>
          <w:rFonts w:ascii="Arial" w:hAnsi="Arial" w:cs="Arial"/>
          <w:sz w:val="22"/>
          <w:szCs w:val="22"/>
        </w:rPr>
        <w:tab/>
        <w:t>1“.</w:t>
      </w:r>
    </w:p>
    <w:p w14:paraId="60BDB910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7172A0" w14:textId="77777777" w:rsidR="00B61C5B" w:rsidRDefault="00B61C5B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40475FD5" w14:textId="77777777" w:rsidR="00B61C5B" w:rsidRDefault="00B61C5B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0D3443F3" w14:textId="77777777" w:rsidR="00B61C5B" w:rsidRDefault="00B61C5B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291F8564" w14:textId="77777777" w:rsidR="00B61C5B" w:rsidRDefault="00B61C5B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394D0513" w14:textId="77777777" w:rsidR="003E145A" w:rsidRPr="000B2368" w:rsidRDefault="000620FC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lastRenderedPageBreak/>
        <w:t xml:space="preserve">3. </w:t>
      </w:r>
      <w:r w:rsidR="003E145A" w:rsidRPr="000B2368">
        <w:rPr>
          <w:rFonts w:ascii="Arial" w:hAnsi="Arial" w:cs="Arial"/>
          <w:sz w:val="22"/>
          <w:szCs w:val="22"/>
        </w:rPr>
        <w:t>V příloze č. 7 části A se v části Praha 15 na konci doplňuje tento výčet:</w:t>
      </w:r>
    </w:p>
    <w:p w14:paraId="5AC88923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„Hostivař</w:t>
      </w:r>
    </w:p>
    <w:p w14:paraId="5A41D862" w14:textId="77777777" w:rsidR="003E145A" w:rsidRPr="000B2368" w:rsidRDefault="003E145A" w:rsidP="00EA39F0">
      <w:pPr>
        <w:tabs>
          <w:tab w:val="left" w:pos="2268"/>
          <w:tab w:val="right" w:pos="4678"/>
          <w:tab w:val="left" w:pos="5812"/>
          <w:tab w:val="left" w:pos="7371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stavba č. 8950 TV Praha 15, etapa 0010–Zklidnění dopravy ul. Hornoměcholupská – objekt č. IO</w:t>
      </w:r>
      <w:r w:rsidR="00EA39F0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– 02 Přechod Lochotínská </w:t>
      </w:r>
      <w:r w:rsidR="00EA39F0" w:rsidRPr="000B2368">
        <w:rPr>
          <w:rFonts w:ascii="Arial" w:hAnsi="Arial" w:cs="Arial"/>
          <w:sz w:val="22"/>
          <w:szCs w:val="22"/>
        </w:rPr>
        <w:t>–</w:t>
      </w:r>
      <w:r w:rsidRPr="000B2368">
        <w:rPr>
          <w:rFonts w:ascii="Arial" w:hAnsi="Arial" w:cs="Arial"/>
          <w:sz w:val="22"/>
          <w:szCs w:val="22"/>
        </w:rPr>
        <w:t xml:space="preserve"> propojovací chodník,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630/7 v </w:t>
      </w:r>
      <w:r w:rsidR="00EA39F0">
        <w:rPr>
          <w:rFonts w:ascii="Arial" w:hAnsi="Arial" w:cs="Arial"/>
          <w:sz w:val="22"/>
          <w:szCs w:val="22"/>
        </w:rPr>
        <w:t>k. ú. </w:t>
      </w:r>
      <w:r w:rsidRPr="000B2368">
        <w:rPr>
          <w:rFonts w:ascii="Arial" w:hAnsi="Arial" w:cs="Arial"/>
          <w:sz w:val="22"/>
          <w:szCs w:val="22"/>
        </w:rPr>
        <w:t xml:space="preserve">Horní Měcholupy, </w:t>
      </w:r>
      <w:r w:rsidRPr="000B2368">
        <w:rPr>
          <w:rFonts w:ascii="Arial" w:hAnsi="Arial" w:cs="Arial"/>
          <w:bCs/>
          <w:sz w:val="22"/>
          <w:szCs w:val="22"/>
        </w:rPr>
        <w:t>v pořizovací hodnotě 358 569,80 Kč“.</w:t>
      </w:r>
    </w:p>
    <w:p w14:paraId="2B170B2F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2E14CCE9" w14:textId="77777777" w:rsidR="00AD30DE" w:rsidRPr="000B2368" w:rsidRDefault="000620FC" w:rsidP="00AD30D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4. </w:t>
      </w:r>
      <w:r w:rsidR="00AD30DE" w:rsidRPr="000B2368">
        <w:rPr>
          <w:rFonts w:ascii="Arial" w:hAnsi="Arial" w:cs="Arial"/>
          <w:sz w:val="22"/>
          <w:szCs w:val="22"/>
        </w:rPr>
        <w:t>V příloze č. 7 části A se v části Praha 18 na konci doplňuje tento výčet:</w:t>
      </w:r>
    </w:p>
    <w:p w14:paraId="6F05E161" w14:textId="77777777" w:rsidR="00AD30DE" w:rsidRPr="000B2368" w:rsidRDefault="00AD30DE" w:rsidP="00AD30D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„Letňany</w:t>
      </w:r>
    </w:p>
    <w:p w14:paraId="4FA4452B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stavba č. 40020 TV Letňany, etapa 0005 - úpravy parteru při ulici Tupolevova</w:t>
      </w:r>
    </w:p>
    <w:p w14:paraId="6BFE5112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SO 100 komunikace a zpevněné plochy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629/56, 629/138, 629/156, 629/157, 629/158, 629/164, 629/251, 629/252, 629/253</w:t>
      </w:r>
      <w:r w:rsidR="00EA39F0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629/261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Letňany </w:t>
      </w:r>
    </w:p>
    <w:p w14:paraId="16790033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SO 301 dešťová kanalizace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629/56, 629/138, 629/158, 629/164, 629/252, 629/253</w:t>
      </w:r>
      <w:r w:rsidR="00EA39F0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629/261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Letňany</w:t>
      </w:r>
    </w:p>
    <w:p w14:paraId="3B09644B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SO 302 vodovodní přípojka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629/56, 629/138, 629/158, 629/164, 629/252, 629/253</w:t>
      </w:r>
      <w:r w:rsidR="00EA39F0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629/261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Letňany</w:t>
      </w:r>
    </w:p>
    <w:p w14:paraId="72595AD3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SO 400 elektro rozvody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629/251, 629/252, 629/253</w:t>
      </w:r>
      <w:r w:rsidR="00EA39F0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629/261 v </w:t>
      </w:r>
      <w:r w:rsidR="00EA39F0">
        <w:rPr>
          <w:rFonts w:ascii="Arial" w:hAnsi="Arial" w:cs="Arial"/>
          <w:sz w:val="22"/>
          <w:szCs w:val="22"/>
        </w:rPr>
        <w:t>k. ú. </w:t>
      </w:r>
      <w:r w:rsidRPr="000B2368">
        <w:rPr>
          <w:rFonts w:ascii="Arial" w:hAnsi="Arial" w:cs="Arial"/>
          <w:sz w:val="22"/>
          <w:szCs w:val="22"/>
        </w:rPr>
        <w:t>Letňany</w:t>
      </w:r>
    </w:p>
    <w:p w14:paraId="68FE38BA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SO 800 drobná architektura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626/138, 629/251</w:t>
      </w:r>
      <w:r w:rsidR="00EA39F0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629/252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Letňany</w:t>
      </w:r>
    </w:p>
    <w:p w14:paraId="7BD31CF2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- sadové úpravy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629/56, 629/138, 629/156, 629/157, 629/158, 629/164, 629/251, 629/252, 629/253</w:t>
      </w:r>
      <w:r w:rsidR="00EE218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629/261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Letňany v celkové pořizovací hodnotě 10</w:t>
      </w:r>
      <w:r w:rsidR="00EE218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011</w:t>
      </w:r>
      <w:r w:rsidR="00EE218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020,33</w:t>
      </w:r>
      <w:r w:rsidR="00EE218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Kč </w:t>
      </w:r>
    </w:p>
    <w:p w14:paraId="6D0A66E6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movitý majetek </w:t>
      </w:r>
    </w:p>
    <w:p w14:paraId="431A707A" w14:textId="77777777" w:rsidR="00AD30DE" w:rsidRPr="000B2368" w:rsidRDefault="00AD30DE" w:rsidP="00EA39F0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- odpadkový koš kov 3 ks v pořizovací hodnotě 38</w:t>
      </w:r>
      <w:r w:rsidR="00EE2189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985</w:t>
      </w:r>
      <w:r w:rsidR="00250E84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Kč“.</w:t>
      </w:r>
    </w:p>
    <w:p w14:paraId="6859D9F3" w14:textId="77777777" w:rsidR="00AD30DE" w:rsidRPr="000B2368" w:rsidRDefault="00AD30DE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5A0B331D" w14:textId="77777777" w:rsidR="00AD30DE" w:rsidRPr="000B2368" w:rsidRDefault="00250E84" w:rsidP="00AD30D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5. </w:t>
      </w:r>
      <w:r w:rsidR="00AD30DE" w:rsidRPr="000B2368">
        <w:rPr>
          <w:rFonts w:ascii="Arial" w:hAnsi="Arial" w:cs="Arial"/>
          <w:sz w:val="22"/>
          <w:szCs w:val="22"/>
        </w:rPr>
        <w:t>V příloze č. 7 části A se v části Praha</w:t>
      </w:r>
      <w:r w:rsidR="00EE2189">
        <w:rPr>
          <w:rFonts w:ascii="Arial" w:hAnsi="Arial" w:cs="Arial"/>
          <w:sz w:val="22"/>
          <w:szCs w:val="22"/>
        </w:rPr>
        <w:t>-</w:t>
      </w:r>
      <w:r w:rsidR="00AD30DE" w:rsidRPr="000B2368">
        <w:rPr>
          <w:rFonts w:ascii="Arial" w:hAnsi="Arial" w:cs="Arial"/>
          <w:sz w:val="22"/>
          <w:szCs w:val="22"/>
        </w:rPr>
        <w:t>Zličín na konci doplňuje tento výčet:</w:t>
      </w:r>
    </w:p>
    <w:p w14:paraId="7AB4D8B1" w14:textId="77777777" w:rsidR="00AD30DE" w:rsidRPr="000B2368" w:rsidRDefault="00AD30DE" w:rsidP="00AD30D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„Zličín</w:t>
      </w:r>
    </w:p>
    <w:p w14:paraId="06E9F37E" w14:textId="77777777" w:rsidR="00AD30DE" w:rsidRPr="000B2368" w:rsidRDefault="00AD30DE" w:rsidP="00AD30DE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stavba č. 0092 TV Zličín, etapa č. 0024 – Nivnická, spojovací chodník Milotická – K Třešňovce, na</w:t>
      </w:r>
      <w:r w:rsidR="00EE218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668/499, 671/3, 776/21, 776/23</w:t>
      </w:r>
      <w:r w:rsidR="00EE218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802/42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Zličín, v celkové pořizovací hodnotě 391 491</w:t>
      </w:r>
      <w:r w:rsidRPr="000B236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Kč“.</w:t>
      </w:r>
    </w:p>
    <w:p w14:paraId="582EDF8B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1942CF3C" w14:textId="77777777" w:rsidR="00AD30DE" w:rsidRPr="000B2368" w:rsidRDefault="00250E84" w:rsidP="00AD30DE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6. </w:t>
      </w:r>
      <w:r w:rsidR="00AD30DE" w:rsidRPr="000B2368">
        <w:rPr>
          <w:rFonts w:ascii="Arial" w:hAnsi="Arial" w:cs="Arial"/>
          <w:sz w:val="22"/>
          <w:szCs w:val="22"/>
        </w:rPr>
        <w:t>V příloze č. 7 části B se v části Praha 3 na konci doplňuje tento výčet:</w:t>
      </w:r>
    </w:p>
    <w:p w14:paraId="3314EE50" w14:textId="77777777" w:rsidR="00AD30DE" w:rsidRPr="000B2368" w:rsidRDefault="00AD30DE" w:rsidP="00AD30DE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„Žižkov</w:t>
      </w:r>
    </w:p>
    <w:p w14:paraId="450751C6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část stavby </w:t>
      </w:r>
      <w:r w:rsidR="00EA39F0" w:rsidRPr="000B2368">
        <w:rPr>
          <w:rFonts w:ascii="Arial" w:hAnsi="Arial" w:cs="Arial"/>
          <w:sz w:val="22"/>
          <w:szCs w:val="22"/>
        </w:rPr>
        <w:t>–</w:t>
      </w:r>
      <w:r w:rsidRPr="000B2368">
        <w:rPr>
          <w:rFonts w:ascii="Arial" w:hAnsi="Arial" w:cs="Arial"/>
          <w:sz w:val="22"/>
          <w:szCs w:val="22"/>
        </w:rPr>
        <w:t xml:space="preserve"> Odpočinková plocha u cyklostezky pod Vítkovem – SEVER, umístěná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4435/1, 4435/10, 4435/29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4435/30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Žižkov v pořizovací hodnotě 11 165 662 Kč“.</w:t>
      </w:r>
    </w:p>
    <w:p w14:paraId="44D8E32F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4F905C23" w14:textId="77777777" w:rsidR="003E145A" w:rsidRPr="000B2368" w:rsidRDefault="00250E84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7. </w:t>
      </w:r>
      <w:r w:rsidR="003E145A" w:rsidRPr="000B2368">
        <w:rPr>
          <w:rFonts w:ascii="Arial" w:hAnsi="Arial" w:cs="Arial"/>
          <w:sz w:val="22"/>
          <w:szCs w:val="22"/>
        </w:rPr>
        <w:t>V příloze č. 7 části B se v části Praha 5 na konci doplňuje tento výčet:</w:t>
      </w:r>
    </w:p>
    <w:p w14:paraId="702B914A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„Hlubočepy</w:t>
      </w:r>
      <w:r w:rsidRPr="000B2368">
        <w:rPr>
          <w:rFonts w:ascii="Arial" w:hAnsi="Arial" w:cs="Arial"/>
          <w:sz w:val="22"/>
          <w:szCs w:val="22"/>
        </w:rPr>
        <w:tab/>
        <w:t xml:space="preserve">640/89 </w:t>
      </w:r>
      <w:r w:rsidR="002A445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4459">
        <w:rPr>
          <w:rFonts w:ascii="Arial" w:hAnsi="Arial" w:cs="Arial"/>
          <w:sz w:val="22"/>
          <w:szCs w:val="22"/>
        </w:rPr>
        <w:t xml:space="preserve">   </w:t>
      </w:r>
      <w:r w:rsidRPr="000B2368">
        <w:rPr>
          <w:rFonts w:ascii="Arial" w:hAnsi="Arial" w:cs="Arial"/>
          <w:sz w:val="22"/>
          <w:szCs w:val="22"/>
        </w:rPr>
        <w:t>(</w:t>
      </w:r>
      <w:proofErr w:type="gramEnd"/>
      <w:r w:rsidRPr="000B2368">
        <w:rPr>
          <w:rFonts w:ascii="Arial" w:hAnsi="Arial" w:cs="Arial"/>
          <w:sz w:val="22"/>
          <w:szCs w:val="22"/>
        </w:rPr>
        <w:t>podíl 3/69)</w:t>
      </w:r>
      <w:r w:rsidRPr="000B2368">
        <w:rPr>
          <w:rFonts w:ascii="Arial" w:hAnsi="Arial" w:cs="Arial"/>
          <w:sz w:val="22"/>
          <w:szCs w:val="22"/>
        </w:rPr>
        <w:tab/>
      </w:r>
      <w:r w:rsidR="002A4459">
        <w:rPr>
          <w:rFonts w:ascii="Arial" w:hAnsi="Arial" w:cs="Arial"/>
          <w:sz w:val="22"/>
          <w:szCs w:val="22"/>
        </w:rPr>
        <w:t xml:space="preserve">   </w:t>
      </w:r>
      <w:r w:rsidRPr="000B2368">
        <w:rPr>
          <w:rFonts w:ascii="Arial" w:hAnsi="Arial" w:cs="Arial"/>
          <w:sz w:val="22"/>
          <w:szCs w:val="22"/>
        </w:rPr>
        <w:t>11</w:t>
      </w:r>
    </w:p>
    <w:p w14:paraId="5271B746" w14:textId="77777777" w:rsidR="003E145A" w:rsidRPr="000B2368" w:rsidRDefault="002A4459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Hlubočepy</w:t>
      </w:r>
      <w:r w:rsidR="003E145A" w:rsidRPr="000B2368">
        <w:rPr>
          <w:rFonts w:ascii="Arial" w:hAnsi="Arial" w:cs="Arial"/>
          <w:sz w:val="22"/>
          <w:szCs w:val="22"/>
        </w:rPr>
        <w:tab/>
        <w:t>2043/171 (podíl 3/69)</w:t>
      </w:r>
      <w:r>
        <w:rPr>
          <w:rFonts w:ascii="Arial" w:hAnsi="Arial" w:cs="Arial"/>
          <w:sz w:val="22"/>
          <w:szCs w:val="22"/>
        </w:rPr>
        <w:t xml:space="preserve">     </w:t>
      </w:r>
      <w:r w:rsidR="003E145A" w:rsidRPr="000B2368">
        <w:rPr>
          <w:rFonts w:ascii="Arial" w:hAnsi="Arial" w:cs="Arial"/>
          <w:sz w:val="22"/>
          <w:szCs w:val="22"/>
        </w:rPr>
        <w:t>1</w:t>
      </w:r>
    </w:p>
    <w:p w14:paraId="6F90C7C7" w14:textId="77777777" w:rsidR="003E145A" w:rsidRPr="000B2368" w:rsidRDefault="002A4459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Hlubočepy</w:t>
      </w:r>
      <w:r w:rsidR="003E145A" w:rsidRPr="000B2368">
        <w:rPr>
          <w:rFonts w:ascii="Arial" w:hAnsi="Arial" w:cs="Arial"/>
          <w:sz w:val="22"/>
          <w:szCs w:val="22"/>
        </w:rPr>
        <w:tab/>
        <w:t>2043/172 (podíl 3/69)</w:t>
      </w:r>
      <w:r>
        <w:rPr>
          <w:rFonts w:ascii="Arial" w:hAnsi="Arial" w:cs="Arial"/>
          <w:sz w:val="22"/>
          <w:szCs w:val="22"/>
        </w:rPr>
        <w:t xml:space="preserve">   </w:t>
      </w:r>
      <w:r w:rsidR="003E145A" w:rsidRPr="000B2368">
        <w:rPr>
          <w:rFonts w:ascii="Arial" w:hAnsi="Arial" w:cs="Arial"/>
          <w:sz w:val="22"/>
          <w:szCs w:val="22"/>
        </w:rPr>
        <w:tab/>
        <w:t>11</w:t>
      </w:r>
    </w:p>
    <w:p w14:paraId="204D04D9" w14:textId="77777777" w:rsidR="003E145A" w:rsidRPr="000B2368" w:rsidRDefault="002A4459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Hlubočepy</w:t>
      </w:r>
      <w:r w:rsidR="003E145A" w:rsidRPr="000B2368">
        <w:rPr>
          <w:rFonts w:ascii="Arial" w:hAnsi="Arial" w:cs="Arial"/>
          <w:sz w:val="22"/>
          <w:szCs w:val="22"/>
        </w:rPr>
        <w:tab/>
        <w:t>2043/216 (podíl 3/69</w:t>
      </w:r>
      <w:proofErr w:type="gramStart"/>
      <w:r w:rsidR="003E145A" w:rsidRPr="000B236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 w:rsidR="003E145A" w:rsidRPr="000B2368">
        <w:rPr>
          <w:rFonts w:ascii="Arial" w:hAnsi="Arial" w:cs="Arial"/>
          <w:sz w:val="22"/>
          <w:szCs w:val="22"/>
        </w:rPr>
        <w:tab/>
      </w:r>
      <w:proofErr w:type="gramEnd"/>
      <w:r w:rsidR="003E145A" w:rsidRPr="000B2368">
        <w:rPr>
          <w:rFonts w:ascii="Arial" w:hAnsi="Arial" w:cs="Arial"/>
          <w:sz w:val="22"/>
          <w:szCs w:val="22"/>
        </w:rPr>
        <w:t>270</w:t>
      </w:r>
    </w:p>
    <w:p w14:paraId="45BFAD82" w14:textId="77777777" w:rsidR="003E145A" w:rsidRPr="000B2368" w:rsidRDefault="002A4459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>Hlubočepy</w:t>
      </w:r>
      <w:r w:rsidR="003E145A" w:rsidRPr="000B2368">
        <w:rPr>
          <w:rFonts w:ascii="Arial" w:hAnsi="Arial" w:cs="Arial"/>
          <w:sz w:val="22"/>
          <w:szCs w:val="22"/>
        </w:rPr>
        <w:tab/>
        <w:t>2043/223 (podíl 3/69)</w:t>
      </w:r>
      <w:r w:rsidR="003E145A" w:rsidRPr="000B23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E145A" w:rsidRPr="000B2368">
        <w:rPr>
          <w:rFonts w:ascii="Arial" w:hAnsi="Arial" w:cs="Arial"/>
          <w:sz w:val="22"/>
          <w:szCs w:val="22"/>
        </w:rPr>
        <w:t>38“.</w:t>
      </w:r>
    </w:p>
    <w:p w14:paraId="6570224D" w14:textId="77777777" w:rsidR="003E145A" w:rsidRPr="000B2368" w:rsidRDefault="003E145A" w:rsidP="00D66D1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bookmarkEnd w:id="3"/>
    <w:p w14:paraId="19E0C828" w14:textId="77777777" w:rsidR="00AD30DE" w:rsidRPr="000B2368" w:rsidRDefault="00250E84" w:rsidP="00AD30DE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8. </w:t>
      </w:r>
      <w:r w:rsidR="00AD30DE" w:rsidRPr="000B2368">
        <w:rPr>
          <w:rFonts w:ascii="Arial" w:hAnsi="Arial" w:cs="Arial"/>
          <w:sz w:val="22"/>
          <w:szCs w:val="22"/>
        </w:rPr>
        <w:t>V příloze č. 7 části B se v části Praha 12 na konci doplňuje tento výčet:</w:t>
      </w:r>
    </w:p>
    <w:p w14:paraId="5F6B5463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„Kamýk</w:t>
      </w:r>
    </w:p>
    <w:p w14:paraId="33913A19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Vranská (0370-01),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1666/1, 1749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1857/74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Kamýk, v hodnotě 200</w:t>
      </w:r>
      <w:r w:rsidR="00250E84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000</w:t>
      </w:r>
      <w:r w:rsidR="00250E84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Kč,</w:t>
      </w:r>
    </w:p>
    <w:p w14:paraId="656EACA4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Cholupice</w:t>
      </w:r>
    </w:p>
    <w:p w14:paraId="61E20E6E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</w:p>
    <w:p w14:paraId="38507FA8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Hornocholupická, K Ladům (0405-01),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368/1, 524, 554/1, 554/2, 554/4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554/9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Cholupice a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3958/1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 hodnotě 386 770 Kč,</w:t>
      </w:r>
    </w:p>
    <w:p w14:paraId="033E26E1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Komořany</w:t>
      </w:r>
    </w:p>
    <w:p w14:paraId="026626DC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</w:p>
    <w:p w14:paraId="23ED8457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Revoluce, U Cihelny, Na Komořsku, Pacholíkova, Za Strojírnami, K Petrově komoře (0413-01),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270/5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Komořany a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3731/4, </w:t>
      </w:r>
      <w:r w:rsidRPr="000B2368">
        <w:rPr>
          <w:rFonts w:ascii="Arial" w:hAnsi="Arial" w:cs="Arial"/>
          <w:sz w:val="22"/>
          <w:szCs w:val="22"/>
        </w:rPr>
        <w:lastRenderedPageBreak/>
        <w:t>3732/1, 3734/15, 3856/4, 3867/5, 3874/1, 3874/2, 3874/3, 3874/4, 3875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3878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4 722 912,71 Kč,</w:t>
      </w:r>
    </w:p>
    <w:p w14:paraId="69FAD3D7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</w:p>
    <w:p w14:paraId="569DDA49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U Spořitelny (0456-01),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2877/10, 3194, 3232/1, 3232/2, 3235/1, 3235/2, 3236/2, 3238, 3905, 3906, 4083, 4085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4086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350 000 Kč,</w:t>
      </w:r>
    </w:p>
    <w:p w14:paraId="00CC140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vodovodní řad – ul. Babská (0532-01), umístěn na pozemcích 2511/4, 2511/8, 3946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3952/1 v </w:t>
      </w:r>
      <w:r w:rsidR="00EA39F0">
        <w:rPr>
          <w:rFonts w:ascii="Arial" w:hAnsi="Arial" w:cs="Arial"/>
          <w:sz w:val="22"/>
          <w:szCs w:val="22"/>
        </w:rPr>
        <w:t>k.</w:t>
      </w:r>
      <w:r w:rsidR="002A4459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Pr="000B2368">
        <w:rPr>
          <w:rFonts w:ascii="Arial" w:hAnsi="Arial" w:cs="Arial"/>
          <w:sz w:val="22"/>
          <w:szCs w:val="22"/>
        </w:rPr>
        <w:t xml:space="preserve"> Modřany, v hodnotě 247 620 Kč,</w:t>
      </w:r>
    </w:p>
    <w:p w14:paraId="30297E3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U Tyršovky, Hermannova, Klášterského (0598-01),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4013, 4045/1, 4046/1, 4054/1, 4060, 4062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4064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537 334,10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Kč,</w:t>
      </w:r>
    </w:p>
    <w:p w14:paraId="42DC528F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Hornocholupická, Malá Lada, Dolnobřežanská, V Hájkách, Točenská (0605-01), umístěn na 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2153/27, 3958/1, 3971, 3972, 3973, 3974/1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3974/2 v </w:t>
      </w:r>
      <w:r w:rsidR="00EA39F0">
        <w:rPr>
          <w:rFonts w:ascii="Arial" w:hAnsi="Arial" w:cs="Arial"/>
          <w:sz w:val="22"/>
          <w:szCs w:val="22"/>
        </w:rPr>
        <w:t>k.</w:t>
      </w:r>
      <w:r w:rsidR="002A4459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500</w:t>
      </w:r>
      <w:r w:rsidR="00250E84" w:rsidRPr="000B2368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000</w:t>
      </w:r>
      <w:r w:rsidR="00250E84" w:rsidRPr="000B2368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Kč,</w:t>
      </w:r>
    </w:p>
    <w:p w14:paraId="195814F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Popovova (0659-01),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2466/8, 4635/541</w:t>
      </w:r>
      <w:r w:rsidR="002A4459">
        <w:rPr>
          <w:rFonts w:ascii="Arial" w:hAnsi="Arial" w:cs="Arial"/>
          <w:sz w:val="22"/>
          <w:szCs w:val="22"/>
        </w:rPr>
        <w:t xml:space="preserve"> a </w:t>
      </w:r>
      <w:r w:rsidRPr="000B2368">
        <w:rPr>
          <w:rFonts w:ascii="Arial" w:hAnsi="Arial" w:cs="Arial"/>
          <w:sz w:val="22"/>
          <w:szCs w:val="22"/>
        </w:rPr>
        <w:t>3950/2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1 822 233,70 Kč,</w:t>
      </w:r>
    </w:p>
    <w:p w14:paraId="63296E85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V Potočkách (0756-01),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2877/10, 3926/1</w:t>
      </w:r>
      <w:r w:rsidR="002A4459">
        <w:rPr>
          <w:rFonts w:ascii="Arial" w:hAnsi="Arial" w:cs="Arial"/>
          <w:sz w:val="22"/>
          <w:szCs w:val="22"/>
        </w:rPr>
        <w:t xml:space="preserve"> a </w:t>
      </w:r>
      <w:r w:rsidRPr="000B2368">
        <w:rPr>
          <w:rFonts w:ascii="Arial" w:hAnsi="Arial" w:cs="Arial"/>
          <w:sz w:val="22"/>
          <w:szCs w:val="22"/>
        </w:rPr>
        <w:t>3958/1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2 353 644,90 Kč,</w:t>
      </w:r>
    </w:p>
    <w:p w14:paraId="4781CAE5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Komořany</w:t>
      </w:r>
    </w:p>
    <w:p w14:paraId="59518037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</w:p>
    <w:p w14:paraId="26B0B3B2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U Klubu, K Lahovičkám, Nad Soutokem, Nad Vltavou, Nad Teplárnou (0612-01),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697, 698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699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Komořany a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3655, 3658/1, 3662, 3676/1, 3883/1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3884/1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6 724 010 Kč,</w:t>
      </w:r>
    </w:p>
    <w:p w14:paraId="63EA74D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</w:p>
    <w:p w14:paraId="3491AA16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Bojovská, Hoblířská (0879-01),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2518/16, 3936/1, 3940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3942/9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3 059 599,24 Kč,</w:t>
      </w:r>
    </w:p>
    <w:p w14:paraId="5336CE21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Ke Srážku (1039-01), umístěn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3899/1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543 158 Kč,</w:t>
      </w:r>
    </w:p>
    <w:p w14:paraId="788EB468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Darwinova, Lysinská (1276-01), umístěn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4033/1</w:t>
      </w:r>
      <w:r w:rsidR="002A4459">
        <w:rPr>
          <w:rFonts w:ascii="Arial" w:hAnsi="Arial" w:cs="Arial"/>
          <w:sz w:val="22"/>
          <w:szCs w:val="22"/>
        </w:rPr>
        <w:t xml:space="preserve"> a </w:t>
      </w:r>
      <w:r w:rsidRPr="000B2368">
        <w:rPr>
          <w:rFonts w:ascii="Arial" w:hAnsi="Arial" w:cs="Arial"/>
          <w:sz w:val="22"/>
          <w:szCs w:val="22"/>
        </w:rPr>
        <w:t>4054/1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1 021 104,50 Kč,</w:t>
      </w:r>
    </w:p>
    <w:p w14:paraId="15ABF39E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splašková – ul. Pod Vinicí (1371-01),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4074/1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564 966 Kč,</w:t>
      </w:r>
    </w:p>
    <w:p w14:paraId="00ADB55E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Pod Vinicí (1371-01), umístěn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4074/1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500 000 Kč,</w:t>
      </w:r>
    </w:p>
    <w:p w14:paraId="231376C5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splašková – ul. Klostermannova (1491-01), umístěna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26/1, 4076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4093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3 000 000 Kč,</w:t>
      </w:r>
    </w:p>
    <w:p w14:paraId="3CC03012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vodovodní řad – ul. Klostermannova (1491-01), umístěn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4093 v </w:t>
      </w:r>
      <w:r w:rsidR="00EA39F0">
        <w:rPr>
          <w:rFonts w:ascii="Arial" w:hAnsi="Arial" w:cs="Arial"/>
          <w:sz w:val="22"/>
          <w:szCs w:val="22"/>
        </w:rPr>
        <w:t>k.</w:t>
      </w:r>
      <w:r w:rsidR="002A4459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607 590,73 Kč,</w:t>
      </w:r>
    </w:p>
    <w:p w14:paraId="3400F2F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splašková – ul. Kolářova, Lešetínská, Hamrová, K zatáčce, Dolnocholupická (1585-01), umístěna na 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3339/5, 3898/1, 3953, 3954/1, 3955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3958/1, v hodnotě 26 438 077,75 Kč,</w:t>
      </w:r>
    </w:p>
    <w:p w14:paraId="2376271B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kanalizace splašková – ul. Skalnatá, Na Výšině, Hornocholupická (1808-01), umístěna na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3958/1, 3969/1, 3970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3979/1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18 000 000 Kč,</w:t>
      </w:r>
    </w:p>
    <w:p w14:paraId="06C6F8D3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kanalizace srážková – ul. Na Floře (1874-01), umístěna na pozemcích 350/1, 4069/1</w:t>
      </w:r>
      <w:r w:rsidR="002A4459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4076 v </w:t>
      </w:r>
      <w:r w:rsidR="00EA39F0">
        <w:rPr>
          <w:rFonts w:ascii="Arial" w:hAnsi="Arial" w:cs="Arial"/>
          <w:sz w:val="22"/>
          <w:szCs w:val="22"/>
        </w:rPr>
        <w:t>k.</w:t>
      </w:r>
      <w:r w:rsidR="002A4459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3 108 236,90 Kč,</w:t>
      </w:r>
    </w:p>
    <w:p w14:paraId="1A446B1B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výtlak – ČSOV 205 Skalnatá (1808-02), umístěn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3969/1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4 236 234,90 Kč,</w:t>
      </w:r>
    </w:p>
    <w:p w14:paraId="4DCDA3F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jímka – ČSOV 205 Skalnatá (1808-02),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3969/1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1 000 000 Kč,</w:t>
      </w:r>
    </w:p>
    <w:p w14:paraId="65189E5C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přípojka NN – ČSOV 205 Skalnatá (1808-02),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3969/1 v </w:t>
      </w:r>
      <w:r w:rsidR="00EA39F0">
        <w:rPr>
          <w:rFonts w:ascii="Arial" w:hAnsi="Arial" w:cs="Arial"/>
          <w:sz w:val="22"/>
          <w:szCs w:val="22"/>
        </w:rPr>
        <w:t>k.</w:t>
      </w:r>
      <w:r w:rsidR="002A4459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2A4459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450 000 Kč,</w:t>
      </w:r>
    </w:p>
    <w:p w14:paraId="7C8028E1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čerpadlo I – ČSOV 205 Skalnatá (1808-02) v hodnotě 200 000 Kč,</w:t>
      </w:r>
    </w:p>
    <w:p w14:paraId="5BAD2A6F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čerpadlo II – ČSOV 205 Skalnatá (1808-02) v hodnotě 200 000 Kč,</w:t>
      </w:r>
    </w:p>
    <w:p w14:paraId="1D41D757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telemetrická jednotka – ČSOV 205 Skalnatá (1808-02) v hodnotě 100 000 Kč,</w:t>
      </w:r>
    </w:p>
    <w:p w14:paraId="01EEF77B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rozvaděč – ČSOV 205 Skalnatá (1808-02) v hodnotě 50 000 Kč,</w:t>
      </w:r>
    </w:p>
    <w:p w14:paraId="4798D91D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lastRenderedPageBreak/>
        <w:t>kanalizace srážková – ul. Klostermannova, U Chmelnice, Karasova (1491-03), umístěna na</w:t>
      </w:r>
      <w:r w:rsidR="00B802BB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>1010/2, 1137/2, 4025, 4026, 4029, 4032</w:t>
      </w:r>
      <w:r w:rsidR="00B802BB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4093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7 000 000 Kč,</w:t>
      </w:r>
    </w:p>
    <w:p w14:paraId="4DCE068D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kanalizace splašková – ul. Klostermannova, Karasova, Voborského (1491-03), umístěna na</w:t>
      </w:r>
      <w:r w:rsidR="00B802BB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 xml:space="preserve">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1010/2, 1137/2, 38/2, 4029, 4032, 4089</w:t>
      </w:r>
      <w:r w:rsidR="00B802BB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4093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26 823 438,15 Kč,</w:t>
      </w:r>
    </w:p>
    <w:p w14:paraId="73DE37F8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výtlak – ČSOV 195 Klostermannova (1491-04), umístěn na pozemcích 38/2, 4089, 4093 v </w:t>
      </w:r>
      <w:r w:rsidR="00EA39F0">
        <w:rPr>
          <w:rFonts w:ascii="Arial" w:hAnsi="Arial" w:cs="Arial"/>
          <w:sz w:val="22"/>
          <w:szCs w:val="22"/>
        </w:rPr>
        <w:t>k.</w:t>
      </w:r>
      <w:r w:rsidR="00B802BB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B802BB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1 000 000 Kč,</w:t>
      </w:r>
    </w:p>
    <w:p w14:paraId="2F1622C0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jímka – ČSOV 195 Klostermannova (1491-04),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38/2 v </w:t>
      </w:r>
      <w:r w:rsidR="00EA39F0">
        <w:rPr>
          <w:rFonts w:ascii="Arial" w:hAnsi="Arial" w:cs="Arial"/>
          <w:sz w:val="22"/>
          <w:szCs w:val="22"/>
        </w:rPr>
        <w:t>k.</w:t>
      </w:r>
      <w:r w:rsidR="00B802BB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B802BB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1 000 000 Kč,</w:t>
      </w:r>
    </w:p>
    <w:p w14:paraId="7F3FEAC0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přípojka NN – ČSOV 195 Klostermannova (1491-04),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38/2 v </w:t>
      </w:r>
      <w:r w:rsidR="00EA39F0">
        <w:rPr>
          <w:rFonts w:ascii="Arial" w:hAnsi="Arial" w:cs="Arial"/>
          <w:sz w:val="22"/>
          <w:szCs w:val="22"/>
        </w:rPr>
        <w:t>k.</w:t>
      </w:r>
      <w:r w:rsidR="00B802BB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B802BB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450 000 Kč,</w:t>
      </w:r>
    </w:p>
    <w:p w14:paraId="521DC122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čerpadlo I – ČSOV 195 Klostermannova (1491-04) v hodnotě 200 000 Kč,</w:t>
      </w:r>
    </w:p>
    <w:p w14:paraId="5A871914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čerpadlo II – ČSOV 195 Klostermannova (1491-04) v hodnotě 200 000 Kč, </w:t>
      </w:r>
    </w:p>
    <w:p w14:paraId="0BDA0B68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telemetrická jednotka – ČSOV 195 Klostermannova (1491-04) v hodnotě 100 000 Kč,</w:t>
      </w:r>
    </w:p>
    <w:p w14:paraId="46F440E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rozvaděč – ČSOV 195 Klostermannova (1491-04) v hodnotě 50 000 Kč,</w:t>
      </w:r>
    </w:p>
    <w:p w14:paraId="236B2A53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srážková – ul. Dolnocholupická, Dostojevského, K Beránku, Hamrová (2394-01), umístěna na 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3898/1, 3900, 3954/1</w:t>
      </w:r>
      <w:r w:rsidR="00FC4B8A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3958/1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15 753 920,21 Kč,</w:t>
      </w:r>
    </w:p>
    <w:p w14:paraId="61437968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splašková – ul. K Vystrkovu (2464-01),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3316/3 v</w:t>
      </w:r>
      <w:r w:rsidR="00FC4B8A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k.</w:t>
      </w:r>
      <w:r w:rsidR="00FC4B8A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FC4B8A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3 212 321,06 Kč,</w:t>
      </w:r>
    </w:p>
    <w:p w14:paraId="74958104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srážková – ul. Dostojevského, Kolářova, K Beránku (2394-02), umístěna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3892, 3894, 3895, 3898, 3899/1</w:t>
      </w:r>
      <w:r w:rsidR="00FC4B8A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3900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15 000 000 Kč,</w:t>
      </w:r>
    </w:p>
    <w:p w14:paraId="2683686C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srážková – ul. K Beránku (2394-03), umístěna na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3898/1 v </w:t>
      </w:r>
      <w:r w:rsidR="00EA39F0">
        <w:rPr>
          <w:rFonts w:ascii="Arial" w:hAnsi="Arial" w:cs="Arial"/>
          <w:sz w:val="22"/>
          <w:szCs w:val="22"/>
        </w:rPr>
        <w:t>k.</w:t>
      </w:r>
      <w:r w:rsidR="00FC4B8A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ú.</w:t>
      </w:r>
      <w:r w:rsidR="00FC4B8A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Modřany, v hodnotě 10 000 000 Kč,</w:t>
      </w:r>
    </w:p>
    <w:p w14:paraId="1A49B55A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kanalizace srážková – ul. Sekorova, Ke Srážku (2394-04), umístěna na pozemcích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3889, 3891, 3892, 3895</w:t>
      </w:r>
      <w:r w:rsidR="00FC4B8A">
        <w:rPr>
          <w:rFonts w:ascii="Arial" w:hAnsi="Arial" w:cs="Arial"/>
          <w:sz w:val="22"/>
          <w:szCs w:val="22"/>
        </w:rPr>
        <w:t xml:space="preserve"> a</w:t>
      </w:r>
      <w:r w:rsidRPr="000B2368">
        <w:rPr>
          <w:rFonts w:ascii="Arial" w:hAnsi="Arial" w:cs="Arial"/>
          <w:sz w:val="22"/>
          <w:szCs w:val="22"/>
        </w:rPr>
        <w:t xml:space="preserve"> 3896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Modřany, v hodnotě 3 491 995,82 Kč,</w:t>
      </w:r>
    </w:p>
    <w:p w14:paraId="18BF076D" w14:textId="77777777" w:rsidR="00AD30DE" w:rsidRPr="000B2368" w:rsidRDefault="00AD30DE" w:rsidP="00250E84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celková pořizovací hodnota vodovodních a kanalizačních řadů 165 205 168,67 Kč“</w:t>
      </w:r>
      <w:r w:rsidR="00F20FDA" w:rsidRPr="000B2368">
        <w:rPr>
          <w:rFonts w:ascii="Arial" w:hAnsi="Arial" w:cs="Arial"/>
          <w:sz w:val="22"/>
          <w:szCs w:val="22"/>
        </w:rPr>
        <w:t>.</w:t>
      </w:r>
    </w:p>
    <w:p w14:paraId="738CB03E" w14:textId="77777777" w:rsidR="00FD0EE0" w:rsidRPr="000B2368" w:rsidRDefault="00FD0EE0" w:rsidP="00D66D1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23DF2" w14:textId="77777777" w:rsidR="000620FC" w:rsidRPr="000B2368" w:rsidRDefault="00F20FD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9. </w:t>
      </w:r>
      <w:r w:rsidR="000620FC" w:rsidRPr="000B2368">
        <w:rPr>
          <w:rFonts w:ascii="Arial" w:hAnsi="Arial" w:cs="Arial"/>
          <w:sz w:val="22"/>
          <w:szCs w:val="22"/>
        </w:rPr>
        <w:t xml:space="preserve">V příloze č. 7 části B se v části Praha 17 na konci doplňuje tento výčet: </w:t>
      </w:r>
    </w:p>
    <w:p w14:paraId="291F5DD5" w14:textId="77777777" w:rsidR="000620FC" w:rsidRPr="000B2368" w:rsidRDefault="000620FC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„Řepy</w:t>
      </w:r>
      <w:r w:rsidRPr="000B2368">
        <w:rPr>
          <w:rFonts w:ascii="Arial" w:hAnsi="Arial" w:cs="Arial"/>
          <w:sz w:val="22"/>
          <w:szCs w:val="22"/>
        </w:rPr>
        <w:tab/>
        <w:t>1293/925</w:t>
      </w:r>
      <w:r w:rsidRPr="000B2368">
        <w:rPr>
          <w:rFonts w:ascii="Arial" w:hAnsi="Arial" w:cs="Arial"/>
          <w:sz w:val="22"/>
          <w:szCs w:val="22"/>
        </w:rPr>
        <w:tab/>
        <w:t>20</w:t>
      </w:r>
    </w:p>
    <w:p w14:paraId="335F8407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1293/930</w:t>
      </w:r>
      <w:r w:rsidR="000620FC" w:rsidRPr="000B2368">
        <w:rPr>
          <w:rFonts w:ascii="Arial" w:hAnsi="Arial" w:cs="Arial"/>
          <w:sz w:val="22"/>
          <w:szCs w:val="22"/>
        </w:rPr>
        <w:tab/>
        <w:t>188</w:t>
      </w:r>
    </w:p>
    <w:p w14:paraId="7258DD9A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1293/932</w:t>
      </w:r>
      <w:r w:rsidR="000620FC" w:rsidRPr="000B2368">
        <w:rPr>
          <w:rFonts w:ascii="Arial" w:hAnsi="Arial" w:cs="Arial"/>
          <w:sz w:val="22"/>
          <w:szCs w:val="22"/>
        </w:rPr>
        <w:tab/>
        <w:t>62</w:t>
      </w:r>
    </w:p>
    <w:p w14:paraId="563A4DB6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1293/948</w:t>
      </w:r>
      <w:r w:rsidR="000620FC" w:rsidRPr="000B2368">
        <w:rPr>
          <w:rFonts w:ascii="Arial" w:hAnsi="Arial" w:cs="Arial"/>
          <w:sz w:val="22"/>
          <w:szCs w:val="22"/>
        </w:rPr>
        <w:tab/>
        <w:t>78</w:t>
      </w:r>
    </w:p>
    <w:p w14:paraId="15C42732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1293/977</w:t>
      </w:r>
      <w:r w:rsidR="000620FC" w:rsidRPr="000B2368">
        <w:rPr>
          <w:rFonts w:ascii="Arial" w:hAnsi="Arial" w:cs="Arial"/>
          <w:sz w:val="22"/>
          <w:szCs w:val="22"/>
        </w:rPr>
        <w:tab/>
        <w:t>119</w:t>
      </w:r>
    </w:p>
    <w:p w14:paraId="2120681B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1293/982</w:t>
      </w:r>
      <w:r w:rsidR="000620FC" w:rsidRPr="000B2368">
        <w:rPr>
          <w:rFonts w:ascii="Arial" w:hAnsi="Arial" w:cs="Arial"/>
          <w:sz w:val="22"/>
          <w:szCs w:val="22"/>
        </w:rPr>
        <w:tab/>
        <w:t>9</w:t>
      </w:r>
    </w:p>
    <w:p w14:paraId="73469D76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1293/985</w:t>
      </w:r>
      <w:r w:rsidR="000620FC" w:rsidRPr="000B2368">
        <w:rPr>
          <w:rFonts w:ascii="Arial" w:hAnsi="Arial" w:cs="Arial"/>
          <w:sz w:val="22"/>
          <w:szCs w:val="22"/>
        </w:rPr>
        <w:tab/>
        <w:t>97</w:t>
      </w:r>
    </w:p>
    <w:p w14:paraId="7713A6E8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1293/995</w:t>
      </w:r>
      <w:r w:rsidR="000620FC" w:rsidRPr="000B2368">
        <w:rPr>
          <w:rFonts w:ascii="Arial" w:hAnsi="Arial" w:cs="Arial"/>
          <w:sz w:val="22"/>
          <w:szCs w:val="22"/>
        </w:rPr>
        <w:tab/>
        <w:t>48</w:t>
      </w:r>
    </w:p>
    <w:p w14:paraId="47F719FA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2150</w:t>
      </w:r>
      <w:r w:rsidR="000620FC" w:rsidRPr="000B2368">
        <w:rPr>
          <w:rFonts w:ascii="Arial" w:hAnsi="Arial" w:cs="Arial"/>
          <w:sz w:val="22"/>
          <w:szCs w:val="22"/>
        </w:rPr>
        <w:tab/>
        <w:t>14</w:t>
      </w:r>
    </w:p>
    <w:p w14:paraId="6DAC63DC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2152</w:t>
      </w:r>
      <w:r w:rsidR="000620FC" w:rsidRPr="000B2368">
        <w:rPr>
          <w:rFonts w:ascii="Arial" w:hAnsi="Arial" w:cs="Arial"/>
          <w:sz w:val="22"/>
          <w:szCs w:val="22"/>
        </w:rPr>
        <w:tab/>
        <w:t>16</w:t>
      </w:r>
    </w:p>
    <w:p w14:paraId="097FD92D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2155</w:t>
      </w:r>
      <w:r w:rsidR="000620FC" w:rsidRPr="000B2368">
        <w:rPr>
          <w:rFonts w:ascii="Arial" w:hAnsi="Arial" w:cs="Arial"/>
          <w:sz w:val="22"/>
          <w:szCs w:val="22"/>
        </w:rPr>
        <w:tab/>
        <w:t>16</w:t>
      </w:r>
    </w:p>
    <w:p w14:paraId="08BB3658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2203</w:t>
      </w:r>
      <w:r w:rsidR="000620FC" w:rsidRPr="000B2368">
        <w:rPr>
          <w:rFonts w:ascii="Arial" w:hAnsi="Arial" w:cs="Arial"/>
          <w:sz w:val="22"/>
          <w:szCs w:val="22"/>
        </w:rPr>
        <w:tab/>
        <w:t>27</w:t>
      </w:r>
    </w:p>
    <w:p w14:paraId="11207AC7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2204</w:t>
      </w:r>
      <w:r w:rsidR="000620FC" w:rsidRPr="000B2368">
        <w:rPr>
          <w:rFonts w:ascii="Arial" w:hAnsi="Arial" w:cs="Arial"/>
          <w:sz w:val="22"/>
          <w:szCs w:val="22"/>
        </w:rPr>
        <w:tab/>
        <w:t>73</w:t>
      </w:r>
    </w:p>
    <w:p w14:paraId="2612EF99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2223</w:t>
      </w:r>
      <w:r w:rsidR="000620FC" w:rsidRPr="000B2368">
        <w:rPr>
          <w:rFonts w:ascii="Arial" w:hAnsi="Arial" w:cs="Arial"/>
          <w:sz w:val="22"/>
          <w:szCs w:val="22"/>
        </w:rPr>
        <w:tab/>
        <w:t>37</w:t>
      </w:r>
    </w:p>
    <w:p w14:paraId="3F7E891D" w14:textId="77777777" w:rsidR="000620FC" w:rsidRPr="000B2368" w:rsidRDefault="00FC4B8A" w:rsidP="000620F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2224</w:t>
      </w:r>
      <w:r w:rsidR="000620FC" w:rsidRPr="000B2368">
        <w:rPr>
          <w:rFonts w:ascii="Arial" w:hAnsi="Arial" w:cs="Arial"/>
          <w:sz w:val="22"/>
          <w:szCs w:val="22"/>
        </w:rPr>
        <w:tab/>
        <w:t>31</w:t>
      </w:r>
    </w:p>
    <w:p w14:paraId="745EF0C7" w14:textId="77777777" w:rsidR="000620FC" w:rsidRPr="000B2368" w:rsidRDefault="00FC4B8A" w:rsidP="00FC4B8A">
      <w:pPr>
        <w:tabs>
          <w:tab w:val="left" w:pos="2268"/>
          <w:tab w:val="right" w:pos="4820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20FC" w:rsidRPr="000B2368">
        <w:rPr>
          <w:rFonts w:ascii="Arial" w:hAnsi="Arial" w:cs="Arial"/>
          <w:sz w:val="22"/>
          <w:szCs w:val="22"/>
        </w:rPr>
        <w:t>Řepy</w:t>
      </w:r>
      <w:r w:rsidR="000620FC" w:rsidRPr="000B2368">
        <w:rPr>
          <w:rFonts w:ascii="Arial" w:hAnsi="Arial" w:cs="Arial"/>
          <w:sz w:val="22"/>
          <w:szCs w:val="22"/>
        </w:rPr>
        <w:tab/>
        <w:t>2225</w:t>
      </w:r>
      <w:r w:rsidR="000620FC" w:rsidRPr="000B23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           </w:t>
      </w:r>
      <w:r w:rsidR="000620FC" w:rsidRPr="000B2368">
        <w:rPr>
          <w:rFonts w:ascii="Arial" w:hAnsi="Arial" w:cs="Arial"/>
          <w:sz w:val="22"/>
          <w:szCs w:val="22"/>
        </w:rPr>
        <w:t>21“.</w:t>
      </w:r>
    </w:p>
    <w:p w14:paraId="7947FAED" w14:textId="77777777" w:rsidR="000620FC" w:rsidRPr="000B2368" w:rsidRDefault="000620FC" w:rsidP="00D66D15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724105" w14:textId="77777777" w:rsidR="003E145A" w:rsidRPr="000B2368" w:rsidRDefault="005C4EAE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10</w:t>
      </w:r>
      <w:r w:rsidR="003E145A" w:rsidRPr="000B2368">
        <w:rPr>
          <w:rFonts w:ascii="Arial" w:hAnsi="Arial" w:cs="Arial"/>
          <w:sz w:val="22"/>
          <w:szCs w:val="22"/>
        </w:rPr>
        <w:t>. V příloze č. 10 se za bod 28</w:t>
      </w:r>
      <w:r w:rsidRPr="000B2368">
        <w:rPr>
          <w:rFonts w:ascii="Arial" w:hAnsi="Arial" w:cs="Arial"/>
          <w:sz w:val="22"/>
          <w:szCs w:val="22"/>
        </w:rPr>
        <w:t>3</w:t>
      </w:r>
      <w:r w:rsidR="003E145A" w:rsidRPr="000B2368">
        <w:rPr>
          <w:rFonts w:ascii="Arial" w:hAnsi="Arial" w:cs="Arial"/>
          <w:sz w:val="22"/>
          <w:szCs w:val="22"/>
        </w:rPr>
        <w:t xml:space="preserve"> vkládá bod 28</w:t>
      </w:r>
      <w:r w:rsidRPr="000B2368">
        <w:rPr>
          <w:rFonts w:ascii="Arial" w:hAnsi="Arial" w:cs="Arial"/>
          <w:sz w:val="22"/>
          <w:szCs w:val="22"/>
        </w:rPr>
        <w:t>4</w:t>
      </w:r>
      <w:r w:rsidR="003E145A" w:rsidRPr="000B2368">
        <w:rPr>
          <w:rFonts w:ascii="Arial" w:hAnsi="Arial" w:cs="Arial"/>
          <w:sz w:val="22"/>
          <w:szCs w:val="22"/>
        </w:rPr>
        <w:t>, který včetně nadpisu zní:</w:t>
      </w:r>
    </w:p>
    <w:p w14:paraId="0F353E74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„28</w:t>
      </w:r>
      <w:r w:rsidR="005C4EAE" w:rsidRPr="000B2368">
        <w:rPr>
          <w:rFonts w:ascii="Arial" w:hAnsi="Arial" w:cs="Arial"/>
          <w:sz w:val="22"/>
          <w:szCs w:val="22"/>
        </w:rPr>
        <w:t>4</w:t>
      </w:r>
      <w:r w:rsidRPr="000B2368">
        <w:rPr>
          <w:rFonts w:ascii="Arial" w:hAnsi="Arial" w:cs="Arial"/>
          <w:sz w:val="22"/>
          <w:szCs w:val="22"/>
        </w:rPr>
        <w:t>. Městská část Praha 12</w:t>
      </w:r>
    </w:p>
    <w:p w14:paraId="08A98F42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6BE98368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a) Vymezeným majetkem se rozumí:</w:t>
      </w:r>
    </w:p>
    <w:p w14:paraId="786321F7" w14:textId="77777777" w:rsidR="003E145A" w:rsidRPr="000B2368" w:rsidRDefault="003E145A" w:rsidP="0045475B">
      <w:pPr>
        <w:pStyle w:val="Zkladntext"/>
        <w:rPr>
          <w:rFonts w:ascii="Arial" w:hAnsi="Arial" w:cs="Arial"/>
          <w:sz w:val="22"/>
          <w:szCs w:val="22"/>
        </w:rPr>
      </w:pPr>
    </w:p>
    <w:p w14:paraId="0E1B043C" w14:textId="77777777" w:rsidR="003E145A" w:rsidRPr="000B2368" w:rsidRDefault="003E145A" w:rsidP="0045475B">
      <w:pPr>
        <w:pStyle w:val="Zkladntext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kat. území</w:t>
      </w:r>
      <w:r w:rsidRPr="000B2368">
        <w:rPr>
          <w:rFonts w:ascii="Arial" w:hAnsi="Arial" w:cs="Arial"/>
          <w:sz w:val="22"/>
          <w:szCs w:val="22"/>
        </w:rPr>
        <w:tab/>
        <w:t>parc.</w:t>
      </w:r>
      <w:r w:rsidR="008C59AC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č</w:t>
      </w:r>
      <w:r w:rsidR="008C59AC">
        <w:rPr>
          <w:rFonts w:ascii="Arial" w:hAnsi="Arial" w:cs="Arial"/>
          <w:sz w:val="22"/>
          <w:szCs w:val="22"/>
        </w:rPr>
        <w:t>.</w:t>
      </w:r>
      <w:r w:rsidRPr="000B2368">
        <w:rPr>
          <w:rFonts w:ascii="Arial" w:hAnsi="Arial" w:cs="Arial"/>
          <w:sz w:val="22"/>
          <w:szCs w:val="22"/>
        </w:rPr>
        <w:tab/>
      </w:r>
      <w:r w:rsidR="008C59AC">
        <w:rPr>
          <w:rFonts w:ascii="Arial" w:hAnsi="Arial" w:cs="Arial"/>
          <w:sz w:val="22"/>
          <w:szCs w:val="22"/>
        </w:rPr>
        <w:t xml:space="preserve">                 </w:t>
      </w:r>
      <w:r w:rsidRPr="000B2368">
        <w:rPr>
          <w:rFonts w:ascii="Arial" w:hAnsi="Arial" w:cs="Arial"/>
          <w:sz w:val="22"/>
          <w:szCs w:val="22"/>
        </w:rPr>
        <w:t>výměra (m</w:t>
      </w:r>
      <w:r w:rsidRPr="000B2368">
        <w:rPr>
          <w:rFonts w:ascii="Arial" w:hAnsi="Arial" w:cs="Arial"/>
          <w:sz w:val="22"/>
          <w:szCs w:val="22"/>
          <w:vertAlign w:val="superscript"/>
        </w:rPr>
        <w:t>2</w:t>
      </w:r>
      <w:r w:rsidRPr="000B2368">
        <w:rPr>
          <w:rFonts w:ascii="Arial" w:hAnsi="Arial" w:cs="Arial"/>
          <w:sz w:val="22"/>
          <w:szCs w:val="22"/>
        </w:rPr>
        <w:t>)</w:t>
      </w:r>
    </w:p>
    <w:p w14:paraId="3D7E1CE2" w14:textId="77777777" w:rsidR="003E145A" w:rsidRPr="000B2368" w:rsidRDefault="003E145A" w:rsidP="0045475B">
      <w:pPr>
        <w:pStyle w:val="Zkladntext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  <w:r w:rsidRPr="000B2368">
        <w:rPr>
          <w:rFonts w:ascii="Arial" w:hAnsi="Arial" w:cs="Arial"/>
          <w:sz w:val="22"/>
          <w:szCs w:val="22"/>
        </w:rPr>
        <w:tab/>
        <w:t>4635/92</w:t>
      </w:r>
      <w:r w:rsidRPr="000B2368">
        <w:rPr>
          <w:rFonts w:ascii="Arial" w:hAnsi="Arial" w:cs="Arial"/>
          <w:sz w:val="22"/>
          <w:szCs w:val="22"/>
        </w:rPr>
        <w:tab/>
        <w:t>279</w:t>
      </w:r>
    </w:p>
    <w:p w14:paraId="2A26CE96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Modřany</w:t>
      </w:r>
      <w:r w:rsidRPr="000B2368">
        <w:rPr>
          <w:rFonts w:ascii="Arial" w:hAnsi="Arial" w:cs="Arial"/>
          <w:sz w:val="22"/>
          <w:szCs w:val="22"/>
        </w:rPr>
        <w:tab/>
        <w:t>4400/767</w:t>
      </w:r>
      <w:r w:rsidRPr="000B2368">
        <w:rPr>
          <w:rFonts w:ascii="Arial" w:hAnsi="Arial" w:cs="Arial"/>
          <w:sz w:val="22"/>
          <w:szCs w:val="22"/>
        </w:rPr>
        <w:tab/>
        <w:t>13</w:t>
      </w:r>
    </w:p>
    <w:p w14:paraId="2DD02B15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lastRenderedPageBreak/>
        <w:t>Modřany</w:t>
      </w:r>
      <w:r w:rsidRPr="000B2368">
        <w:rPr>
          <w:rFonts w:ascii="Arial" w:hAnsi="Arial" w:cs="Arial"/>
          <w:sz w:val="22"/>
          <w:szCs w:val="22"/>
        </w:rPr>
        <w:tab/>
        <w:t>4914</w:t>
      </w:r>
      <w:r w:rsidRPr="000B2368">
        <w:rPr>
          <w:rFonts w:ascii="Arial" w:hAnsi="Arial" w:cs="Arial"/>
          <w:sz w:val="22"/>
          <w:szCs w:val="22"/>
        </w:rPr>
        <w:tab/>
        <w:t>48</w:t>
      </w:r>
    </w:p>
    <w:p w14:paraId="26118F42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ab/>
      </w:r>
    </w:p>
    <w:p w14:paraId="0AB1AD86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b) Městská část Praha 12 není oprávněna pozemky uvedené pod písmenem a) převést na jinou fyzickou či právnickou osobu.</w:t>
      </w:r>
    </w:p>
    <w:p w14:paraId="5D5A9949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 xml:space="preserve"> </w:t>
      </w:r>
    </w:p>
    <w:p w14:paraId="77B77AC7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c) Městská část Praha 12 není oprávněna navrhovat či požadovat dělení ani scelování pozemků uvedených pod písmenem a), ani udělit souhlas s dělením nebo scelováním pozemků uvedených pod písmenem a) na základě podnětu orgánů státní správy.</w:t>
      </w:r>
    </w:p>
    <w:p w14:paraId="54EE2EC2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5084BC17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d) Městská část Praha 12 je povinna v souladu se smlouvou o budoucí smlouvě o zřízení věcného břemene č. SOB/36/03/001763/2019 ze dne 17.10.</w:t>
      </w:r>
      <w:r w:rsidR="008C59AC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2019, uzavřenou mezi </w:t>
      </w:r>
      <w:r w:rsidR="008C59AC">
        <w:rPr>
          <w:rFonts w:ascii="Arial" w:hAnsi="Arial" w:cs="Arial"/>
          <w:sz w:val="22"/>
          <w:szCs w:val="22"/>
        </w:rPr>
        <w:t>hlavním městem</w:t>
      </w:r>
      <w:r w:rsidRPr="000B2368">
        <w:rPr>
          <w:rFonts w:ascii="Arial" w:hAnsi="Arial" w:cs="Arial"/>
          <w:sz w:val="22"/>
          <w:szCs w:val="22"/>
        </w:rPr>
        <w:t xml:space="preserve"> Prahou a</w:t>
      </w:r>
      <w:r w:rsidR="008C59AC">
        <w:rPr>
          <w:rFonts w:ascii="Arial" w:hAnsi="Arial" w:cs="Arial"/>
          <w:sz w:val="22"/>
          <w:szCs w:val="22"/>
        </w:rPr>
        <w:t> </w:t>
      </w:r>
      <w:r w:rsidRPr="000B2368">
        <w:rPr>
          <w:rFonts w:ascii="Arial" w:hAnsi="Arial" w:cs="Arial"/>
          <w:sz w:val="22"/>
          <w:szCs w:val="22"/>
        </w:rPr>
        <w:t>společností Pražská plynárenská Distribuce, a.</w:t>
      </w:r>
      <w:r w:rsidR="008C59AC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s., člen koncernu Pražská plynárenská, a.</w:t>
      </w:r>
      <w:r w:rsidR="008C59AC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 xml:space="preserve">s., uzavřít smlouvu o zřízení služebnosti týkající se pozemku </w:t>
      </w:r>
      <w:r w:rsidR="00EA39F0">
        <w:rPr>
          <w:rFonts w:ascii="Arial" w:hAnsi="Arial" w:cs="Arial"/>
          <w:sz w:val="22"/>
          <w:szCs w:val="22"/>
        </w:rPr>
        <w:t>parc.</w:t>
      </w:r>
      <w:r w:rsidR="008C59AC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č.</w:t>
      </w:r>
      <w:r w:rsidRPr="000B2368">
        <w:rPr>
          <w:rFonts w:ascii="Arial" w:hAnsi="Arial" w:cs="Arial"/>
          <w:sz w:val="22"/>
          <w:szCs w:val="22"/>
        </w:rPr>
        <w:t xml:space="preserve"> 4914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 (pozemek </w:t>
      </w:r>
      <w:r w:rsidR="00EA39F0">
        <w:rPr>
          <w:rFonts w:ascii="Arial" w:hAnsi="Arial" w:cs="Arial"/>
          <w:sz w:val="22"/>
          <w:szCs w:val="22"/>
        </w:rPr>
        <w:t>parc.</w:t>
      </w:r>
      <w:r w:rsidR="008C59AC">
        <w:rPr>
          <w:rFonts w:ascii="Arial" w:hAnsi="Arial" w:cs="Arial"/>
          <w:sz w:val="22"/>
          <w:szCs w:val="22"/>
        </w:rPr>
        <w:t> </w:t>
      </w:r>
      <w:r w:rsidR="00EA39F0">
        <w:rPr>
          <w:rFonts w:ascii="Arial" w:hAnsi="Arial" w:cs="Arial"/>
          <w:sz w:val="22"/>
          <w:szCs w:val="22"/>
        </w:rPr>
        <w:t>č.</w:t>
      </w:r>
      <w:r w:rsidRPr="000B2368">
        <w:rPr>
          <w:rFonts w:ascii="Arial" w:hAnsi="Arial" w:cs="Arial"/>
          <w:sz w:val="22"/>
          <w:szCs w:val="22"/>
        </w:rPr>
        <w:t xml:space="preserve"> 4914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 vznikl oddělením z původního pozemku </w:t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 xml:space="preserve"> 4400/763 v </w:t>
      </w:r>
      <w:r w:rsidR="00EA39F0">
        <w:rPr>
          <w:rFonts w:ascii="Arial" w:hAnsi="Arial" w:cs="Arial"/>
          <w:sz w:val="22"/>
          <w:szCs w:val="22"/>
        </w:rPr>
        <w:t>k. ú.</w:t>
      </w:r>
      <w:r w:rsidRPr="000B2368">
        <w:rPr>
          <w:rFonts w:ascii="Arial" w:hAnsi="Arial" w:cs="Arial"/>
          <w:sz w:val="22"/>
          <w:szCs w:val="22"/>
        </w:rPr>
        <w:t xml:space="preserve"> Modřany).“.</w:t>
      </w:r>
    </w:p>
    <w:p w14:paraId="0F30A29D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57DB15DC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Dosavadní body 28</w:t>
      </w:r>
      <w:r w:rsidR="005C4EAE" w:rsidRPr="000B2368">
        <w:rPr>
          <w:rFonts w:ascii="Arial" w:hAnsi="Arial" w:cs="Arial"/>
          <w:sz w:val="22"/>
          <w:szCs w:val="22"/>
        </w:rPr>
        <w:t>4</w:t>
      </w:r>
      <w:r w:rsidRPr="000B2368">
        <w:rPr>
          <w:rFonts w:ascii="Arial" w:hAnsi="Arial" w:cs="Arial"/>
          <w:sz w:val="22"/>
          <w:szCs w:val="22"/>
        </w:rPr>
        <w:t xml:space="preserve"> až </w:t>
      </w:r>
      <w:r w:rsidR="005C4EAE" w:rsidRPr="000B2368">
        <w:rPr>
          <w:rFonts w:ascii="Arial" w:hAnsi="Arial" w:cs="Arial"/>
          <w:sz w:val="22"/>
          <w:szCs w:val="22"/>
        </w:rPr>
        <w:t>499</w:t>
      </w:r>
      <w:r w:rsidRPr="000B2368">
        <w:rPr>
          <w:rFonts w:ascii="Arial" w:hAnsi="Arial" w:cs="Arial"/>
          <w:sz w:val="22"/>
          <w:szCs w:val="22"/>
        </w:rPr>
        <w:t xml:space="preserve"> se označují jako body 28</w:t>
      </w:r>
      <w:r w:rsidR="005C4EAE" w:rsidRPr="000B2368">
        <w:rPr>
          <w:rFonts w:ascii="Arial" w:hAnsi="Arial" w:cs="Arial"/>
          <w:sz w:val="22"/>
          <w:szCs w:val="22"/>
        </w:rPr>
        <w:t>5</w:t>
      </w:r>
      <w:r w:rsidRPr="000B2368">
        <w:rPr>
          <w:rFonts w:ascii="Arial" w:hAnsi="Arial" w:cs="Arial"/>
          <w:sz w:val="22"/>
          <w:szCs w:val="22"/>
        </w:rPr>
        <w:t xml:space="preserve"> až</w:t>
      </w:r>
      <w:r w:rsidRPr="000B2368">
        <w:rPr>
          <w:rFonts w:ascii="Arial" w:hAnsi="Arial" w:cs="Arial"/>
          <w:color w:val="FF0000"/>
          <w:sz w:val="22"/>
          <w:szCs w:val="22"/>
        </w:rPr>
        <w:t xml:space="preserve"> </w:t>
      </w:r>
      <w:r w:rsidR="005C4EAE" w:rsidRPr="000B2368">
        <w:rPr>
          <w:rFonts w:ascii="Arial" w:hAnsi="Arial" w:cs="Arial"/>
          <w:sz w:val="22"/>
          <w:szCs w:val="22"/>
        </w:rPr>
        <w:t>500</w:t>
      </w:r>
      <w:r w:rsidRPr="000B2368">
        <w:rPr>
          <w:rFonts w:ascii="Arial" w:hAnsi="Arial" w:cs="Arial"/>
          <w:sz w:val="22"/>
          <w:szCs w:val="22"/>
        </w:rPr>
        <w:t>.</w:t>
      </w:r>
    </w:p>
    <w:p w14:paraId="0AE274F0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ACD0C3" w14:textId="77777777" w:rsidR="003E145A" w:rsidRPr="000B2368" w:rsidRDefault="005C4EAE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11</w:t>
      </w:r>
      <w:r w:rsidR="003E145A" w:rsidRPr="000B2368">
        <w:rPr>
          <w:rFonts w:ascii="Arial" w:hAnsi="Arial" w:cs="Arial"/>
          <w:sz w:val="22"/>
          <w:szCs w:val="22"/>
        </w:rPr>
        <w:t>. V příloze č. 10 se za bod 29</w:t>
      </w:r>
      <w:r w:rsidRPr="000B2368">
        <w:rPr>
          <w:rFonts w:ascii="Arial" w:hAnsi="Arial" w:cs="Arial"/>
          <w:sz w:val="22"/>
          <w:szCs w:val="22"/>
        </w:rPr>
        <w:t>7</w:t>
      </w:r>
      <w:r w:rsidR="003E145A" w:rsidRPr="000B2368">
        <w:rPr>
          <w:rFonts w:ascii="Arial" w:hAnsi="Arial" w:cs="Arial"/>
          <w:sz w:val="22"/>
          <w:szCs w:val="22"/>
        </w:rPr>
        <w:t xml:space="preserve"> vkládá bod 29</w:t>
      </w:r>
      <w:r w:rsidRPr="000B2368">
        <w:rPr>
          <w:rFonts w:ascii="Arial" w:hAnsi="Arial" w:cs="Arial"/>
          <w:sz w:val="22"/>
          <w:szCs w:val="22"/>
        </w:rPr>
        <w:t>8</w:t>
      </w:r>
      <w:r w:rsidR="003E145A" w:rsidRPr="000B2368">
        <w:rPr>
          <w:rFonts w:ascii="Arial" w:hAnsi="Arial" w:cs="Arial"/>
          <w:sz w:val="22"/>
          <w:szCs w:val="22"/>
        </w:rPr>
        <w:t>, který včetně nadpisu zní:</w:t>
      </w:r>
    </w:p>
    <w:p w14:paraId="7CD19DCE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„29</w:t>
      </w:r>
      <w:r w:rsidR="005C4EAE" w:rsidRPr="000B2368">
        <w:rPr>
          <w:rFonts w:ascii="Arial" w:hAnsi="Arial" w:cs="Arial"/>
          <w:sz w:val="22"/>
          <w:szCs w:val="22"/>
        </w:rPr>
        <w:t>8</w:t>
      </w:r>
      <w:r w:rsidRPr="000B2368">
        <w:rPr>
          <w:rFonts w:ascii="Arial" w:hAnsi="Arial" w:cs="Arial"/>
          <w:sz w:val="22"/>
          <w:szCs w:val="22"/>
        </w:rPr>
        <w:t>. Městská část Praha 13</w:t>
      </w:r>
    </w:p>
    <w:p w14:paraId="109FE74B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78DAAC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a) Vymezeným majetkem se rozumí:</w:t>
      </w:r>
    </w:p>
    <w:p w14:paraId="7469DBB0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kat.</w:t>
      </w:r>
      <w:r w:rsidR="008C59AC">
        <w:rPr>
          <w:rFonts w:ascii="Arial" w:hAnsi="Arial" w:cs="Arial"/>
          <w:sz w:val="22"/>
          <w:szCs w:val="22"/>
        </w:rPr>
        <w:t xml:space="preserve"> </w:t>
      </w:r>
      <w:r w:rsidRPr="000B2368">
        <w:rPr>
          <w:rFonts w:ascii="Arial" w:hAnsi="Arial" w:cs="Arial"/>
          <w:sz w:val="22"/>
          <w:szCs w:val="22"/>
        </w:rPr>
        <w:t>území</w:t>
      </w:r>
      <w:r w:rsidRPr="000B2368">
        <w:rPr>
          <w:rFonts w:ascii="Arial" w:hAnsi="Arial" w:cs="Arial"/>
          <w:sz w:val="22"/>
          <w:szCs w:val="22"/>
        </w:rPr>
        <w:tab/>
      </w:r>
      <w:r w:rsidR="00EA39F0">
        <w:rPr>
          <w:rFonts w:ascii="Arial" w:hAnsi="Arial" w:cs="Arial"/>
          <w:sz w:val="22"/>
          <w:szCs w:val="22"/>
        </w:rPr>
        <w:t>parc. č.</w:t>
      </w:r>
      <w:r w:rsidRPr="000B2368">
        <w:rPr>
          <w:rFonts w:ascii="Arial" w:hAnsi="Arial" w:cs="Arial"/>
          <w:sz w:val="22"/>
          <w:szCs w:val="22"/>
        </w:rPr>
        <w:tab/>
      </w:r>
      <w:r w:rsidR="008C59AC">
        <w:rPr>
          <w:rFonts w:ascii="Arial" w:hAnsi="Arial" w:cs="Arial"/>
          <w:sz w:val="22"/>
          <w:szCs w:val="22"/>
        </w:rPr>
        <w:t xml:space="preserve">                </w:t>
      </w:r>
      <w:r w:rsidRPr="000B2368">
        <w:rPr>
          <w:rFonts w:ascii="Arial" w:hAnsi="Arial" w:cs="Arial"/>
          <w:sz w:val="22"/>
          <w:szCs w:val="22"/>
        </w:rPr>
        <w:t>výměra (m</w:t>
      </w:r>
      <w:r w:rsidRPr="000B2368">
        <w:rPr>
          <w:rFonts w:ascii="Arial" w:hAnsi="Arial" w:cs="Arial"/>
          <w:sz w:val="22"/>
          <w:szCs w:val="22"/>
          <w:vertAlign w:val="superscript"/>
        </w:rPr>
        <w:t>2</w:t>
      </w:r>
      <w:r w:rsidRPr="000B2368">
        <w:rPr>
          <w:rFonts w:ascii="Arial" w:hAnsi="Arial" w:cs="Arial"/>
          <w:sz w:val="22"/>
          <w:szCs w:val="22"/>
        </w:rPr>
        <w:t>)</w:t>
      </w:r>
      <w:r w:rsidRPr="000B2368">
        <w:rPr>
          <w:rFonts w:ascii="Arial" w:hAnsi="Arial" w:cs="Arial"/>
          <w:sz w:val="22"/>
          <w:szCs w:val="22"/>
        </w:rPr>
        <w:tab/>
      </w:r>
    </w:p>
    <w:p w14:paraId="1C1DDBA9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„Stodůlky</w:t>
      </w:r>
      <w:r w:rsidRPr="000B2368">
        <w:rPr>
          <w:rFonts w:ascii="Arial" w:hAnsi="Arial" w:cs="Arial"/>
          <w:sz w:val="22"/>
          <w:szCs w:val="22"/>
        </w:rPr>
        <w:tab/>
        <w:t>2299/3</w:t>
      </w:r>
      <w:r w:rsidRPr="000B2368">
        <w:rPr>
          <w:rFonts w:ascii="Arial" w:hAnsi="Arial" w:cs="Arial"/>
          <w:sz w:val="22"/>
          <w:szCs w:val="22"/>
        </w:rPr>
        <w:tab/>
        <w:t>1</w:t>
      </w:r>
      <w:r w:rsidRPr="000B2368">
        <w:rPr>
          <w:rFonts w:ascii="Arial" w:hAnsi="Arial" w:cs="Arial"/>
          <w:sz w:val="22"/>
          <w:szCs w:val="22"/>
        </w:rPr>
        <w:tab/>
      </w:r>
    </w:p>
    <w:p w14:paraId="4080AB73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ab/>
      </w:r>
      <w:r w:rsidRPr="000B2368">
        <w:rPr>
          <w:rFonts w:ascii="Arial" w:hAnsi="Arial" w:cs="Arial"/>
          <w:sz w:val="22"/>
          <w:szCs w:val="22"/>
        </w:rPr>
        <w:tab/>
      </w:r>
    </w:p>
    <w:p w14:paraId="233E3871" w14:textId="77777777" w:rsidR="003E145A" w:rsidRPr="000B2368" w:rsidRDefault="003E145A" w:rsidP="0045475B">
      <w:pPr>
        <w:spacing w:line="240" w:lineRule="atLeast"/>
        <w:ind w:right="-2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b) Městská část Praha 13 není oprávněna převést pozemek uvedený pod písmenem a) na jinou fyzickou či právnickou osobu.</w:t>
      </w:r>
    </w:p>
    <w:p w14:paraId="2507FC7A" w14:textId="77777777" w:rsidR="003E145A" w:rsidRPr="000B2368" w:rsidRDefault="003E145A" w:rsidP="0045475B">
      <w:pPr>
        <w:spacing w:line="240" w:lineRule="atLeast"/>
        <w:ind w:right="-2"/>
        <w:jc w:val="both"/>
        <w:rPr>
          <w:rFonts w:ascii="Arial" w:hAnsi="Arial" w:cs="Arial"/>
          <w:sz w:val="22"/>
          <w:szCs w:val="22"/>
        </w:rPr>
      </w:pPr>
    </w:p>
    <w:p w14:paraId="3E6D9B5A" w14:textId="77777777" w:rsidR="003E145A" w:rsidRPr="000B2368" w:rsidRDefault="003E145A" w:rsidP="0045475B">
      <w:pPr>
        <w:spacing w:line="240" w:lineRule="atLeast"/>
        <w:ind w:right="-2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c) Městská část Praha 13 není oprávněna navrhovat či požadovat dělení ani scelování pozemku uvedeného pod písmenem a), ani udělit souhlas s dělením nebo scelováním pozemku uvedeného pod písmenem a) na základě podnětu orgánů státní správy.“.</w:t>
      </w:r>
    </w:p>
    <w:p w14:paraId="0DEDAD08" w14:textId="77777777" w:rsidR="003E145A" w:rsidRPr="000B2368" w:rsidRDefault="003E145A" w:rsidP="0045475B">
      <w:pPr>
        <w:spacing w:line="240" w:lineRule="atLeast"/>
        <w:ind w:right="-2"/>
        <w:jc w:val="both"/>
        <w:rPr>
          <w:rFonts w:ascii="Arial" w:hAnsi="Arial" w:cs="Arial"/>
          <w:sz w:val="22"/>
          <w:szCs w:val="22"/>
        </w:rPr>
      </w:pPr>
    </w:p>
    <w:p w14:paraId="7213BD82" w14:textId="77777777" w:rsidR="003E145A" w:rsidRPr="000B2368" w:rsidRDefault="003E145A" w:rsidP="0045475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Dosavadní body 29</w:t>
      </w:r>
      <w:r w:rsidR="005C4EAE" w:rsidRPr="000B2368">
        <w:rPr>
          <w:rFonts w:ascii="Arial" w:hAnsi="Arial" w:cs="Arial"/>
          <w:sz w:val="22"/>
          <w:szCs w:val="22"/>
        </w:rPr>
        <w:t>8</w:t>
      </w:r>
      <w:r w:rsidRPr="000B2368">
        <w:rPr>
          <w:rFonts w:ascii="Arial" w:hAnsi="Arial" w:cs="Arial"/>
          <w:sz w:val="22"/>
          <w:szCs w:val="22"/>
        </w:rPr>
        <w:t xml:space="preserve"> až </w:t>
      </w:r>
      <w:r w:rsidR="005C4EAE" w:rsidRPr="000B2368">
        <w:rPr>
          <w:rFonts w:ascii="Arial" w:hAnsi="Arial" w:cs="Arial"/>
          <w:sz w:val="22"/>
          <w:szCs w:val="22"/>
        </w:rPr>
        <w:t>500</w:t>
      </w:r>
      <w:r w:rsidRPr="000B2368">
        <w:rPr>
          <w:rFonts w:ascii="Arial" w:hAnsi="Arial" w:cs="Arial"/>
          <w:sz w:val="22"/>
          <w:szCs w:val="22"/>
        </w:rPr>
        <w:t xml:space="preserve"> se označují jako body 29</w:t>
      </w:r>
      <w:r w:rsidR="005C4EAE" w:rsidRPr="000B2368">
        <w:rPr>
          <w:rFonts w:ascii="Arial" w:hAnsi="Arial" w:cs="Arial"/>
          <w:sz w:val="22"/>
          <w:szCs w:val="22"/>
        </w:rPr>
        <w:t>9</w:t>
      </w:r>
      <w:r w:rsidRPr="000B2368">
        <w:rPr>
          <w:rFonts w:ascii="Arial" w:hAnsi="Arial" w:cs="Arial"/>
          <w:sz w:val="22"/>
          <w:szCs w:val="22"/>
        </w:rPr>
        <w:t xml:space="preserve"> až </w:t>
      </w:r>
      <w:r w:rsidR="005C4EAE" w:rsidRPr="000B2368">
        <w:rPr>
          <w:rFonts w:ascii="Arial" w:hAnsi="Arial" w:cs="Arial"/>
          <w:sz w:val="22"/>
          <w:szCs w:val="22"/>
        </w:rPr>
        <w:t>501</w:t>
      </w:r>
      <w:r w:rsidRPr="000B2368">
        <w:rPr>
          <w:rFonts w:ascii="Arial" w:hAnsi="Arial" w:cs="Arial"/>
          <w:sz w:val="22"/>
          <w:szCs w:val="22"/>
        </w:rPr>
        <w:t>.</w:t>
      </w:r>
    </w:p>
    <w:p w14:paraId="7A5A0781" w14:textId="77777777" w:rsidR="003E145A" w:rsidRPr="000B2368" w:rsidRDefault="003E145A" w:rsidP="003E145A">
      <w:pPr>
        <w:tabs>
          <w:tab w:val="left" w:pos="2268"/>
          <w:tab w:val="right" w:pos="4678"/>
          <w:tab w:val="left" w:pos="5812"/>
          <w:tab w:val="left" w:pos="7371"/>
        </w:tabs>
        <w:jc w:val="both"/>
        <w:rPr>
          <w:rFonts w:ascii="Arial" w:hAnsi="Arial" w:cs="Arial"/>
          <w:sz w:val="22"/>
          <w:szCs w:val="22"/>
        </w:rPr>
      </w:pPr>
    </w:p>
    <w:p w14:paraId="6ADED3A0" w14:textId="77777777" w:rsidR="00B82479" w:rsidRPr="000B2368" w:rsidRDefault="00B82479" w:rsidP="00A577F7">
      <w:pPr>
        <w:rPr>
          <w:rFonts w:ascii="Arial" w:hAnsi="Arial" w:cs="Arial"/>
          <w:sz w:val="22"/>
          <w:szCs w:val="22"/>
        </w:rPr>
      </w:pPr>
    </w:p>
    <w:bookmarkEnd w:id="2"/>
    <w:p w14:paraId="01699365" w14:textId="77777777" w:rsidR="000701A7" w:rsidRPr="000B2368" w:rsidRDefault="000701A7" w:rsidP="00944A8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Čl. II</w:t>
      </w:r>
    </w:p>
    <w:p w14:paraId="4A483D51" w14:textId="77777777" w:rsidR="000701A7" w:rsidRPr="000B2368" w:rsidRDefault="000701A7" w:rsidP="00944A8B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652C09" w14:textId="77777777" w:rsidR="000701A7" w:rsidRDefault="000701A7" w:rsidP="000B2368">
      <w:pPr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0B2368">
        <w:rPr>
          <w:rFonts w:ascii="Arial" w:hAnsi="Arial" w:cs="Arial"/>
          <w:sz w:val="22"/>
          <w:szCs w:val="22"/>
        </w:rPr>
        <w:t>Tato vyhláška nabývá účinnosti dnem</w:t>
      </w:r>
      <w:r w:rsidR="00423BD4" w:rsidRPr="000B2368">
        <w:rPr>
          <w:rFonts w:ascii="Arial" w:hAnsi="Arial" w:cs="Arial"/>
          <w:sz w:val="22"/>
          <w:szCs w:val="22"/>
        </w:rPr>
        <w:t xml:space="preserve"> 1.</w:t>
      </w:r>
      <w:r w:rsidR="000734F7" w:rsidRPr="000B2368">
        <w:rPr>
          <w:rFonts w:ascii="Arial" w:hAnsi="Arial" w:cs="Arial"/>
          <w:sz w:val="22"/>
          <w:szCs w:val="22"/>
        </w:rPr>
        <w:t xml:space="preserve"> </w:t>
      </w:r>
      <w:r w:rsidR="003E145A" w:rsidRPr="000B2368">
        <w:rPr>
          <w:rFonts w:ascii="Arial" w:hAnsi="Arial" w:cs="Arial"/>
          <w:sz w:val="22"/>
          <w:szCs w:val="22"/>
        </w:rPr>
        <w:t xml:space="preserve">března </w:t>
      </w:r>
      <w:r w:rsidR="0008266D" w:rsidRPr="000B2368">
        <w:rPr>
          <w:rFonts w:ascii="Arial" w:hAnsi="Arial" w:cs="Arial"/>
          <w:sz w:val="22"/>
          <w:szCs w:val="22"/>
        </w:rPr>
        <w:t>202</w:t>
      </w:r>
      <w:r w:rsidR="003C0925" w:rsidRPr="000B2368">
        <w:rPr>
          <w:rFonts w:ascii="Arial" w:hAnsi="Arial" w:cs="Arial"/>
          <w:sz w:val="22"/>
          <w:szCs w:val="22"/>
        </w:rPr>
        <w:t>5</w:t>
      </w:r>
      <w:r w:rsidRPr="000B2368">
        <w:rPr>
          <w:rFonts w:ascii="Arial" w:hAnsi="Arial" w:cs="Arial"/>
          <w:sz w:val="22"/>
          <w:szCs w:val="22"/>
        </w:rPr>
        <w:t>.</w:t>
      </w:r>
    </w:p>
    <w:p w14:paraId="545731E1" w14:textId="77777777" w:rsidR="000B2368" w:rsidRPr="000B2368" w:rsidRDefault="000B2368" w:rsidP="000B2368">
      <w:pPr>
        <w:spacing w:line="24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3021720F" w14:textId="77777777" w:rsidR="000701A7" w:rsidRPr="000B2368" w:rsidRDefault="000701A7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2183D1" w14:textId="77777777" w:rsidR="000734F7" w:rsidRPr="000B2368" w:rsidRDefault="000734F7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CA9EA6" w14:textId="77777777" w:rsidR="000734F7" w:rsidRPr="000B2368" w:rsidRDefault="000734F7" w:rsidP="00944A8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bookmarkEnd w:id="1"/>
    <w:p w14:paraId="16352937" w14:textId="77777777" w:rsidR="000B2368" w:rsidRPr="000B2368" w:rsidRDefault="000B2368" w:rsidP="000B2368">
      <w:pPr>
        <w:jc w:val="center"/>
        <w:rPr>
          <w:rFonts w:ascii="Arial" w:hAnsi="Arial" w:cs="Arial"/>
          <w:bCs/>
          <w:sz w:val="22"/>
          <w:szCs w:val="22"/>
        </w:rPr>
      </w:pPr>
      <w:r w:rsidRPr="000B2368">
        <w:rPr>
          <w:rFonts w:ascii="Arial" w:hAnsi="Arial" w:cs="Arial"/>
          <w:bCs/>
          <w:sz w:val="22"/>
          <w:szCs w:val="22"/>
        </w:rPr>
        <w:t>doc. MUDr. Bohuslav Svoboda, CSc. v. r.</w:t>
      </w:r>
    </w:p>
    <w:p w14:paraId="107ACD78" w14:textId="77777777" w:rsidR="000B2368" w:rsidRPr="000B2368" w:rsidRDefault="000B2368" w:rsidP="000B2368">
      <w:pPr>
        <w:jc w:val="center"/>
        <w:rPr>
          <w:rFonts w:ascii="Arial" w:hAnsi="Arial" w:cs="Arial"/>
          <w:bCs/>
          <w:sz w:val="22"/>
          <w:szCs w:val="22"/>
        </w:rPr>
      </w:pPr>
      <w:r w:rsidRPr="000B2368">
        <w:rPr>
          <w:rFonts w:ascii="Arial" w:hAnsi="Arial" w:cs="Arial"/>
          <w:bCs/>
          <w:sz w:val="22"/>
          <w:szCs w:val="22"/>
        </w:rPr>
        <w:t>primátor hlavního města Prahy</w:t>
      </w:r>
    </w:p>
    <w:p w14:paraId="522927B2" w14:textId="77777777" w:rsidR="000B2368" w:rsidRPr="000B2368" w:rsidRDefault="000B2368" w:rsidP="000B2368">
      <w:pPr>
        <w:jc w:val="center"/>
        <w:rPr>
          <w:rFonts w:ascii="Arial" w:hAnsi="Arial" w:cs="Arial"/>
          <w:bCs/>
          <w:sz w:val="22"/>
          <w:szCs w:val="22"/>
        </w:rPr>
      </w:pPr>
    </w:p>
    <w:p w14:paraId="0FE4ACDC" w14:textId="77777777" w:rsidR="000B2368" w:rsidRPr="000B2368" w:rsidRDefault="000B2368" w:rsidP="000B2368">
      <w:pPr>
        <w:jc w:val="center"/>
        <w:rPr>
          <w:rFonts w:ascii="Arial" w:hAnsi="Arial" w:cs="Arial"/>
          <w:bCs/>
          <w:sz w:val="22"/>
          <w:szCs w:val="22"/>
        </w:rPr>
      </w:pPr>
      <w:r w:rsidRPr="000B2368">
        <w:rPr>
          <w:rFonts w:ascii="Arial" w:hAnsi="Arial" w:cs="Arial"/>
          <w:bCs/>
          <w:sz w:val="22"/>
          <w:szCs w:val="22"/>
        </w:rPr>
        <w:t>MUDr. Zdeněk Hřib v. r.</w:t>
      </w:r>
    </w:p>
    <w:p w14:paraId="52C83B8D" w14:textId="77777777" w:rsidR="00FC581F" w:rsidRPr="000B2368" w:rsidRDefault="000B2368" w:rsidP="000B2368">
      <w:pPr>
        <w:pStyle w:val="UsnKoho"/>
        <w:rPr>
          <w:rFonts w:cs="Arial"/>
          <w:szCs w:val="22"/>
        </w:rPr>
      </w:pPr>
      <w:r w:rsidRPr="000B2368">
        <w:rPr>
          <w:rFonts w:cs="Arial"/>
          <w:bCs/>
          <w:szCs w:val="22"/>
        </w:rPr>
        <w:t>I. náměstek primátora hlavního města Prahy</w:t>
      </w:r>
    </w:p>
    <w:sectPr w:rsidR="00FC581F" w:rsidRPr="000B2368" w:rsidSect="00B906DB"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AAC1" w14:textId="77777777" w:rsidR="007B6435" w:rsidRDefault="007B6435">
      <w:r>
        <w:separator/>
      </w:r>
    </w:p>
  </w:endnote>
  <w:endnote w:type="continuationSeparator" w:id="0">
    <w:p w14:paraId="053D1344" w14:textId="77777777" w:rsidR="007B6435" w:rsidRDefault="007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3637" w14:textId="77777777" w:rsidR="000B2368" w:rsidRDefault="000B23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E8B9A3" w14:textId="77777777" w:rsidR="000B2368" w:rsidRDefault="000B23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0E8C" w14:textId="77777777" w:rsidR="007B6435" w:rsidRDefault="007B6435">
      <w:r>
        <w:separator/>
      </w:r>
    </w:p>
  </w:footnote>
  <w:footnote w:type="continuationSeparator" w:id="0">
    <w:p w14:paraId="6458D13B" w14:textId="77777777" w:rsidR="007B6435" w:rsidRDefault="007B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1274">
    <w:abstractNumId w:val="2"/>
  </w:num>
  <w:num w:numId="2" w16cid:durableId="1026642362">
    <w:abstractNumId w:val="4"/>
  </w:num>
  <w:num w:numId="3" w16cid:durableId="259263914">
    <w:abstractNumId w:val="0"/>
  </w:num>
  <w:num w:numId="4" w16cid:durableId="1506552567">
    <w:abstractNumId w:val="1"/>
  </w:num>
  <w:num w:numId="5" w16cid:durableId="1911576468">
    <w:abstractNumId w:val="3"/>
  </w:num>
  <w:num w:numId="6" w16cid:durableId="174929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5950"/>
    <w:rsid w:val="00025E8A"/>
    <w:rsid w:val="00027FD0"/>
    <w:rsid w:val="00032163"/>
    <w:rsid w:val="00032305"/>
    <w:rsid w:val="000333E6"/>
    <w:rsid w:val="00035C67"/>
    <w:rsid w:val="00042EC4"/>
    <w:rsid w:val="000459AB"/>
    <w:rsid w:val="00053566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71EC"/>
    <w:rsid w:val="0008771A"/>
    <w:rsid w:val="00087FC0"/>
    <w:rsid w:val="000902CB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516F"/>
    <w:rsid w:val="000A5E65"/>
    <w:rsid w:val="000A5EBC"/>
    <w:rsid w:val="000A6E6D"/>
    <w:rsid w:val="000A7E11"/>
    <w:rsid w:val="000B0DC3"/>
    <w:rsid w:val="000B14FA"/>
    <w:rsid w:val="000B2368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713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237"/>
    <w:rsid w:val="001915E4"/>
    <w:rsid w:val="00191E23"/>
    <w:rsid w:val="00193822"/>
    <w:rsid w:val="00193925"/>
    <w:rsid w:val="0019439E"/>
    <w:rsid w:val="001977FE"/>
    <w:rsid w:val="001A0A02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413F"/>
    <w:rsid w:val="0020442A"/>
    <w:rsid w:val="00204539"/>
    <w:rsid w:val="00205B5B"/>
    <w:rsid w:val="00207824"/>
    <w:rsid w:val="00207DB7"/>
    <w:rsid w:val="00210FA0"/>
    <w:rsid w:val="0021143E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81452"/>
    <w:rsid w:val="00281EB3"/>
    <w:rsid w:val="0028361A"/>
    <w:rsid w:val="00283C78"/>
    <w:rsid w:val="00287A9F"/>
    <w:rsid w:val="00290F50"/>
    <w:rsid w:val="0029164F"/>
    <w:rsid w:val="002916F0"/>
    <w:rsid w:val="00292E52"/>
    <w:rsid w:val="0029360C"/>
    <w:rsid w:val="00296F1E"/>
    <w:rsid w:val="00297C62"/>
    <w:rsid w:val="00297FAC"/>
    <w:rsid w:val="002A4459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B1C0E"/>
    <w:rsid w:val="003B250C"/>
    <w:rsid w:val="003B380D"/>
    <w:rsid w:val="003B3908"/>
    <w:rsid w:val="003B426E"/>
    <w:rsid w:val="003B4F20"/>
    <w:rsid w:val="003B59C3"/>
    <w:rsid w:val="003B63AB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4D3"/>
    <w:rsid w:val="003D61BD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99F"/>
    <w:rsid w:val="00480FC6"/>
    <w:rsid w:val="00481451"/>
    <w:rsid w:val="00481DEC"/>
    <w:rsid w:val="00482F5B"/>
    <w:rsid w:val="00483CAF"/>
    <w:rsid w:val="0048485F"/>
    <w:rsid w:val="004853F5"/>
    <w:rsid w:val="00491D13"/>
    <w:rsid w:val="00491F8F"/>
    <w:rsid w:val="00495875"/>
    <w:rsid w:val="00496554"/>
    <w:rsid w:val="00496C03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629C"/>
    <w:rsid w:val="005578A5"/>
    <w:rsid w:val="00560BFB"/>
    <w:rsid w:val="00561FE3"/>
    <w:rsid w:val="00563B63"/>
    <w:rsid w:val="0056783C"/>
    <w:rsid w:val="005701A8"/>
    <w:rsid w:val="00571CEF"/>
    <w:rsid w:val="00572FAC"/>
    <w:rsid w:val="00573AB1"/>
    <w:rsid w:val="00577F33"/>
    <w:rsid w:val="00580142"/>
    <w:rsid w:val="00580DBB"/>
    <w:rsid w:val="00584425"/>
    <w:rsid w:val="00584732"/>
    <w:rsid w:val="0058561B"/>
    <w:rsid w:val="00585A0B"/>
    <w:rsid w:val="00586E36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C07C8"/>
    <w:rsid w:val="005C23A8"/>
    <w:rsid w:val="005C3524"/>
    <w:rsid w:val="005C3750"/>
    <w:rsid w:val="005C4298"/>
    <w:rsid w:val="005C4EAE"/>
    <w:rsid w:val="005C6C42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F01"/>
    <w:rsid w:val="00623E81"/>
    <w:rsid w:val="00624ACF"/>
    <w:rsid w:val="006332AC"/>
    <w:rsid w:val="006333B6"/>
    <w:rsid w:val="00634422"/>
    <w:rsid w:val="00636200"/>
    <w:rsid w:val="00640626"/>
    <w:rsid w:val="00641307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12DB"/>
    <w:rsid w:val="00691A10"/>
    <w:rsid w:val="00692463"/>
    <w:rsid w:val="006929C0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11A73"/>
    <w:rsid w:val="0071546B"/>
    <w:rsid w:val="00716192"/>
    <w:rsid w:val="00716AAC"/>
    <w:rsid w:val="00717D75"/>
    <w:rsid w:val="00724BAC"/>
    <w:rsid w:val="00724DFD"/>
    <w:rsid w:val="00732326"/>
    <w:rsid w:val="007334C1"/>
    <w:rsid w:val="00733A15"/>
    <w:rsid w:val="0073533A"/>
    <w:rsid w:val="0073731D"/>
    <w:rsid w:val="00741C3D"/>
    <w:rsid w:val="0074287A"/>
    <w:rsid w:val="00742B50"/>
    <w:rsid w:val="00742E59"/>
    <w:rsid w:val="007437C5"/>
    <w:rsid w:val="007439CD"/>
    <w:rsid w:val="0074444C"/>
    <w:rsid w:val="00747D43"/>
    <w:rsid w:val="0075192F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7078C"/>
    <w:rsid w:val="00771084"/>
    <w:rsid w:val="00772145"/>
    <w:rsid w:val="00772661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B6435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1CBC"/>
    <w:rsid w:val="007F0C93"/>
    <w:rsid w:val="007F2B3F"/>
    <w:rsid w:val="007F34EF"/>
    <w:rsid w:val="007F444C"/>
    <w:rsid w:val="007F5416"/>
    <w:rsid w:val="007F584B"/>
    <w:rsid w:val="007F6B24"/>
    <w:rsid w:val="007F74EC"/>
    <w:rsid w:val="00801A32"/>
    <w:rsid w:val="00803646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3747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F63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EFE"/>
    <w:rsid w:val="00873F0C"/>
    <w:rsid w:val="00874B04"/>
    <w:rsid w:val="00876F05"/>
    <w:rsid w:val="00881B9D"/>
    <w:rsid w:val="00883377"/>
    <w:rsid w:val="00883ABF"/>
    <w:rsid w:val="00883E4F"/>
    <w:rsid w:val="00885490"/>
    <w:rsid w:val="00885898"/>
    <w:rsid w:val="00892323"/>
    <w:rsid w:val="0089250F"/>
    <w:rsid w:val="008925A7"/>
    <w:rsid w:val="0089364E"/>
    <w:rsid w:val="008944CB"/>
    <w:rsid w:val="00894661"/>
    <w:rsid w:val="008950F9"/>
    <w:rsid w:val="008A1F18"/>
    <w:rsid w:val="008A2D2D"/>
    <w:rsid w:val="008A2F11"/>
    <w:rsid w:val="008A56C8"/>
    <w:rsid w:val="008A60B7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C59AC"/>
    <w:rsid w:val="008D2295"/>
    <w:rsid w:val="008D27E3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F76"/>
    <w:rsid w:val="009679BD"/>
    <w:rsid w:val="00967AA3"/>
    <w:rsid w:val="00970393"/>
    <w:rsid w:val="0097277B"/>
    <w:rsid w:val="0098081A"/>
    <w:rsid w:val="00981D8D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50B3"/>
    <w:rsid w:val="009D68EC"/>
    <w:rsid w:val="009D717E"/>
    <w:rsid w:val="009D72C5"/>
    <w:rsid w:val="009E1F79"/>
    <w:rsid w:val="009E53E6"/>
    <w:rsid w:val="009E6922"/>
    <w:rsid w:val="009E7148"/>
    <w:rsid w:val="009E749E"/>
    <w:rsid w:val="009F1A85"/>
    <w:rsid w:val="009F2B31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60D5"/>
    <w:rsid w:val="00AB6967"/>
    <w:rsid w:val="00AB7528"/>
    <w:rsid w:val="00AC0AF6"/>
    <w:rsid w:val="00AC329C"/>
    <w:rsid w:val="00AD2313"/>
    <w:rsid w:val="00AD2E5D"/>
    <w:rsid w:val="00AD30DE"/>
    <w:rsid w:val="00AD4877"/>
    <w:rsid w:val="00AE2385"/>
    <w:rsid w:val="00AE260D"/>
    <w:rsid w:val="00AE3CB7"/>
    <w:rsid w:val="00AE5466"/>
    <w:rsid w:val="00AE7535"/>
    <w:rsid w:val="00AF1E48"/>
    <w:rsid w:val="00AF543D"/>
    <w:rsid w:val="00AF61BF"/>
    <w:rsid w:val="00B013B3"/>
    <w:rsid w:val="00B015B0"/>
    <w:rsid w:val="00B02A71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1C5B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2BB"/>
    <w:rsid w:val="00B804DE"/>
    <w:rsid w:val="00B80B1E"/>
    <w:rsid w:val="00B82479"/>
    <w:rsid w:val="00B82ACB"/>
    <w:rsid w:val="00B874D7"/>
    <w:rsid w:val="00B87AD5"/>
    <w:rsid w:val="00B87F46"/>
    <w:rsid w:val="00B90521"/>
    <w:rsid w:val="00B906DB"/>
    <w:rsid w:val="00B907E0"/>
    <w:rsid w:val="00B92591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3DC"/>
    <w:rsid w:val="00C032DD"/>
    <w:rsid w:val="00C0587A"/>
    <w:rsid w:val="00C074BA"/>
    <w:rsid w:val="00C075C4"/>
    <w:rsid w:val="00C11394"/>
    <w:rsid w:val="00C13E5A"/>
    <w:rsid w:val="00C155A3"/>
    <w:rsid w:val="00C16014"/>
    <w:rsid w:val="00C1630A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5796"/>
    <w:rsid w:val="00C50519"/>
    <w:rsid w:val="00C51559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D90"/>
    <w:rsid w:val="00C6729D"/>
    <w:rsid w:val="00C7037D"/>
    <w:rsid w:val="00C70FB0"/>
    <w:rsid w:val="00C71611"/>
    <w:rsid w:val="00C7241D"/>
    <w:rsid w:val="00C72E8D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59F6"/>
    <w:rsid w:val="00CA641A"/>
    <w:rsid w:val="00CA66F9"/>
    <w:rsid w:val="00CA78F2"/>
    <w:rsid w:val="00CB0472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45E6"/>
    <w:rsid w:val="00CD5780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D01025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61B2"/>
    <w:rsid w:val="00DA3677"/>
    <w:rsid w:val="00DA5637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598C"/>
    <w:rsid w:val="00DE6628"/>
    <w:rsid w:val="00DE75A2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E5"/>
    <w:rsid w:val="00E04ABA"/>
    <w:rsid w:val="00E04B12"/>
    <w:rsid w:val="00E04D28"/>
    <w:rsid w:val="00E04DF8"/>
    <w:rsid w:val="00E05B35"/>
    <w:rsid w:val="00E060E9"/>
    <w:rsid w:val="00E06E78"/>
    <w:rsid w:val="00E077A5"/>
    <w:rsid w:val="00E0789E"/>
    <w:rsid w:val="00E07D17"/>
    <w:rsid w:val="00E14BD4"/>
    <w:rsid w:val="00E152B2"/>
    <w:rsid w:val="00E164B5"/>
    <w:rsid w:val="00E16D29"/>
    <w:rsid w:val="00E16F25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D5B"/>
    <w:rsid w:val="00E32010"/>
    <w:rsid w:val="00E337D4"/>
    <w:rsid w:val="00E33E36"/>
    <w:rsid w:val="00E341EE"/>
    <w:rsid w:val="00E37CA1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66F2A"/>
    <w:rsid w:val="00E708AE"/>
    <w:rsid w:val="00E7093F"/>
    <w:rsid w:val="00E724FE"/>
    <w:rsid w:val="00E72566"/>
    <w:rsid w:val="00E73922"/>
    <w:rsid w:val="00E739B1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FFD"/>
    <w:rsid w:val="00E91530"/>
    <w:rsid w:val="00E92C18"/>
    <w:rsid w:val="00E939F7"/>
    <w:rsid w:val="00E9498B"/>
    <w:rsid w:val="00E9569E"/>
    <w:rsid w:val="00E95922"/>
    <w:rsid w:val="00E96CC9"/>
    <w:rsid w:val="00EA39F0"/>
    <w:rsid w:val="00EA52C8"/>
    <w:rsid w:val="00EA661E"/>
    <w:rsid w:val="00EB2C68"/>
    <w:rsid w:val="00EB31F7"/>
    <w:rsid w:val="00EB36B9"/>
    <w:rsid w:val="00EB4CFA"/>
    <w:rsid w:val="00EB5373"/>
    <w:rsid w:val="00EB5A13"/>
    <w:rsid w:val="00EB7715"/>
    <w:rsid w:val="00EC16A4"/>
    <w:rsid w:val="00EC19B5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BF0"/>
    <w:rsid w:val="00ED3A8F"/>
    <w:rsid w:val="00ED44BB"/>
    <w:rsid w:val="00ED5EF8"/>
    <w:rsid w:val="00EE0040"/>
    <w:rsid w:val="00EE2189"/>
    <w:rsid w:val="00EE32A9"/>
    <w:rsid w:val="00EE37B1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57DA"/>
    <w:rsid w:val="00EF5B74"/>
    <w:rsid w:val="00EF60D8"/>
    <w:rsid w:val="00F011EE"/>
    <w:rsid w:val="00F04554"/>
    <w:rsid w:val="00F045EE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5CA3"/>
    <w:rsid w:val="00F473D3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5B7B"/>
    <w:rsid w:val="00F83678"/>
    <w:rsid w:val="00F847B4"/>
    <w:rsid w:val="00F84C35"/>
    <w:rsid w:val="00F937A8"/>
    <w:rsid w:val="00F93A0E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C013E"/>
    <w:rsid w:val="00FC1458"/>
    <w:rsid w:val="00FC288E"/>
    <w:rsid w:val="00FC3B83"/>
    <w:rsid w:val="00FC4B0C"/>
    <w:rsid w:val="00FC4B8A"/>
    <w:rsid w:val="00FC581F"/>
    <w:rsid w:val="00FC598D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098EDB"/>
  <w15:chartTrackingRefBased/>
  <w15:docId w15:val="{A04B2A6A-2FFC-4C46-8FC9-4D694C4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B2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3341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2025-01-24T12:37:00Z</cp:lastPrinted>
  <dcterms:created xsi:type="dcterms:W3CDTF">2025-05-19T11:54:00Z</dcterms:created>
  <dcterms:modified xsi:type="dcterms:W3CDTF">2025-05-19T11:54:00Z</dcterms:modified>
</cp:coreProperties>
</file>