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C6C2E8" w14:textId="77777777" w:rsidR="007E1DB2" w:rsidRDefault="007E1DB2" w:rsidP="007E1DB2">
      <w:pPr>
        <w:pStyle w:val="Nadpis2"/>
        <w:spacing w:line="280" w:lineRule="atLeast"/>
        <w:jc w:val="center"/>
        <w:rPr>
          <w:b/>
          <w:spacing w:val="40"/>
          <w:sz w:val="32"/>
          <w:szCs w:val="32"/>
          <w:u w:val="none"/>
        </w:rPr>
      </w:pPr>
    </w:p>
    <w:p w14:paraId="4F8AC19C" w14:textId="24D4C42A" w:rsidR="007F4AE0" w:rsidRDefault="007F4AE0" w:rsidP="007F4AE0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5462DB">
        <w:rPr>
          <w:rFonts w:ascii="Arial" w:hAnsi="Arial" w:cs="Arial"/>
          <w:b/>
        </w:rPr>
        <w:t>Bystročice</w:t>
      </w:r>
    </w:p>
    <w:p w14:paraId="19325DE2" w14:textId="1BCF69D9" w:rsidR="007F4AE0" w:rsidRPr="00686CC9" w:rsidRDefault="007F4AE0" w:rsidP="007F4AE0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5462DB">
        <w:rPr>
          <w:rFonts w:ascii="Arial" w:hAnsi="Arial" w:cs="Arial"/>
          <w:b/>
        </w:rPr>
        <w:t>Bystročice</w:t>
      </w:r>
    </w:p>
    <w:p w14:paraId="3C486345" w14:textId="6D3AC39C" w:rsidR="007F4AE0" w:rsidRPr="007F4AE0" w:rsidRDefault="007F4AE0" w:rsidP="007F4AE0">
      <w:pPr>
        <w:spacing w:line="276" w:lineRule="auto"/>
        <w:jc w:val="center"/>
        <w:rPr>
          <w:rFonts w:ascii="Arial" w:hAnsi="Arial" w:cs="Arial"/>
          <w:b/>
        </w:rPr>
      </w:pPr>
      <w:r w:rsidRPr="007F4AE0">
        <w:rPr>
          <w:rFonts w:ascii="Arial" w:hAnsi="Arial" w:cs="Arial"/>
          <w:b/>
        </w:rPr>
        <w:t xml:space="preserve">Obecně závazná vyhláška obce </w:t>
      </w:r>
      <w:r w:rsidR="005462DB">
        <w:rPr>
          <w:rFonts w:ascii="Arial" w:hAnsi="Arial" w:cs="Arial"/>
          <w:b/>
        </w:rPr>
        <w:t>Bystročice, kterou se nařizuje provedení speciální ochranné deratizace</w:t>
      </w:r>
    </w:p>
    <w:p w14:paraId="40152270" w14:textId="77777777" w:rsidR="0060435C" w:rsidRPr="0060435C" w:rsidRDefault="0060435C" w:rsidP="0060435C">
      <w:pPr>
        <w:pStyle w:val="NormlnIMP"/>
        <w:spacing w:line="312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20EAF804" w14:textId="77777777" w:rsidR="0060435C" w:rsidRPr="0060435C" w:rsidRDefault="0060435C" w:rsidP="0060435C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</w:p>
    <w:p w14:paraId="71396454" w14:textId="41DC6C60" w:rsidR="0060435C" w:rsidRPr="0060435C" w:rsidRDefault="0060435C" w:rsidP="0060435C">
      <w:pPr>
        <w:pStyle w:val="Zkladntext"/>
        <w:spacing w:after="0" w:line="312" w:lineRule="auto"/>
        <w:jc w:val="both"/>
        <w:rPr>
          <w:rFonts w:ascii="Arial" w:hAnsi="Arial" w:cs="Arial"/>
          <w:b/>
          <w:sz w:val="22"/>
          <w:szCs w:val="22"/>
        </w:rPr>
      </w:pPr>
      <w:r w:rsidRPr="0060435C">
        <w:rPr>
          <w:rFonts w:ascii="Arial" w:hAnsi="Arial" w:cs="Arial"/>
          <w:sz w:val="22"/>
          <w:szCs w:val="22"/>
        </w:rPr>
        <w:t xml:space="preserve">Zastupitelstvo obce </w:t>
      </w:r>
      <w:r w:rsidR="005462DB">
        <w:rPr>
          <w:rFonts w:ascii="Arial" w:hAnsi="Arial" w:cs="Arial"/>
          <w:sz w:val="22"/>
          <w:szCs w:val="22"/>
        </w:rPr>
        <w:t>Bystročice</w:t>
      </w:r>
      <w:r w:rsidRPr="0060435C">
        <w:rPr>
          <w:rFonts w:ascii="Arial" w:hAnsi="Arial" w:cs="Arial"/>
          <w:sz w:val="22"/>
          <w:szCs w:val="22"/>
        </w:rPr>
        <w:t xml:space="preserve"> se na svém zasedání dne </w:t>
      </w:r>
      <w:r w:rsidR="005462DB">
        <w:rPr>
          <w:rFonts w:ascii="Arial" w:hAnsi="Arial" w:cs="Arial"/>
          <w:sz w:val="22"/>
          <w:szCs w:val="22"/>
        </w:rPr>
        <w:t>22.5.2023</w:t>
      </w:r>
      <w:r w:rsidRPr="0060435C">
        <w:rPr>
          <w:rFonts w:ascii="Arial" w:hAnsi="Arial" w:cs="Arial"/>
          <w:sz w:val="22"/>
          <w:szCs w:val="22"/>
        </w:rPr>
        <w:t xml:space="preserve"> usneslo vydat</w:t>
      </w:r>
      <w:r w:rsidR="007F4AE0">
        <w:rPr>
          <w:rFonts w:ascii="Arial" w:hAnsi="Arial" w:cs="Arial"/>
          <w:sz w:val="22"/>
          <w:szCs w:val="22"/>
        </w:rPr>
        <w:t xml:space="preserve"> </w:t>
      </w:r>
      <w:r w:rsidRPr="0060435C">
        <w:rPr>
          <w:rFonts w:ascii="Arial" w:hAnsi="Arial" w:cs="Arial"/>
          <w:sz w:val="22"/>
          <w:szCs w:val="22"/>
        </w:rPr>
        <w:t>na základě</w:t>
      </w:r>
      <w:r w:rsidR="007F4AE0">
        <w:rPr>
          <w:rFonts w:ascii="Arial" w:hAnsi="Arial" w:cs="Arial"/>
          <w:sz w:val="22"/>
          <w:szCs w:val="22"/>
        </w:rPr>
        <w:t xml:space="preserve"> </w:t>
      </w:r>
      <w:r w:rsidRPr="0060435C">
        <w:rPr>
          <w:rFonts w:ascii="Arial" w:hAnsi="Arial" w:cs="Arial"/>
          <w:sz w:val="22"/>
          <w:szCs w:val="22"/>
        </w:rPr>
        <w:t>ustanovení § 96 zákona č. 258/2000 Sb., o ochraně veřejného zdraví a</w:t>
      </w:r>
      <w:r w:rsidR="007F4AE0">
        <w:rPr>
          <w:rFonts w:ascii="Arial" w:hAnsi="Arial" w:cs="Arial"/>
          <w:sz w:val="22"/>
          <w:szCs w:val="22"/>
        </w:rPr>
        <w:t> </w:t>
      </w:r>
      <w:r w:rsidRPr="0060435C">
        <w:rPr>
          <w:rFonts w:ascii="Arial" w:hAnsi="Arial" w:cs="Arial"/>
          <w:sz w:val="22"/>
          <w:szCs w:val="22"/>
        </w:rPr>
        <w:t>o</w:t>
      </w:r>
      <w:r w:rsidR="007F4AE0">
        <w:rPr>
          <w:rFonts w:ascii="Arial" w:hAnsi="Arial" w:cs="Arial"/>
          <w:sz w:val="22"/>
          <w:szCs w:val="22"/>
        </w:rPr>
        <w:t> </w:t>
      </w:r>
      <w:r w:rsidRPr="0060435C">
        <w:rPr>
          <w:rFonts w:ascii="Arial" w:hAnsi="Arial" w:cs="Arial"/>
          <w:sz w:val="22"/>
          <w:szCs w:val="22"/>
        </w:rPr>
        <w:t xml:space="preserve">změně některých souvisejících zákonů, ve znění pozdějších předpisů, a v souladu s </w:t>
      </w:r>
      <w:proofErr w:type="spellStart"/>
      <w:r w:rsidRPr="0060435C">
        <w:rPr>
          <w:rFonts w:ascii="Arial" w:hAnsi="Arial" w:cs="Arial"/>
          <w:sz w:val="22"/>
          <w:szCs w:val="22"/>
        </w:rPr>
        <w:t>ust</w:t>
      </w:r>
      <w:proofErr w:type="spellEnd"/>
      <w:r w:rsidRPr="0060435C">
        <w:rPr>
          <w:rFonts w:ascii="Arial" w:hAnsi="Arial" w:cs="Arial"/>
          <w:sz w:val="22"/>
          <w:szCs w:val="22"/>
        </w:rPr>
        <w:t>. §</w:t>
      </w:r>
      <w:r w:rsidR="007F4AE0">
        <w:rPr>
          <w:rFonts w:ascii="Arial" w:hAnsi="Arial" w:cs="Arial"/>
          <w:sz w:val="22"/>
          <w:szCs w:val="22"/>
        </w:rPr>
        <w:t> </w:t>
      </w:r>
      <w:r w:rsidRPr="0060435C">
        <w:rPr>
          <w:rFonts w:ascii="Arial" w:hAnsi="Arial" w:cs="Arial"/>
          <w:sz w:val="22"/>
          <w:szCs w:val="22"/>
        </w:rPr>
        <w:t>10</w:t>
      </w:r>
      <w:r w:rsidR="007F4AE0">
        <w:rPr>
          <w:rFonts w:ascii="Arial" w:hAnsi="Arial" w:cs="Arial"/>
          <w:sz w:val="22"/>
          <w:szCs w:val="22"/>
        </w:rPr>
        <w:t> </w:t>
      </w:r>
      <w:r w:rsidRPr="0060435C">
        <w:rPr>
          <w:rFonts w:ascii="Arial" w:hAnsi="Arial" w:cs="Arial"/>
          <w:sz w:val="22"/>
          <w:szCs w:val="22"/>
        </w:rPr>
        <w:t>písm.</w:t>
      </w:r>
      <w:r w:rsidR="007F4AE0">
        <w:rPr>
          <w:rFonts w:ascii="Arial" w:hAnsi="Arial" w:cs="Arial"/>
          <w:sz w:val="22"/>
          <w:szCs w:val="22"/>
        </w:rPr>
        <w:t> </w:t>
      </w:r>
      <w:r w:rsidRPr="0060435C">
        <w:rPr>
          <w:rFonts w:ascii="Arial" w:hAnsi="Arial" w:cs="Arial"/>
          <w:sz w:val="22"/>
          <w:szCs w:val="22"/>
        </w:rPr>
        <w:t>d),</w:t>
      </w:r>
      <w:r w:rsidR="007F4AE0">
        <w:rPr>
          <w:rFonts w:ascii="Arial" w:hAnsi="Arial" w:cs="Arial"/>
          <w:sz w:val="22"/>
          <w:szCs w:val="22"/>
        </w:rPr>
        <w:t> </w:t>
      </w:r>
      <w:r w:rsidRPr="0060435C">
        <w:rPr>
          <w:rFonts w:ascii="Arial" w:hAnsi="Arial" w:cs="Arial"/>
          <w:sz w:val="22"/>
          <w:szCs w:val="22"/>
        </w:rPr>
        <w:t>§</w:t>
      </w:r>
      <w:r w:rsidR="007F4AE0">
        <w:rPr>
          <w:rFonts w:ascii="Arial" w:hAnsi="Arial" w:cs="Arial"/>
          <w:sz w:val="22"/>
          <w:szCs w:val="22"/>
        </w:rPr>
        <w:t> </w:t>
      </w:r>
      <w:r w:rsidRPr="0060435C">
        <w:rPr>
          <w:rFonts w:ascii="Arial" w:hAnsi="Arial" w:cs="Arial"/>
          <w:sz w:val="22"/>
          <w:szCs w:val="22"/>
        </w:rPr>
        <w:t xml:space="preserve">35 </w:t>
      </w:r>
      <w:r w:rsidR="007F4AE0">
        <w:rPr>
          <w:rFonts w:ascii="Arial" w:hAnsi="Arial" w:cs="Arial"/>
          <w:sz w:val="22"/>
          <w:szCs w:val="22"/>
        </w:rPr>
        <w:t> </w:t>
      </w:r>
      <w:r w:rsidRPr="0060435C">
        <w:rPr>
          <w:rFonts w:ascii="Arial" w:hAnsi="Arial" w:cs="Arial"/>
          <w:sz w:val="22"/>
          <w:szCs w:val="22"/>
        </w:rPr>
        <w:t>a § 84 odst. 2) písm. h) zákona č. 128/2000 Sb., o obcích (obecní zřízení), ve znění pozdějších předpisů, tuto obecně závaznou vyhlášku:</w:t>
      </w:r>
    </w:p>
    <w:p w14:paraId="41CAD12B" w14:textId="77777777" w:rsidR="0060435C" w:rsidRPr="0060435C" w:rsidRDefault="0060435C" w:rsidP="0060435C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</w:p>
    <w:p w14:paraId="1CC732C5" w14:textId="77777777" w:rsidR="0060435C" w:rsidRDefault="0060435C" w:rsidP="0060435C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 w:rsidRPr="0060435C">
        <w:rPr>
          <w:rFonts w:ascii="Arial" w:hAnsi="Arial" w:cs="Arial"/>
          <w:b/>
          <w:sz w:val="22"/>
          <w:szCs w:val="22"/>
        </w:rPr>
        <w:t>Článek 1</w:t>
      </w:r>
    </w:p>
    <w:p w14:paraId="11BF6AEC" w14:textId="77777777" w:rsidR="005462DB" w:rsidRPr="0060435C" w:rsidRDefault="005462DB" w:rsidP="0060435C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</w:p>
    <w:p w14:paraId="20F3625F" w14:textId="299C3F35" w:rsidR="0060435C" w:rsidRPr="0060435C" w:rsidRDefault="0060435C" w:rsidP="0060435C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 w:rsidRPr="0060435C">
        <w:rPr>
          <w:rFonts w:ascii="Arial" w:hAnsi="Arial" w:cs="Arial"/>
          <w:b/>
          <w:sz w:val="22"/>
          <w:szCs w:val="22"/>
        </w:rPr>
        <w:t>Rozsah a doba provedení speciální ochranné deratizace</w:t>
      </w:r>
    </w:p>
    <w:p w14:paraId="34118FD5" w14:textId="77777777" w:rsidR="0060435C" w:rsidRPr="0060435C" w:rsidRDefault="0060435C" w:rsidP="0060435C">
      <w:pPr>
        <w:pStyle w:val="Zkladntext"/>
        <w:spacing w:after="0" w:line="312" w:lineRule="auto"/>
        <w:jc w:val="center"/>
        <w:rPr>
          <w:rFonts w:ascii="Arial" w:hAnsi="Arial" w:cs="Arial"/>
          <w:sz w:val="22"/>
          <w:szCs w:val="22"/>
        </w:rPr>
      </w:pPr>
    </w:p>
    <w:p w14:paraId="20C7B67F" w14:textId="78C43CFB" w:rsidR="0060435C" w:rsidRPr="0060435C" w:rsidRDefault="0060435C" w:rsidP="0060435C">
      <w:pPr>
        <w:pStyle w:val="Seznamoslovan"/>
        <w:numPr>
          <w:ilvl w:val="0"/>
          <w:numId w:val="10"/>
        </w:numPr>
        <w:spacing w:after="0" w:line="312" w:lineRule="auto"/>
        <w:rPr>
          <w:rFonts w:ascii="Arial" w:hAnsi="Arial" w:cs="Arial"/>
          <w:sz w:val="22"/>
          <w:szCs w:val="22"/>
        </w:rPr>
      </w:pPr>
      <w:r w:rsidRPr="0060435C">
        <w:rPr>
          <w:rFonts w:ascii="Arial" w:hAnsi="Arial" w:cs="Arial"/>
          <w:sz w:val="22"/>
          <w:szCs w:val="22"/>
        </w:rPr>
        <w:t xml:space="preserve">Na základě zvýšeného výskytu </w:t>
      </w:r>
      <w:r w:rsidR="005462DB">
        <w:rPr>
          <w:rFonts w:ascii="Arial" w:hAnsi="Arial" w:cs="Arial"/>
          <w:sz w:val="22"/>
          <w:szCs w:val="22"/>
        </w:rPr>
        <w:t>hlodavců – potkana obecného (Rattus norvegicus)</w:t>
      </w:r>
      <w:r w:rsidRPr="0060435C">
        <w:rPr>
          <w:rFonts w:ascii="Arial" w:hAnsi="Arial" w:cs="Arial"/>
          <w:sz w:val="22"/>
          <w:szCs w:val="22"/>
        </w:rPr>
        <w:t xml:space="preserve"> se k ochraně zdraví před vznikem a šířením infekčních onemocnění  nařizuje </w:t>
      </w:r>
      <w:r w:rsidR="005462DB">
        <w:rPr>
          <w:rFonts w:ascii="Arial" w:hAnsi="Arial" w:cs="Arial"/>
          <w:sz w:val="22"/>
          <w:szCs w:val="22"/>
        </w:rPr>
        <w:t xml:space="preserve">na území </w:t>
      </w:r>
      <w:r w:rsidR="00F947D5">
        <w:rPr>
          <w:rFonts w:ascii="Arial" w:hAnsi="Arial" w:cs="Arial"/>
          <w:sz w:val="22"/>
          <w:szCs w:val="22"/>
        </w:rPr>
        <w:t xml:space="preserve">místní části </w:t>
      </w:r>
      <w:r w:rsidR="005462DB">
        <w:rPr>
          <w:rFonts w:ascii="Arial" w:hAnsi="Arial" w:cs="Arial"/>
          <w:sz w:val="22"/>
          <w:szCs w:val="22"/>
        </w:rPr>
        <w:t xml:space="preserve"> Žerůvk</w:t>
      </w:r>
      <w:r w:rsidR="00F947D5">
        <w:rPr>
          <w:rFonts w:ascii="Arial" w:hAnsi="Arial" w:cs="Arial"/>
          <w:sz w:val="22"/>
          <w:szCs w:val="22"/>
        </w:rPr>
        <w:t>y</w:t>
      </w:r>
      <w:r w:rsidR="005462DB">
        <w:rPr>
          <w:rFonts w:ascii="Arial" w:hAnsi="Arial" w:cs="Arial"/>
          <w:sz w:val="22"/>
          <w:szCs w:val="22"/>
        </w:rPr>
        <w:t> pro</w:t>
      </w:r>
      <w:r w:rsidRPr="0060435C">
        <w:rPr>
          <w:rFonts w:ascii="Arial" w:hAnsi="Arial" w:cs="Arial"/>
          <w:sz w:val="22"/>
          <w:szCs w:val="22"/>
        </w:rPr>
        <w:t>vedení speciální ochranné deratizace.</w:t>
      </w:r>
      <w:r w:rsidRPr="0060435C">
        <w:rPr>
          <w:rStyle w:val="Znakapoznpodarou"/>
          <w:rFonts w:ascii="Arial" w:hAnsi="Arial" w:cs="Arial"/>
          <w:sz w:val="22"/>
          <w:szCs w:val="22"/>
        </w:rPr>
        <w:footnoteReference w:customMarkFollows="1" w:id="1"/>
        <w:t>1)</w:t>
      </w:r>
    </w:p>
    <w:p w14:paraId="28B0F0FE" w14:textId="6E03C273" w:rsidR="0060435C" w:rsidRDefault="0060435C" w:rsidP="0060435C">
      <w:pPr>
        <w:pStyle w:val="Seznamoslovan"/>
        <w:numPr>
          <w:ilvl w:val="0"/>
          <w:numId w:val="10"/>
        </w:numPr>
        <w:spacing w:after="0" w:line="312" w:lineRule="auto"/>
        <w:rPr>
          <w:rFonts w:ascii="Arial" w:hAnsi="Arial" w:cs="Arial"/>
          <w:sz w:val="22"/>
          <w:szCs w:val="22"/>
        </w:rPr>
      </w:pPr>
      <w:r w:rsidRPr="0060435C">
        <w:rPr>
          <w:rFonts w:ascii="Arial" w:hAnsi="Arial" w:cs="Arial"/>
          <w:sz w:val="22"/>
          <w:szCs w:val="22"/>
        </w:rPr>
        <w:t xml:space="preserve">Speciální ochranná </w:t>
      </w:r>
      <w:r w:rsidRPr="005462DB">
        <w:rPr>
          <w:rFonts w:ascii="Arial" w:hAnsi="Arial" w:cs="Arial"/>
          <w:sz w:val="22"/>
          <w:szCs w:val="22"/>
        </w:rPr>
        <w:t xml:space="preserve">deratizace </w:t>
      </w:r>
      <w:r w:rsidRPr="0060435C">
        <w:rPr>
          <w:rFonts w:ascii="Arial" w:hAnsi="Arial" w:cs="Arial"/>
          <w:sz w:val="22"/>
          <w:szCs w:val="22"/>
        </w:rPr>
        <w:t xml:space="preserve">se </w:t>
      </w:r>
      <w:r w:rsidR="005462DB">
        <w:rPr>
          <w:rFonts w:ascii="Arial" w:hAnsi="Arial" w:cs="Arial"/>
          <w:sz w:val="22"/>
          <w:szCs w:val="22"/>
        </w:rPr>
        <w:t xml:space="preserve">v Žerůvkách </w:t>
      </w:r>
      <w:r w:rsidRPr="0060435C">
        <w:rPr>
          <w:rFonts w:ascii="Arial" w:hAnsi="Arial" w:cs="Arial"/>
          <w:sz w:val="22"/>
          <w:szCs w:val="22"/>
        </w:rPr>
        <w:t xml:space="preserve">provede v době od </w:t>
      </w:r>
      <w:r w:rsidR="00DE6E89">
        <w:rPr>
          <w:rFonts w:ascii="Arial" w:hAnsi="Arial" w:cs="Arial"/>
          <w:sz w:val="22"/>
          <w:szCs w:val="22"/>
        </w:rPr>
        <w:t xml:space="preserve">26.5. </w:t>
      </w:r>
      <w:r w:rsidRPr="0060435C">
        <w:rPr>
          <w:rFonts w:ascii="Arial" w:hAnsi="Arial" w:cs="Arial"/>
          <w:sz w:val="22"/>
          <w:szCs w:val="22"/>
        </w:rPr>
        <w:t>20</w:t>
      </w:r>
      <w:r w:rsidR="00DE6E89">
        <w:rPr>
          <w:rFonts w:ascii="Arial" w:hAnsi="Arial" w:cs="Arial"/>
          <w:sz w:val="22"/>
          <w:szCs w:val="22"/>
        </w:rPr>
        <w:t>23</w:t>
      </w:r>
      <w:r w:rsidR="00B337AD">
        <w:rPr>
          <w:rFonts w:ascii="Arial" w:hAnsi="Arial" w:cs="Arial"/>
          <w:sz w:val="22"/>
          <w:szCs w:val="22"/>
        </w:rPr>
        <w:t xml:space="preserve"> do </w:t>
      </w:r>
      <w:r w:rsidR="00DE6E89">
        <w:rPr>
          <w:rFonts w:ascii="Arial" w:hAnsi="Arial" w:cs="Arial"/>
          <w:sz w:val="22"/>
          <w:szCs w:val="22"/>
        </w:rPr>
        <w:t>31.8.2023</w:t>
      </w:r>
      <w:r w:rsidRPr="0060435C">
        <w:rPr>
          <w:rFonts w:ascii="Arial" w:hAnsi="Arial" w:cs="Arial"/>
          <w:sz w:val="22"/>
          <w:szCs w:val="22"/>
        </w:rPr>
        <w:t>.</w:t>
      </w:r>
    </w:p>
    <w:p w14:paraId="3CA93CB7" w14:textId="6D92329D" w:rsidR="005462DB" w:rsidRPr="0060435C" w:rsidRDefault="005462DB" w:rsidP="0060435C">
      <w:pPr>
        <w:pStyle w:val="Seznamoslovan"/>
        <w:numPr>
          <w:ilvl w:val="0"/>
          <w:numId w:val="10"/>
        </w:numPr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Speciální ochrannou deratizaci zajistí a provedou osoby stanovené zvláštním právním předpisem.</w:t>
      </w:r>
    </w:p>
    <w:p w14:paraId="271A055C" w14:textId="77777777" w:rsidR="0060435C" w:rsidRPr="0060435C" w:rsidRDefault="0060435C" w:rsidP="0060435C">
      <w:pPr>
        <w:pStyle w:val="Seznamoslovan"/>
        <w:spacing w:after="0" w:line="312" w:lineRule="auto"/>
        <w:ind w:left="0" w:firstLine="0"/>
        <w:rPr>
          <w:rFonts w:ascii="Arial" w:hAnsi="Arial" w:cs="Arial"/>
          <w:sz w:val="22"/>
          <w:szCs w:val="22"/>
        </w:rPr>
      </w:pPr>
    </w:p>
    <w:p w14:paraId="2C4C6008" w14:textId="77777777" w:rsidR="00861CF7" w:rsidRDefault="00861CF7" w:rsidP="0060435C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</w:p>
    <w:p w14:paraId="090CE2EF" w14:textId="77777777" w:rsidR="0060435C" w:rsidRDefault="0060435C" w:rsidP="0060435C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 w:rsidRPr="0060435C">
        <w:rPr>
          <w:rFonts w:ascii="Arial" w:hAnsi="Arial" w:cs="Arial"/>
          <w:b/>
          <w:sz w:val="22"/>
          <w:szCs w:val="22"/>
        </w:rPr>
        <w:t>Článek 2</w:t>
      </w:r>
    </w:p>
    <w:p w14:paraId="7B9D0E8A" w14:textId="77777777" w:rsidR="00F947D5" w:rsidRPr="0060435C" w:rsidRDefault="00F947D5" w:rsidP="0060435C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</w:p>
    <w:p w14:paraId="4E6A9E00" w14:textId="77777777" w:rsidR="0060435C" w:rsidRPr="0060435C" w:rsidRDefault="0060435C" w:rsidP="0060435C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 w:rsidRPr="0060435C">
        <w:rPr>
          <w:rFonts w:ascii="Arial" w:hAnsi="Arial" w:cs="Arial"/>
          <w:b/>
          <w:sz w:val="22"/>
          <w:szCs w:val="22"/>
        </w:rPr>
        <w:t>Účinnost</w:t>
      </w:r>
    </w:p>
    <w:p w14:paraId="6B3C4229" w14:textId="77777777" w:rsidR="0060435C" w:rsidRPr="0060435C" w:rsidRDefault="0060435C" w:rsidP="0060435C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</w:p>
    <w:p w14:paraId="01C308C6" w14:textId="29086BC6" w:rsidR="00237A4D" w:rsidRPr="00E836B1" w:rsidRDefault="00F947D5" w:rsidP="00237A4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 důvodu naléhavého obecného zájmu, jímž je počátek stanovené doby provedení ochranné deratizace, se stanovuje počátek účinnosti na den</w:t>
      </w:r>
      <w:r w:rsidR="00DE6E89">
        <w:rPr>
          <w:rFonts w:ascii="Arial" w:hAnsi="Arial" w:cs="Arial"/>
          <w:sz w:val="22"/>
          <w:szCs w:val="22"/>
        </w:rPr>
        <w:t xml:space="preserve"> 26.5.2023 </w:t>
      </w:r>
      <w:r>
        <w:rPr>
          <w:rFonts w:ascii="Arial" w:hAnsi="Arial" w:cs="Arial"/>
          <w:sz w:val="22"/>
          <w:szCs w:val="22"/>
        </w:rPr>
        <w:t>a pozbývá platnosti dnem 31.</w:t>
      </w:r>
      <w:r w:rsidR="00DE6E89">
        <w:rPr>
          <w:rFonts w:ascii="Arial" w:hAnsi="Arial" w:cs="Arial"/>
          <w:sz w:val="22"/>
          <w:szCs w:val="22"/>
        </w:rPr>
        <w:t>8.2023</w:t>
      </w:r>
      <w:r>
        <w:rPr>
          <w:rFonts w:ascii="Arial" w:hAnsi="Arial" w:cs="Arial"/>
          <w:sz w:val="22"/>
          <w:szCs w:val="22"/>
        </w:rPr>
        <w:t>.</w:t>
      </w:r>
    </w:p>
    <w:p w14:paraId="32343A5E" w14:textId="77777777" w:rsidR="00237A4D" w:rsidRDefault="00237A4D" w:rsidP="0060435C">
      <w:pPr>
        <w:pStyle w:val="Seznamoslovan"/>
        <w:spacing w:after="0" w:line="312" w:lineRule="auto"/>
        <w:ind w:left="0" w:firstLine="0"/>
        <w:rPr>
          <w:rFonts w:ascii="Arial" w:hAnsi="Arial" w:cs="Arial"/>
          <w:sz w:val="22"/>
          <w:szCs w:val="22"/>
        </w:rPr>
      </w:pPr>
    </w:p>
    <w:p w14:paraId="18B008F6" w14:textId="77777777" w:rsidR="00861CF7" w:rsidRPr="0060435C" w:rsidRDefault="00861CF7" w:rsidP="0060435C">
      <w:pPr>
        <w:pStyle w:val="Seznamoslovan"/>
        <w:spacing w:after="0" w:line="312" w:lineRule="auto"/>
        <w:ind w:left="0" w:firstLine="0"/>
        <w:rPr>
          <w:rFonts w:ascii="Arial" w:hAnsi="Arial" w:cs="Arial"/>
          <w:sz w:val="22"/>
          <w:szCs w:val="22"/>
        </w:rPr>
      </w:pPr>
    </w:p>
    <w:p w14:paraId="2947D5A6" w14:textId="3499EDB1" w:rsidR="0060435C" w:rsidRPr="0060435C" w:rsidRDefault="005462DB" w:rsidP="0060435C">
      <w:pPr>
        <w:pStyle w:val="Nadpis5"/>
        <w:spacing w:before="0" w:after="0" w:line="312" w:lineRule="auto"/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Jan Pastorek v.r.                 </w:t>
      </w:r>
      <w:r w:rsidR="0060435C">
        <w:rPr>
          <w:rFonts w:ascii="Arial" w:hAnsi="Arial" w:cs="Arial"/>
          <w:sz w:val="22"/>
          <w:szCs w:val="22"/>
        </w:rPr>
        <w:tab/>
      </w:r>
      <w:r w:rsidR="0060435C">
        <w:rPr>
          <w:rFonts w:ascii="Arial" w:hAnsi="Arial" w:cs="Arial"/>
          <w:sz w:val="22"/>
          <w:szCs w:val="22"/>
        </w:rPr>
        <w:tab/>
      </w:r>
      <w:r w:rsidR="0060435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</w:t>
      </w:r>
      <w:r w:rsidR="0060435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PhDr. Marta Turečková v.r.</w:t>
      </w:r>
      <w:r w:rsidR="0060435C">
        <w:rPr>
          <w:rFonts w:ascii="Arial" w:hAnsi="Arial" w:cs="Arial"/>
          <w:sz w:val="22"/>
          <w:szCs w:val="22"/>
        </w:rPr>
        <w:tab/>
        <w:t xml:space="preserve">    </w:t>
      </w:r>
    </w:p>
    <w:p w14:paraId="43DC0CD5" w14:textId="77777777" w:rsidR="0060435C" w:rsidRPr="0060435C" w:rsidRDefault="0060435C" w:rsidP="0060435C">
      <w:pPr>
        <w:tabs>
          <w:tab w:val="left" w:pos="851"/>
          <w:tab w:val="left" w:pos="6521"/>
        </w:tabs>
        <w:autoSpaceDE w:val="0"/>
        <w:autoSpaceDN w:val="0"/>
        <w:adjustRightInd w:val="0"/>
        <w:spacing w:line="312" w:lineRule="auto"/>
        <w:jc w:val="center"/>
        <w:rPr>
          <w:rFonts w:ascii="Arial" w:hAnsi="Arial" w:cs="Arial"/>
          <w:color w:val="000000"/>
          <w:sz w:val="22"/>
          <w:szCs w:val="22"/>
        </w:rPr>
      </w:pPr>
      <w:r w:rsidRPr="0060435C">
        <w:rPr>
          <w:rFonts w:ascii="Arial" w:hAnsi="Arial" w:cs="Arial"/>
          <w:color w:val="000000"/>
          <w:sz w:val="22"/>
          <w:szCs w:val="22"/>
        </w:rPr>
        <w:t>…………….</w:t>
      </w:r>
      <w:r w:rsidRPr="0060435C">
        <w:rPr>
          <w:rFonts w:ascii="Arial" w:hAnsi="Arial" w:cs="Arial"/>
          <w:color w:val="000000"/>
          <w:sz w:val="22"/>
          <w:szCs w:val="22"/>
        </w:rPr>
        <w:tab/>
        <w:t>………………</w:t>
      </w:r>
    </w:p>
    <w:p w14:paraId="50C22CCF" w14:textId="3D20F669" w:rsidR="0060435C" w:rsidRPr="0060435C" w:rsidRDefault="0060435C" w:rsidP="0060435C">
      <w:pPr>
        <w:tabs>
          <w:tab w:val="left" w:pos="851"/>
          <w:tab w:val="left" w:pos="6521"/>
        </w:tabs>
        <w:autoSpaceDE w:val="0"/>
        <w:autoSpaceDN w:val="0"/>
        <w:adjustRightInd w:val="0"/>
        <w:spacing w:line="312" w:lineRule="auto"/>
        <w:jc w:val="center"/>
        <w:rPr>
          <w:rFonts w:ascii="Arial" w:hAnsi="Arial" w:cs="Arial"/>
          <w:color w:val="000000"/>
          <w:sz w:val="22"/>
          <w:szCs w:val="22"/>
        </w:rPr>
      </w:pPr>
      <w:r w:rsidRPr="0060435C">
        <w:rPr>
          <w:rFonts w:ascii="Arial" w:hAnsi="Arial" w:cs="Arial"/>
          <w:color w:val="000000"/>
          <w:sz w:val="22"/>
          <w:szCs w:val="22"/>
        </w:rPr>
        <w:t>místostarosta</w:t>
      </w:r>
      <w:r w:rsidRPr="0060435C">
        <w:rPr>
          <w:rFonts w:ascii="Arial" w:hAnsi="Arial" w:cs="Arial"/>
          <w:color w:val="000000"/>
          <w:sz w:val="22"/>
          <w:szCs w:val="22"/>
        </w:rPr>
        <w:tab/>
        <w:t>starost</w:t>
      </w:r>
      <w:r w:rsidR="005462DB">
        <w:rPr>
          <w:rFonts w:ascii="Arial" w:hAnsi="Arial" w:cs="Arial"/>
          <w:color w:val="000000"/>
          <w:sz w:val="22"/>
          <w:szCs w:val="22"/>
        </w:rPr>
        <w:t>k</w:t>
      </w:r>
      <w:r w:rsidRPr="0060435C">
        <w:rPr>
          <w:rFonts w:ascii="Arial" w:hAnsi="Arial" w:cs="Arial"/>
          <w:color w:val="000000"/>
          <w:sz w:val="22"/>
          <w:szCs w:val="22"/>
        </w:rPr>
        <w:t>a obce</w:t>
      </w:r>
    </w:p>
    <w:p w14:paraId="443DD4BF" w14:textId="77777777" w:rsidR="0060435C" w:rsidRDefault="0060435C" w:rsidP="0060435C">
      <w:pPr>
        <w:pStyle w:val="Textparagrafu"/>
        <w:tabs>
          <w:tab w:val="left" w:pos="2977"/>
        </w:tabs>
        <w:spacing w:before="0" w:line="312" w:lineRule="auto"/>
        <w:ind w:firstLine="0"/>
        <w:rPr>
          <w:rFonts w:ascii="Arial" w:hAnsi="Arial" w:cs="Arial"/>
          <w:sz w:val="22"/>
          <w:szCs w:val="22"/>
        </w:rPr>
      </w:pPr>
    </w:p>
    <w:p w14:paraId="13176B2C" w14:textId="77777777" w:rsidR="007B247E" w:rsidRDefault="007B247E" w:rsidP="0060435C">
      <w:pPr>
        <w:pStyle w:val="Textparagrafu"/>
        <w:tabs>
          <w:tab w:val="left" w:pos="2977"/>
        </w:tabs>
        <w:spacing w:before="0" w:line="312" w:lineRule="auto"/>
        <w:ind w:firstLine="0"/>
        <w:rPr>
          <w:rFonts w:ascii="Arial" w:hAnsi="Arial" w:cs="Arial"/>
          <w:sz w:val="22"/>
          <w:szCs w:val="22"/>
        </w:rPr>
      </w:pPr>
    </w:p>
    <w:p w14:paraId="04772AEA" w14:textId="77777777" w:rsidR="007B247E" w:rsidRDefault="007B247E" w:rsidP="0060435C">
      <w:pPr>
        <w:pStyle w:val="Textparagrafu"/>
        <w:tabs>
          <w:tab w:val="left" w:pos="2977"/>
        </w:tabs>
        <w:spacing w:before="0" w:line="312" w:lineRule="auto"/>
        <w:ind w:firstLine="0"/>
        <w:rPr>
          <w:rFonts w:ascii="Arial" w:hAnsi="Arial" w:cs="Arial"/>
          <w:sz w:val="22"/>
          <w:szCs w:val="22"/>
        </w:rPr>
      </w:pPr>
    </w:p>
    <w:p w14:paraId="612F209F" w14:textId="77777777" w:rsidR="007B247E" w:rsidRDefault="007B247E" w:rsidP="0060435C">
      <w:pPr>
        <w:pStyle w:val="Textparagrafu"/>
        <w:tabs>
          <w:tab w:val="left" w:pos="2977"/>
        </w:tabs>
        <w:spacing w:before="0" w:line="312" w:lineRule="auto"/>
        <w:ind w:firstLine="0"/>
        <w:rPr>
          <w:rFonts w:ascii="Arial" w:hAnsi="Arial" w:cs="Arial"/>
          <w:sz w:val="22"/>
          <w:szCs w:val="22"/>
        </w:rPr>
      </w:pPr>
    </w:p>
    <w:p w14:paraId="68036B6C" w14:textId="77777777" w:rsidR="007B247E" w:rsidRDefault="007B247E" w:rsidP="0060435C">
      <w:pPr>
        <w:pStyle w:val="Textparagrafu"/>
        <w:tabs>
          <w:tab w:val="left" w:pos="2977"/>
        </w:tabs>
        <w:spacing w:before="0" w:line="312" w:lineRule="auto"/>
        <w:ind w:firstLine="0"/>
        <w:rPr>
          <w:rFonts w:ascii="Arial" w:hAnsi="Arial" w:cs="Arial"/>
          <w:sz w:val="22"/>
          <w:szCs w:val="22"/>
        </w:rPr>
      </w:pPr>
    </w:p>
    <w:p w14:paraId="663CEB25" w14:textId="77777777" w:rsidR="007B247E" w:rsidRDefault="007B247E" w:rsidP="0060435C">
      <w:pPr>
        <w:pStyle w:val="Textparagrafu"/>
        <w:tabs>
          <w:tab w:val="left" w:pos="2977"/>
        </w:tabs>
        <w:spacing w:before="0" w:line="312" w:lineRule="auto"/>
        <w:ind w:firstLine="0"/>
        <w:rPr>
          <w:rFonts w:ascii="Arial" w:hAnsi="Arial" w:cs="Arial"/>
          <w:sz w:val="22"/>
          <w:szCs w:val="22"/>
        </w:rPr>
      </w:pPr>
    </w:p>
    <w:p w14:paraId="4A15CD46" w14:textId="77777777" w:rsidR="007B247E" w:rsidRDefault="007B247E" w:rsidP="0060435C">
      <w:pPr>
        <w:pStyle w:val="Textparagrafu"/>
        <w:tabs>
          <w:tab w:val="left" w:pos="2977"/>
        </w:tabs>
        <w:spacing w:before="0" w:line="312" w:lineRule="auto"/>
        <w:ind w:firstLine="0"/>
        <w:rPr>
          <w:rFonts w:ascii="Arial" w:hAnsi="Arial" w:cs="Arial"/>
          <w:sz w:val="22"/>
          <w:szCs w:val="22"/>
        </w:rPr>
      </w:pPr>
    </w:p>
    <w:p w14:paraId="4170C04F" w14:textId="77777777" w:rsidR="007B247E" w:rsidRDefault="007B247E" w:rsidP="0060435C">
      <w:pPr>
        <w:pStyle w:val="Textparagrafu"/>
        <w:tabs>
          <w:tab w:val="left" w:pos="2977"/>
        </w:tabs>
        <w:spacing w:before="0" w:line="312" w:lineRule="auto"/>
        <w:ind w:firstLine="0"/>
        <w:rPr>
          <w:rFonts w:ascii="Arial" w:hAnsi="Arial" w:cs="Arial"/>
          <w:sz w:val="22"/>
          <w:szCs w:val="22"/>
        </w:rPr>
      </w:pPr>
    </w:p>
    <w:p w14:paraId="1D8E7449" w14:textId="77777777" w:rsidR="007B247E" w:rsidRDefault="007B247E" w:rsidP="0060435C">
      <w:pPr>
        <w:pStyle w:val="Textparagrafu"/>
        <w:tabs>
          <w:tab w:val="left" w:pos="2977"/>
        </w:tabs>
        <w:spacing w:before="0" w:line="312" w:lineRule="auto"/>
        <w:ind w:firstLine="0"/>
        <w:rPr>
          <w:rFonts w:ascii="Arial" w:hAnsi="Arial" w:cs="Arial"/>
          <w:sz w:val="22"/>
          <w:szCs w:val="22"/>
        </w:rPr>
      </w:pPr>
    </w:p>
    <w:p w14:paraId="7D0FE956" w14:textId="77777777" w:rsidR="007B247E" w:rsidRDefault="007B247E" w:rsidP="0060435C">
      <w:pPr>
        <w:pStyle w:val="Textparagrafu"/>
        <w:tabs>
          <w:tab w:val="left" w:pos="2977"/>
        </w:tabs>
        <w:spacing w:before="0" w:line="312" w:lineRule="auto"/>
        <w:ind w:firstLine="0"/>
        <w:rPr>
          <w:rFonts w:ascii="Arial" w:hAnsi="Arial" w:cs="Arial"/>
          <w:sz w:val="22"/>
          <w:szCs w:val="22"/>
        </w:rPr>
      </w:pPr>
    </w:p>
    <w:p w14:paraId="667779C2" w14:textId="77777777" w:rsidR="007B247E" w:rsidRDefault="007B247E" w:rsidP="0060435C">
      <w:pPr>
        <w:pStyle w:val="Textparagrafu"/>
        <w:tabs>
          <w:tab w:val="left" w:pos="2977"/>
        </w:tabs>
        <w:spacing w:before="0" w:line="312" w:lineRule="auto"/>
        <w:ind w:firstLine="0"/>
        <w:rPr>
          <w:rFonts w:ascii="Arial" w:hAnsi="Arial" w:cs="Arial"/>
          <w:sz w:val="22"/>
          <w:szCs w:val="22"/>
        </w:rPr>
      </w:pPr>
    </w:p>
    <w:p w14:paraId="1086E883" w14:textId="77777777" w:rsidR="007B247E" w:rsidRDefault="007B247E" w:rsidP="0060435C">
      <w:pPr>
        <w:pStyle w:val="Textparagrafu"/>
        <w:tabs>
          <w:tab w:val="left" w:pos="2977"/>
        </w:tabs>
        <w:spacing w:before="0" w:line="312" w:lineRule="auto"/>
        <w:ind w:firstLine="0"/>
        <w:rPr>
          <w:rFonts w:ascii="Arial" w:hAnsi="Arial" w:cs="Arial"/>
          <w:sz w:val="22"/>
          <w:szCs w:val="22"/>
        </w:rPr>
      </w:pPr>
    </w:p>
    <w:p w14:paraId="2292A5AF" w14:textId="77777777" w:rsidR="007B247E" w:rsidRDefault="007B247E" w:rsidP="0060435C">
      <w:pPr>
        <w:pStyle w:val="Textparagrafu"/>
        <w:tabs>
          <w:tab w:val="left" w:pos="2977"/>
        </w:tabs>
        <w:spacing w:before="0" w:line="312" w:lineRule="auto"/>
        <w:ind w:firstLine="0"/>
        <w:rPr>
          <w:rFonts w:ascii="Arial" w:hAnsi="Arial" w:cs="Arial"/>
          <w:sz w:val="22"/>
          <w:szCs w:val="22"/>
        </w:rPr>
      </w:pPr>
    </w:p>
    <w:p w14:paraId="6EEAF7F9" w14:textId="77777777" w:rsidR="007B247E" w:rsidRDefault="007B247E" w:rsidP="0060435C">
      <w:pPr>
        <w:pStyle w:val="Textparagrafu"/>
        <w:tabs>
          <w:tab w:val="left" w:pos="2977"/>
        </w:tabs>
        <w:spacing w:before="0" w:line="312" w:lineRule="auto"/>
        <w:ind w:firstLine="0"/>
        <w:rPr>
          <w:rFonts w:ascii="Arial" w:hAnsi="Arial" w:cs="Arial"/>
          <w:sz w:val="22"/>
          <w:szCs w:val="22"/>
        </w:rPr>
      </w:pPr>
    </w:p>
    <w:p w14:paraId="4737FDA6" w14:textId="77777777" w:rsidR="007B247E" w:rsidRDefault="007B247E" w:rsidP="0060435C">
      <w:pPr>
        <w:pStyle w:val="Textparagrafu"/>
        <w:tabs>
          <w:tab w:val="left" w:pos="2977"/>
        </w:tabs>
        <w:spacing w:before="0" w:line="312" w:lineRule="auto"/>
        <w:ind w:firstLine="0"/>
        <w:rPr>
          <w:rFonts w:ascii="Arial" w:hAnsi="Arial" w:cs="Arial"/>
          <w:sz w:val="22"/>
          <w:szCs w:val="22"/>
        </w:rPr>
      </w:pPr>
    </w:p>
    <w:p w14:paraId="4A0A9C40" w14:textId="77777777" w:rsidR="007B247E" w:rsidRDefault="007B247E" w:rsidP="0060435C">
      <w:pPr>
        <w:pStyle w:val="Textparagrafu"/>
        <w:tabs>
          <w:tab w:val="left" w:pos="2977"/>
        </w:tabs>
        <w:spacing w:before="0" w:line="312" w:lineRule="auto"/>
        <w:ind w:firstLine="0"/>
        <w:rPr>
          <w:rFonts w:ascii="Arial" w:hAnsi="Arial" w:cs="Arial"/>
          <w:sz w:val="22"/>
          <w:szCs w:val="22"/>
        </w:rPr>
      </w:pPr>
    </w:p>
    <w:p w14:paraId="14192004" w14:textId="77777777" w:rsidR="007B247E" w:rsidRDefault="007B247E" w:rsidP="0060435C">
      <w:pPr>
        <w:pStyle w:val="Textparagrafu"/>
        <w:tabs>
          <w:tab w:val="left" w:pos="2977"/>
        </w:tabs>
        <w:spacing w:before="0" w:line="312" w:lineRule="auto"/>
        <w:ind w:firstLine="0"/>
        <w:rPr>
          <w:rFonts w:ascii="Arial" w:hAnsi="Arial" w:cs="Arial"/>
          <w:sz w:val="22"/>
          <w:szCs w:val="22"/>
        </w:rPr>
      </w:pPr>
    </w:p>
    <w:p w14:paraId="22EDE7FC" w14:textId="77777777" w:rsidR="007B247E" w:rsidRDefault="007B247E" w:rsidP="0060435C">
      <w:pPr>
        <w:pStyle w:val="Textparagrafu"/>
        <w:tabs>
          <w:tab w:val="left" w:pos="2977"/>
        </w:tabs>
        <w:spacing w:before="0" w:line="312" w:lineRule="auto"/>
        <w:ind w:firstLine="0"/>
        <w:rPr>
          <w:rFonts w:ascii="Arial" w:hAnsi="Arial" w:cs="Arial"/>
          <w:sz w:val="22"/>
          <w:szCs w:val="22"/>
        </w:rPr>
      </w:pPr>
    </w:p>
    <w:p w14:paraId="1BE980AC" w14:textId="77777777" w:rsidR="007B247E" w:rsidRDefault="007B247E" w:rsidP="0060435C">
      <w:pPr>
        <w:pStyle w:val="Textparagrafu"/>
        <w:tabs>
          <w:tab w:val="left" w:pos="2977"/>
        </w:tabs>
        <w:spacing w:before="0" w:line="312" w:lineRule="auto"/>
        <w:ind w:firstLine="0"/>
        <w:rPr>
          <w:rFonts w:ascii="Arial" w:hAnsi="Arial" w:cs="Arial"/>
          <w:sz w:val="22"/>
          <w:szCs w:val="22"/>
        </w:rPr>
      </w:pPr>
    </w:p>
    <w:p w14:paraId="67F9FCF5" w14:textId="77777777" w:rsidR="007B247E" w:rsidRDefault="007B247E" w:rsidP="0060435C">
      <w:pPr>
        <w:pStyle w:val="Textparagrafu"/>
        <w:tabs>
          <w:tab w:val="left" w:pos="2977"/>
        </w:tabs>
        <w:spacing w:before="0" w:line="312" w:lineRule="auto"/>
        <w:ind w:firstLine="0"/>
        <w:rPr>
          <w:rFonts w:ascii="Arial" w:hAnsi="Arial" w:cs="Arial"/>
          <w:sz w:val="22"/>
          <w:szCs w:val="22"/>
        </w:rPr>
      </w:pPr>
    </w:p>
    <w:p w14:paraId="7C6A1EDD" w14:textId="77777777" w:rsidR="007B247E" w:rsidRDefault="007B247E" w:rsidP="0060435C">
      <w:pPr>
        <w:pStyle w:val="Textparagrafu"/>
        <w:tabs>
          <w:tab w:val="left" w:pos="2977"/>
        </w:tabs>
        <w:spacing w:before="0" w:line="312" w:lineRule="auto"/>
        <w:ind w:firstLine="0"/>
        <w:rPr>
          <w:rFonts w:ascii="Arial" w:hAnsi="Arial" w:cs="Arial"/>
          <w:sz w:val="22"/>
          <w:szCs w:val="22"/>
        </w:rPr>
      </w:pPr>
    </w:p>
    <w:p w14:paraId="0E2EF8A7" w14:textId="77777777" w:rsidR="007B247E" w:rsidRDefault="007B247E" w:rsidP="0060435C">
      <w:pPr>
        <w:pStyle w:val="Textparagrafu"/>
        <w:tabs>
          <w:tab w:val="left" w:pos="2977"/>
        </w:tabs>
        <w:spacing w:before="0" w:line="312" w:lineRule="auto"/>
        <w:ind w:firstLine="0"/>
        <w:rPr>
          <w:rFonts w:ascii="Arial" w:hAnsi="Arial" w:cs="Arial"/>
          <w:sz w:val="22"/>
          <w:szCs w:val="22"/>
        </w:rPr>
      </w:pPr>
    </w:p>
    <w:p w14:paraId="3B05D597" w14:textId="77777777" w:rsidR="007B247E" w:rsidRDefault="007B247E" w:rsidP="0060435C">
      <w:pPr>
        <w:pStyle w:val="Textparagrafu"/>
        <w:tabs>
          <w:tab w:val="left" w:pos="2977"/>
        </w:tabs>
        <w:spacing w:before="0" w:line="312" w:lineRule="auto"/>
        <w:ind w:firstLine="0"/>
        <w:rPr>
          <w:rFonts w:ascii="Arial" w:hAnsi="Arial" w:cs="Arial"/>
          <w:sz w:val="22"/>
          <w:szCs w:val="22"/>
        </w:rPr>
      </w:pPr>
    </w:p>
    <w:p w14:paraId="69DFE129" w14:textId="77777777" w:rsidR="007B247E" w:rsidRDefault="007B247E" w:rsidP="0060435C">
      <w:pPr>
        <w:pStyle w:val="Textparagrafu"/>
        <w:tabs>
          <w:tab w:val="left" w:pos="2977"/>
        </w:tabs>
        <w:spacing w:before="0" w:line="312" w:lineRule="auto"/>
        <w:ind w:firstLine="0"/>
        <w:rPr>
          <w:rFonts w:ascii="Arial" w:hAnsi="Arial" w:cs="Arial"/>
          <w:sz w:val="22"/>
          <w:szCs w:val="22"/>
        </w:rPr>
      </w:pPr>
    </w:p>
    <w:p w14:paraId="4CCDE3E5" w14:textId="77777777" w:rsidR="007B247E" w:rsidRDefault="007B247E" w:rsidP="0060435C">
      <w:pPr>
        <w:pStyle w:val="Textparagrafu"/>
        <w:tabs>
          <w:tab w:val="left" w:pos="2977"/>
        </w:tabs>
        <w:spacing w:before="0" w:line="312" w:lineRule="auto"/>
        <w:ind w:firstLine="0"/>
        <w:rPr>
          <w:rFonts w:ascii="Arial" w:hAnsi="Arial" w:cs="Arial"/>
          <w:sz w:val="22"/>
          <w:szCs w:val="22"/>
        </w:rPr>
      </w:pPr>
    </w:p>
    <w:p w14:paraId="11ACA7A7" w14:textId="77777777" w:rsidR="007B247E" w:rsidRDefault="007B247E" w:rsidP="0060435C">
      <w:pPr>
        <w:pStyle w:val="Textparagrafu"/>
        <w:tabs>
          <w:tab w:val="left" w:pos="2977"/>
        </w:tabs>
        <w:spacing w:before="0" w:line="312" w:lineRule="auto"/>
        <w:ind w:firstLine="0"/>
        <w:rPr>
          <w:rFonts w:ascii="Arial" w:hAnsi="Arial" w:cs="Arial"/>
          <w:sz w:val="22"/>
          <w:szCs w:val="22"/>
        </w:rPr>
      </w:pPr>
    </w:p>
    <w:p w14:paraId="27A874E1" w14:textId="77777777" w:rsidR="007B247E" w:rsidRPr="0060435C" w:rsidRDefault="007B247E" w:rsidP="0060435C">
      <w:pPr>
        <w:pStyle w:val="Textparagrafu"/>
        <w:tabs>
          <w:tab w:val="left" w:pos="2977"/>
        </w:tabs>
        <w:spacing w:before="0" w:line="312" w:lineRule="auto"/>
        <w:ind w:firstLine="0"/>
        <w:rPr>
          <w:rFonts w:ascii="Arial" w:hAnsi="Arial" w:cs="Arial"/>
          <w:sz w:val="22"/>
          <w:szCs w:val="22"/>
        </w:rPr>
      </w:pPr>
    </w:p>
    <w:p w14:paraId="0498B2F5" w14:textId="77777777" w:rsidR="0060435C" w:rsidRPr="0060435C" w:rsidRDefault="0060435C" w:rsidP="0060435C">
      <w:pPr>
        <w:pStyle w:val="Zkladntext2"/>
        <w:spacing w:after="0" w:line="312" w:lineRule="auto"/>
        <w:rPr>
          <w:rFonts w:ascii="Arial" w:hAnsi="Arial" w:cs="Arial"/>
          <w:sz w:val="22"/>
          <w:szCs w:val="22"/>
        </w:rPr>
      </w:pPr>
    </w:p>
    <w:p w14:paraId="39414CF3" w14:textId="77777777" w:rsidR="00237A4D" w:rsidRDefault="00237A4D" w:rsidP="0060435C">
      <w:pPr>
        <w:spacing w:line="312" w:lineRule="auto"/>
        <w:rPr>
          <w:rFonts w:ascii="Arial" w:hAnsi="Arial" w:cs="Arial"/>
          <w:sz w:val="22"/>
          <w:szCs w:val="22"/>
        </w:rPr>
      </w:pPr>
    </w:p>
    <w:p w14:paraId="1931C897" w14:textId="77777777" w:rsidR="00237A4D" w:rsidRDefault="00237A4D" w:rsidP="0060435C">
      <w:pPr>
        <w:spacing w:line="312" w:lineRule="auto"/>
        <w:rPr>
          <w:rFonts w:ascii="Arial" w:hAnsi="Arial" w:cs="Arial"/>
          <w:sz w:val="22"/>
          <w:szCs w:val="22"/>
        </w:rPr>
      </w:pPr>
    </w:p>
    <w:p w14:paraId="25E9192E" w14:textId="77777777" w:rsidR="00FE329D" w:rsidRDefault="00FE329D" w:rsidP="00FE329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A77C8C2" w14:textId="77777777" w:rsidR="00FE329D" w:rsidRPr="0060435C" w:rsidRDefault="00FE329D" w:rsidP="0060435C">
      <w:pPr>
        <w:spacing w:line="312" w:lineRule="auto"/>
        <w:rPr>
          <w:rFonts w:ascii="Arial" w:hAnsi="Arial" w:cs="Arial"/>
          <w:sz w:val="22"/>
          <w:szCs w:val="22"/>
        </w:rPr>
      </w:pPr>
    </w:p>
    <w:sectPr w:rsidR="00FE329D" w:rsidRPr="006043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5F67D0" w14:textId="77777777" w:rsidR="008D5C4E" w:rsidRDefault="008D5C4E">
      <w:r>
        <w:separator/>
      </w:r>
    </w:p>
  </w:endnote>
  <w:endnote w:type="continuationSeparator" w:id="0">
    <w:p w14:paraId="589DA133" w14:textId="77777777" w:rsidR="008D5C4E" w:rsidRDefault="008D5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8A4565" w14:textId="77777777" w:rsidR="008D5C4E" w:rsidRDefault="008D5C4E">
      <w:r>
        <w:separator/>
      </w:r>
    </w:p>
  </w:footnote>
  <w:footnote w:type="continuationSeparator" w:id="0">
    <w:p w14:paraId="5473D236" w14:textId="77777777" w:rsidR="008D5C4E" w:rsidRDefault="008D5C4E">
      <w:r>
        <w:continuationSeparator/>
      </w:r>
    </w:p>
  </w:footnote>
  <w:footnote w:id="1">
    <w:p w14:paraId="288DFB4A" w14:textId="77777777" w:rsidR="0060435C" w:rsidRPr="005E2724" w:rsidRDefault="0060435C" w:rsidP="0060435C">
      <w:pPr>
        <w:pStyle w:val="Textpoznpodarou"/>
        <w:rPr>
          <w:rFonts w:ascii="Arial" w:hAnsi="Arial" w:cs="Arial"/>
          <w:sz w:val="18"/>
          <w:szCs w:val="18"/>
        </w:rPr>
      </w:pPr>
      <w:r w:rsidRPr="005E2724">
        <w:rPr>
          <w:rStyle w:val="Znakapoznpodarou"/>
          <w:rFonts w:ascii="Arial" w:hAnsi="Arial" w:cs="Arial"/>
          <w:sz w:val="18"/>
          <w:szCs w:val="18"/>
        </w:rPr>
        <w:t>1)</w:t>
      </w:r>
      <w:r w:rsidRPr="005E2724">
        <w:rPr>
          <w:rFonts w:ascii="Arial" w:hAnsi="Arial" w:cs="Arial"/>
          <w:sz w:val="18"/>
          <w:szCs w:val="18"/>
        </w:rPr>
        <w:t xml:space="preserve"> § 55 zákona č. 258/2000 Sb., o ochraně veřejného zdraví  a o změně některých souvisejících zákonů , ve </w:t>
      </w:r>
      <w:r w:rsidR="005E2724">
        <w:rPr>
          <w:rFonts w:ascii="Arial" w:hAnsi="Arial" w:cs="Arial"/>
          <w:sz w:val="18"/>
          <w:szCs w:val="18"/>
        </w:rPr>
        <w:t>z</w:t>
      </w:r>
      <w:r w:rsidRPr="005E2724">
        <w:rPr>
          <w:rFonts w:ascii="Arial" w:hAnsi="Arial" w:cs="Arial"/>
          <w:sz w:val="18"/>
          <w:szCs w:val="18"/>
        </w:rPr>
        <w:t>nění zákona č. 274/2003 Sb.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8407A9F"/>
    <w:multiLevelType w:val="hybridMultilevel"/>
    <w:tmpl w:val="7F8C83BC"/>
    <w:lvl w:ilvl="0" w:tplc="4DC04B7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547447819">
    <w:abstractNumId w:val="2"/>
  </w:num>
  <w:num w:numId="2" w16cid:durableId="802889189">
    <w:abstractNumId w:val="9"/>
  </w:num>
  <w:num w:numId="3" w16cid:durableId="142934347">
    <w:abstractNumId w:val="1"/>
  </w:num>
  <w:num w:numId="4" w16cid:durableId="574241707">
    <w:abstractNumId w:val="5"/>
  </w:num>
  <w:num w:numId="5" w16cid:durableId="1785226789">
    <w:abstractNumId w:val="4"/>
  </w:num>
  <w:num w:numId="6" w16cid:durableId="1116405990">
    <w:abstractNumId w:val="7"/>
  </w:num>
  <w:num w:numId="7" w16cid:durableId="1074938907">
    <w:abstractNumId w:val="3"/>
  </w:num>
  <w:num w:numId="8" w16cid:durableId="1499275481">
    <w:abstractNumId w:val="0"/>
  </w:num>
  <w:num w:numId="9" w16cid:durableId="1138257721">
    <w:abstractNumId w:val="6"/>
  </w:num>
  <w:num w:numId="10" w16cid:durableId="27722295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F355F"/>
    <w:rsid w:val="0022226E"/>
    <w:rsid w:val="00237A4D"/>
    <w:rsid w:val="0024722A"/>
    <w:rsid w:val="002E139A"/>
    <w:rsid w:val="003C342F"/>
    <w:rsid w:val="003D6166"/>
    <w:rsid w:val="003F6C8F"/>
    <w:rsid w:val="00482CB0"/>
    <w:rsid w:val="005462DB"/>
    <w:rsid w:val="005B653C"/>
    <w:rsid w:val="005E2724"/>
    <w:rsid w:val="0060435C"/>
    <w:rsid w:val="006103A9"/>
    <w:rsid w:val="00632165"/>
    <w:rsid w:val="00640BF9"/>
    <w:rsid w:val="00641107"/>
    <w:rsid w:val="007313E2"/>
    <w:rsid w:val="007874AE"/>
    <w:rsid w:val="007B247E"/>
    <w:rsid w:val="007B36C8"/>
    <w:rsid w:val="007E1DB2"/>
    <w:rsid w:val="007F4AE0"/>
    <w:rsid w:val="00861CF7"/>
    <w:rsid w:val="008D5C4E"/>
    <w:rsid w:val="008F3500"/>
    <w:rsid w:val="009A4508"/>
    <w:rsid w:val="009C2EE6"/>
    <w:rsid w:val="00A32EC1"/>
    <w:rsid w:val="00AE5FEA"/>
    <w:rsid w:val="00B337AD"/>
    <w:rsid w:val="00BF7359"/>
    <w:rsid w:val="00D66F6F"/>
    <w:rsid w:val="00D67F3A"/>
    <w:rsid w:val="00DE6E89"/>
    <w:rsid w:val="00E2059E"/>
    <w:rsid w:val="00F754F7"/>
    <w:rsid w:val="00F83F48"/>
    <w:rsid w:val="00F947D5"/>
    <w:rsid w:val="00FE3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918D9C"/>
  <w15:chartTrackingRefBased/>
  <w15:docId w15:val="{8EC8436A-4559-48E5-BB34-DD3AA477C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5">
    <w:name w:val="heading 5"/>
    <w:basedOn w:val="Normln"/>
    <w:next w:val="Normln"/>
    <w:qFormat/>
    <w:rsid w:val="0060435C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rsid w:val="0060435C"/>
    <w:pPr>
      <w:spacing w:after="120" w:line="480" w:lineRule="auto"/>
    </w:pPr>
  </w:style>
  <w:style w:type="paragraph" w:customStyle="1" w:styleId="Seznamoslovan">
    <w:name w:val="Seznam očíslovaný"/>
    <w:basedOn w:val="Zkladntext"/>
    <w:rsid w:val="0060435C"/>
    <w:pPr>
      <w:widowControl w:val="0"/>
      <w:spacing w:after="113"/>
      <w:ind w:left="425" w:hanging="424"/>
      <w:jc w:val="both"/>
    </w:pPr>
    <w:rPr>
      <w:noProof/>
    </w:rPr>
  </w:style>
  <w:style w:type="paragraph" w:customStyle="1" w:styleId="Textparagrafu">
    <w:name w:val="Text paragrafu"/>
    <w:basedOn w:val="Normln"/>
    <w:rsid w:val="0060435C"/>
    <w:pPr>
      <w:autoSpaceDE w:val="0"/>
      <w:autoSpaceDN w:val="0"/>
      <w:spacing w:before="240"/>
      <w:ind w:firstLine="425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200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dc:description/>
  <cp:lastModifiedBy>Marta Turečková</cp:lastModifiedBy>
  <cp:revision>2</cp:revision>
  <cp:lastPrinted>2007-03-05T10:30:00Z</cp:lastPrinted>
  <dcterms:created xsi:type="dcterms:W3CDTF">2023-05-23T05:11:00Z</dcterms:created>
  <dcterms:modified xsi:type="dcterms:W3CDTF">2023-05-23T05:11:00Z</dcterms:modified>
</cp:coreProperties>
</file>