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0091" w14:textId="77777777" w:rsidR="00422D49" w:rsidRPr="00B00AB3" w:rsidRDefault="00000000">
      <w:pPr>
        <w:pStyle w:val="Nzev"/>
        <w:rPr>
          <w:rFonts w:ascii="Cambria" w:hAnsi="Cambria"/>
        </w:rPr>
      </w:pPr>
      <w:r w:rsidRPr="00B00AB3">
        <w:rPr>
          <w:rFonts w:ascii="Cambria" w:hAnsi="Cambria"/>
        </w:rPr>
        <w:t>Obec Třebešice</w:t>
      </w:r>
      <w:r w:rsidRPr="00B00AB3">
        <w:rPr>
          <w:rFonts w:ascii="Cambria" w:hAnsi="Cambria"/>
        </w:rPr>
        <w:br/>
        <w:t>Zastupitelstvo obce Třebešice</w:t>
      </w:r>
    </w:p>
    <w:p w14:paraId="468C8215" w14:textId="1CF9C90E" w:rsidR="00422D49" w:rsidRPr="00B00AB3" w:rsidRDefault="00C27957">
      <w:pPr>
        <w:pStyle w:val="Nadpis1"/>
        <w:rPr>
          <w:rFonts w:ascii="Cambria" w:hAnsi="Cambria"/>
        </w:rPr>
      </w:pPr>
      <w:bookmarkStart w:id="0" w:name="_Hlk148458048"/>
      <w:r w:rsidRPr="00B00AB3">
        <w:rPr>
          <w:rFonts w:ascii="Cambria" w:hAnsi="Cambria"/>
        </w:rPr>
        <w:t>Obecně závazná vyhláška obce Třebešice</w:t>
      </w:r>
      <w:r w:rsidR="005D7DEB" w:rsidRPr="00B00AB3">
        <w:rPr>
          <w:rFonts w:ascii="Cambria" w:hAnsi="Cambria"/>
        </w:rPr>
        <w:t xml:space="preserve"> </w:t>
      </w:r>
      <w:r w:rsidRPr="00B00AB3">
        <w:rPr>
          <w:rFonts w:ascii="Cambria" w:hAnsi="Cambria"/>
        </w:rPr>
        <w:t>o místním poplatku ze vstupného</w:t>
      </w:r>
      <w:bookmarkEnd w:id="0"/>
    </w:p>
    <w:p w14:paraId="17673D71" w14:textId="01A55038" w:rsidR="00422D49" w:rsidRPr="00B00AB3" w:rsidRDefault="00000000">
      <w:pPr>
        <w:pStyle w:val="UvodniVeta"/>
        <w:rPr>
          <w:rFonts w:ascii="Cambria" w:hAnsi="Cambria"/>
        </w:rPr>
      </w:pPr>
      <w:r w:rsidRPr="00B00AB3">
        <w:rPr>
          <w:rFonts w:ascii="Cambria" w:hAnsi="Cambria"/>
        </w:rPr>
        <w:t>Zastupitelstvo obce Třebešice se na svém zasedání dne </w:t>
      </w:r>
      <w:r w:rsidR="002A4433" w:rsidRPr="00B00AB3">
        <w:rPr>
          <w:rFonts w:ascii="Cambria" w:hAnsi="Cambria"/>
        </w:rPr>
        <w:t>17</w:t>
      </w:r>
      <w:r w:rsidR="00C27957" w:rsidRPr="00B00AB3">
        <w:rPr>
          <w:rFonts w:ascii="Cambria" w:hAnsi="Cambria"/>
        </w:rPr>
        <w:t xml:space="preserve">. </w:t>
      </w:r>
      <w:r w:rsidR="002A4433" w:rsidRPr="00B00AB3">
        <w:rPr>
          <w:rFonts w:ascii="Cambria" w:hAnsi="Cambria"/>
        </w:rPr>
        <w:t>října</w:t>
      </w:r>
      <w:r w:rsidR="00C27957" w:rsidRPr="00B00AB3">
        <w:rPr>
          <w:rFonts w:ascii="Cambria" w:hAnsi="Cambria"/>
        </w:rPr>
        <w:t xml:space="preserve"> 2023 </w:t>
      </w:r>
      <w:r w:rsidRPr="00B00AB3">
        <w:rPr>
          <w:rFonts w:ascii="Cambria" w:hAnsi="Cambria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ACDB69" w14:textId="77777777" w:rsidR="00422D49" w:rsidRPr="00B00AB3" w:rsidRDefault="00000000">
      <w:pPr>
        <w:pStyle w:val="Nadpis2"/>
        <w:rPr>
          <w:rFonts w:ascii="Cambria" w:hAnsi="Cambria"/>
        </w:rPr>
      </w:pPr>
      <w:r w:rsidRPr="00B00AB3">
        <w:rPr>
          <w:rFonts w:ascii="Cambria" w:hAnsi="Cambria"/>
        </w:rPr>
        <w:t>Čl. 1</w:t>
      </w:r>
      <w:r w:rsidRPr="00B00AB3">
        <w:rPr>
          <w:rFonts w:ascii="Cambria" w:hAnsi="Cambria"/>
        </w:rPr>
        <w:br/>
        <w:t>Úvodní ustanovení</w:t>
      </w:r>
    </w:p>
    <w:p w14:paraId="786A304B" w14:textId="77777777" w:rsidR="00422D49" w:rsidRPr="00B00AB3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Obec Třebešice touto vyhláškou zavádí místní poplatek ze vstupného (dále jen „poplatek“).</w:t>
      </w:r>
    </w:p>
    <w:p w14:paraId="1CCBB5D8" w14:textId="77777777" w:rsidR="00422D49" w:rsidRPr="00B00AB3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Správcem poplatku je obecní úřad</w:t>
      </w:r>
      <w:r w:rsidRPr="00B00AB3">
        <w:rPr>
          <w:rStyle w:val="Znakapoznpodarou"/>
          <w:rFonts w:ascii="Cambria" w:hAnsi="Cambria"/>
        </w:rPr>
        <w:footnoteReference w:id="1"/>
      </w:r>
      <w:r w:rsidRPr="00B00AB3">
        <w:rPr>
          <w:rFonts w:ascii="Cambria" w:hAnsi="Cambria"/>
        </w:rPr>
        <w:t>.</w:t>
      </w:r>
    </w:p>
    <w:p w14:paraId="4E0BD80A" w14:textId="77777777" w:rsidR="00422D49" w:rsidRPr="00B00AB3" w:rsidRDefault="00000000">
      <w:pPr>
        <w:pStyle w:val="Nadpis2"/>
        <w:rPr>
          <w:rFonts w:ascii="Cambria" w:hAnsi="Cambria"/>
        </w:rPr>
      </w:pPr>
      <w:r w:rsidRPr="00B00AB3">
        <w:rPr>
          <w:rFonts w:ascii="Cambria" w:hAnsi="Cambria"/>
        </w:rPr>
        <w:t>Čl. 2</w:t>
      </w:r>
      <w:r w:rsidRPr="00B00AB3">
        <w:rPr>
          <w:rFonts w:ascii="Cambria" w:hAnsi="Cambria"/>
        </w:rPr>
        <w:br/>
        <w:t>Předmět poplatku a poplatník</w:t>
      </w:r>
    </w:p>
    <w:p w14:paraId="376BD6CB" w14:textId="77777777" w:rsidR="00422D49" w:rsidRPr="00B00AB3" w:rsidRDefault="00000000">
      <w:pPr>
        <w:pStyle w:val="Odstavec"/>
        <w:numPr>
          <w:ilvl w:val="0"/>
          <w:numId w:val="2"/>
        </w:numPr>
        <w:rPr>
          <w:rFonts w:ascii="Cambria" w:hAnsi="Cambria"/>
        </w:rPr>
      </w:pPr>
      <w:r w:rsidRPr="00B00AB3">
        <w:rPr>
          <w:rFonts w:ascii="Cambria" w:hAnsi="Cambria"/>
        </w:rPr>
        <w:t>Poplatek ze vstupného se vybírá ze vstupného na</w:t>
      </w:r>
    </w:p>
    <w:p w14:paraId="3F1BF772" w14:textId="77777777" w:rsidR="00422D49" w:rsidRPr="00B00AB3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kulturní akce,</w:t>
      </w:r>
    </w:p>
    <w:p w14:paraId="2EF0B81E" w14:textId="77777777" w:rsidR="00422D49" w:rsidRPr="00B00AB3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sportovní akce,</w:t>
      </w:r>
    </w:p>
    <w:p w14:paraId="63D4195C" w14:textId="77777777" w:rsidR="00422D49" w:rsidRPr="00B00AB3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prodejní akce,</w:t>
      </w:r>
    </w:p>
    <w:p w14:paraId="5ADDBCAE" w14:textId="77777777" w:rsidR="00422D49" w:rsidRPr="00B00AB3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reklamní akce,</w:t>
      </w:r>
    </w:p>
    <w:p w14:paraId="079C4C63" w14:textId="77777777" w:rsidR="00422D49" w:rsidRPr="00B00AB3" w:rsidRDefault="00000000">
      <w:pPr>
        <w:pStyle w:val="Odstavec"/>
        <w:rPr>
          <w:rFonts w:ascii="Cambria" w:hAnsi="Cambria"/>
        </w:rPr>
      </w:pPr>
      <w:r w:rsidRPr="00B00AB3">
        <w:rPr>
          <w:rFonts w:ascii="Cambria" w:hAnsi="Cambria"/>
        </w:rPr>
        <w:t>sníženého o daň z přidané hodnoty, je-li v ceně vstupného obsažena</w:t>
      </w:r>
      <w:r w:rsidRPr="00B00AB3">
        <w:rPr>
          <w:rStyle w:val="Znakapoznpodarou"/>
          <w:rFonts w:ascii="Cambria" w:hAnsi="Cambria"/>
        </w:rPr>
        <w:footnoteReference w:id="2"/>
      </w:r>
      <w:r w:rsidRPr="00B00AB3">
        <w:rPr>
          <w:rFonts w:ascii="Cambria" w:hAnsi="Cambria"/>
        </w:rPr>
        <w:t>.</w:t>
      </w:r>
    </w:p>
    <w:p w14:paraId="122B1808" w14:textId="77777777" w:rsidR="00422D49" w:rsidRPr="00B00AB3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Poplatek ze vstupného platí fyzické a právnické osoby, které akci pořádají</w:t>
      </w:r>
      <w:r w:rsidRPr="00B00AB3">
        <w:rPr>
          <w:rStyle w:val="Znakapoznpodarou"/>
          <w:rFonts w:ascii="Cambria" w:hAnsi="Cambria"/>
        </w:rPr>
        <w:footnoteReference w:id="3"/>
      </w:r>
      <w:r w:rsidRPr="00B00AB3">
        <w:rPr>
          <w:rFonts w:ascii="Cambria" w:hAnsi="Cambria"/>
        </w:rPr>
        <w:t>.</w:t>
      </w:r>
    </w:p>
    <w:p w14:paraId="1A45A8E0" w14:textId="77777777" w:rsidR="00422D49" w:rsidRPr="00B00AB3" w:rsidRDefault="00000000">
      <w:pPr>
        <w:pStyle w:val="Nadpis2"/>
        <w:rPr>
          <w:rFonts w:ascii="Cambria" w:hAnsi="Cambria"/>
        </w:rPr>
      </w:pPr>
      <w:r w:rsidRPr="00B00AB3">
        <w:rPr>
          <w:rFonts w:ascii="Cambria" w:hAnsi="Cambria"/>
        </w:rPr>
        <w:t>Čl. 3</w:t>
      </w:r>
      <w:r w:rsidRPr="00B00AB3">
        <w:rPr>
          <w:rFonts w:ascii="Cambria" w:hAnsi="Cambria"/>
        </w:rPr>
        <w:br/>
        <w:t>Ohlašovací povinnost</w:t>
      </w:r>
    </w:p>
    <w:p w14:paraId="7D6C552A" w14:textId="77777777" w:rsidR="00422D49" w:rsidRPr="00B00AB3" w:rsidRDefault="00000000">
      <w:pPr>
        <w:pStyle w:val="Odstavec"/>
        <w:numPr>
          <w:ilvl w:val="0"/>
          <w:numId w:val="3"/>
        </w:numPr>
        <w:rPr>
          <w:rFonts w:ascii="Cambria" w:hAnsi="Cambria"/>
        </w:rPr>
      </w:pPr>
      <w:r w:rsidRPr="00B00AB3">
        <w:rPr>
          <w:rFonts w:ascii="Cambria" w:hAnsi="Cambria"/>
        </w:rPr>
        <w:t>Poplatník je povinen podat správci poplatku ohlášení nejpozději do 30 dnů před konáním akce; údaje uváděné v ohlášení upravuje zákon</w:t>
      </w:r>
      <w:r w:rsidRPr="00B00AB3">
        <w:rPr>
          <w:rStyle w:val="Znakapoznpodarou"/>
          <w:rFonts w:ascii="Cambria" w:hAnsi="Cambria"/>
        </w:rPr>
        <w:footnoteReference w:id="4"/>
      </w:r>
      <w:r w:rsidRPr="00B00AB3">
        <w:rPr>
          <w:rFonts w:ascii="Cambria" w:hAnsi="Cambria"/>
        </w:rPr>
        <w:t>.</w:t>
      </w:r>
    </w:p>
    <w:p w14:paraId="400C2A83" w14:textId="77777777" w:rsidR="00422D49" w:rsidRPr="00B00AB3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Dojde-li ke změně údajů uvedených v ohlášení, je poplatník povinen tuto změnu oznámit do 15 dnů ode dne, kdy nastala</w:t>
      </w:r>
      <w:r w:rsidRPr="00B00AB3">
        <w:rPr>
          <w:rStyle w:val="Znakapoznpodarou"/>
          <w:rFonts w:ascii="Cambria" w:hAnsi="Cambria"/>
        </w:rPr>
        <w:footnoteReference w:id="5"/>
      </w:r>
      <w:r w:rsidRPr="00B00AB3">
        <w:rPr>
          <w:rFonts w:ascii="Cambria" w:hAnsi="Cambria"/>
        </w:rPr>
        <w:t>.</w:t>
      </w:r>
    </w:p>
    <w:p w14:paraId="2DC7BFFA" w14:textId="77777777" w:rsidR="00422D49" w:rsidRPr="00B00AB3" w:rsidRDefault="00000000">
      <w:pPr>
        <w:pStyle w:val="Nadpis2"/>
        <w:rPr>
          <w:rFonts w:ascii="Cambria" w:hAnsi="Cambria"/>
        </w:rPr>
      </w:pPr>
      <w:r w:rsidRPr="00B00AB3">
        <w:rPr>
          <w:rFonts w:ascii="Cambria" w:hAnsi="Cambria"/>
        </w:rPr>
        <w:t>Čl. 4</w:t>
      </w:r>
      <w:r w:rsidRPr="00B00AB3">
        <w:rPr>
          <w:rFonts w:ascii="Cambria" w:hAnsi="Cambria"/>
        </w:rPr>
        <w:br/>
        <w:t>Sazba poplatku</w:t>
      </w:r>
    </w:p>
    <w:p w14:paraId="631CB23C" w14:textId="77777777" w:rsidR="00422D49" w:rsidRPr="00B00AB3" w:rsidRDefault="00000000">
      <w:pPr>
        <w:pStyle w:val="Odstavec"/>
        <w:rPr>
          <w:rFonts w:ascii="Cambria" w:hAnsi="Cambria"/>
        </w:rPr>
      </w:pPr>
      <w:r w:rsidRPr="00B00AB3">
        <w:rPr>
          <w:rFonts w:ascii="Cambria" w:hAnsi="Cambria"/>
        </w:rPr>
        <w:t>Sazba poplatku činí z vybraného vstupného na</w:t>
      </w:r>
    </w:p>
    <w:p w14:paraId="5EEE8E86" w14:textId="77777777" w:rsidR="00422D49" w:rsidRPr="00B00AB3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kulturní akce 20 %,</w:t>
      </w:r>
    </w:p>
    <w:p w14:paraId="00DE85A6" w14:textId="77777777" w:rsidR="00422D49" w:rsidRPr="00B00AB3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lastRenderedPageBreak/>
        <w:t>sportovní akce 20 %,</w:t>
      </w:r>
    </w:p>
    <w:p w14:paraId="73B9D20C" w14:textId="77777777" w:rsidR="00422D49" w:rsidRPr="00B00AB3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prodejní akce 20 %,</w:t>
      </w:r>
    </w:p>
    <w:p w14:paraId="3ABBFEA9" w14:textId="77777777" w:rsidR="00422D49" w:rsidRPr="00B00AB3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reklamní akce 20 %.</w:t>
      </w:r>
    </w:p>
    <w:p w14:paraId="592578C7" w14:textId="77777777" w:rsidR="00422D49" w:rsidRPr="00B00AB3" w:rsidRDefault="00000000">
      <w:pPr>
        <w:pStyle w:val="Nadpis2"/>
        <w:rPr>
          <w:rFonts w:ascii="Cambria" w:hAnsi="Cambria"/>
        </w:rPr>
      </w:pPr>
      <w:r w:rsidRPr="00B00AB3">
        <w:rPr>
          <w:rFonts w:ascii="Cambria" w:hAnsi="Cambria"/>
        </w:rPr>
        <w:t>Čl. 5</w:t>
      </w:r>
      <w:r w:rsidRPr="00B00AB3">
        <w:rPr>
          <w:rFonts w:ascii="Cambria" w:hAnsi="Cambria"/>
        </w:rPr>
        <w:br/>
        <w:t>Splatnost poplatku</w:t>
      </w:r>
    </w:p>
    <w:p w14:paraId="0D974CE7" w14:textId="77777777" w:rsidR="00422D49" w:rsidRPr="00B00AB3" w:rsidRDefault="00000000">
      <w:pPr>
        <w:pStyle w:val="Odstavec"/>
        <w:rPr>
          <w:rFonts w:ascii="Cambria" w:hAnsi="Cambria"/>
        </w:rPr>
      </w:pPr>
      <w:r w:rsidRPr="00B00AB3">
        <w:rPr>
          <w:rFonts w:ascii="Cambria" w:hAnsi="Cambria"/>
        </w:rPr>
        <w:t>Poplatek je splatný ve lhůtě 15 dnů ode dne skončení akce.</w:t>
      </w:r>
    </w:p>
    <w:p w14:paraId="006DEEE5" w14:textId="77777777" w:rsidR="00422D49" w:rsidRPr="00B00AB3" w:rsidRDefault="00000000">
      <w:pPr>
        <w:pStyle w:val="Nadpis2"/>
        <w:rPr>
          <w:rFonts w:ascii="Cambria" w:hAnsi="Cambria"/>
        </w:rPr>
      </w:pPr>
      <w:r w:rsidRPr="00B00AB3">
        <w:rPr>
          <w:rFonts w:ascii="Cambria" w:hAnsi="Cambria"/>
        </w:rPr>
        <w:t>Čl. 6</w:t>
      </w:r>
      <w:r w:rsidRPr="00B00AB3">
        <w:rPr>
          <w:rFonts w:ascii="Cambria" w:hAnsi="Cambria"/>
        </w:rPr>
        <w:br/>
        <w:t xml:space="preserve"> Osvobození</w:t>
      </w:r>
    </w:p>
    <w:p w14:paraId="14728AC8" w14:textId="77777777" w:rsidR="00422D49" w:rsidRPr="00B00AB3" w:rsidRDefault="00000000">
      <w:pPr>
        <w:pStyle w:val="Odstavec"/>
        <w:numPr>
          <w:ilvl w:val="0"/>
          <w:numId w:val="4"/>
        </w:numPr>
        <w:rPr>
          <w:rFonts w:ascii="Cambria" w:hAnsi="Cambria"/>
        </w:rPr>
      </w:pPr>
      <w:r w:rsidRPr="00B00AB3">
        <w:rPr>
          <w:rFonts w:ascii="Cambria" w:hAnsi="Cambria"/>
        </w:rPr>
        <w:t>Poplatek ze vstupného se neplatí z akcí, jejichž celý výtěžek je odveden na charitativní a veřejně prospěšné účely</w:t>
      </w:r>
      <w:r w:rsidRPr="00B00AB3">
        <w:rPr>
          <w:rStyle w:val="Znakapoznpodarou"/>
          <w:rFonts w:ascii="Cambria" w:hAnsi="Cambria"/>
        </w:rPr>
        <w:footnoteReference w:id="6"/>
      </w:r>
      <w:r w:rsidRPr="00B00AB3">
        <w:rPr>
          <w:rFonts w:ascii="Cambria" w:hAnsi="Cambria"/>
        </w:rPr>
        <w:t>.</w:t>
      </w:r>
    </w:p>
    <w:p w14:paraId="0942C7FE" w14:textId="77777777" w:rsidR="00422D49" w:rsidRPr="00B00AB3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V případě, že poplatník nesplní povinnost ohlásit údaj rozhodný pro osvobození ve lhůtách stanovených touto vyhláškou nebo zákonem, nárok na osvobození zaniká</w:t>
      </w:r>
      <w:r w:rsidRPr="00B00AB3">
        <w:rPr>
          <w:rStyle w:val="Znakapoznpodarou"/>
          <w:rFonts w:ascii="Cambria" w:hAnsi="Cambria"/>
        </w:rPr>
        <w:footnoteReference w:id="7"/>
      </w:r>
      <w:r w:rsidRPr="00B00AB3">
        <w:rPr>
          <w:rFonts w:ascii="Cambria" w:hAnsi="Cambria"/>
        </w:rPr>
        <w:t>.</w:t>
      </w:r>
    </w:p>
    <w:p w14:paraId="61FF1621" w14:textId="77777777" w:rsidR="00422D49" w:rsidRPr="00B00AB3" w:rsidRDefault="00000000">
      <w:pPr>
        <w:pStyle w:val="Nadpis2"/>
        <w:rPr>
          <w:rFonts w:ascii="Cambria" w:hAnsi="Cambria"/>
        </w:rPr>
      </w:pPr>
      <w:r w:rsidRPr="00B00AB3">
        <w:rPr>
          <w:rFonts w:ascii="Cambria" w:hAnsi="Cambria"/>
        </w:rPr>
        <w:t>Čl. 7</w:t>
      </w:r>
      <w:r w:rsidRPr="00B00AB3">
        <w:rPr>
          <w:rFonts w:ascii="Cambria" w:hAnsi="Cambria"/>
        </w:rPr>
        <w:br/>
        <w:t>Přechodné a zrušovací ustanovení</w:t>
      </w:r>
    </w:p>
    <w:p w14:paraId="1200D0B0" w14:textId="77777777" w:rsidR="00422D49" w:rsidRPr="00B00AB3" w:rsidRDefault="00000000">
      <w:pPr>
        <w:pStyle w:val="Odstavec"/>
        <w:numPr>
          <w:ilvl w:val="0"/>
          <w:numId w:val="5"/>
        </w:numPr>
        <w:rPr>
          <w:rFonts w:ascii="Cambria" w:hAnsi="Cambria"/>
        </w:rPr>
      </w:pPr>
      <w:r w:rsidRPr="00B00AB3">
        <w:rPr>
          <w:rFonts w:ascii="Cambria" w:hAnsi="Cambria"/>
        </w:rPr>
        <w:t>Poplatkové povinnosti vzniklé před nabytím účinnosti této vyhlášky se posuzují podle dosavadních právních předpisů.</w:t>
      </w:r>
    </w:p>
    <w:p w14:paraId="44529FE4" w14:textId="6C250460" w:rsidR="00422D49" w:rsidRPr="00B00AB3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B00AB3">
        <w:rPr>
          <w:rFonts w:ascii="Cambria" w:hAnsi="Cambria"/>
        </w:rPr>
        <w:t>Zrušuje se obecně závazná vyhláška č. 5/2019, Obecně závazná vyhláška obce Třebešice o místním poplatku ze vstupného, ze dne 3. prosince 2019.</w:t>
      </w:r>
    </w:p>
    <w:p w14:paraId="30CCD142" w14:textId="77777777" w:rsidR="00422D49" w:rsidRPr="00B00AB3" w:rsidRDefault="00000000">
      <w:pPr>
        <w:pStyle w:val="Nadpis2"/>
        <w:rPr>
          <w:rFonts w:ascii="Cambria" w:hAnsi="Cambria"/>
        </w:rPr>
      </w:pPr>
      <w:r w:rsidRPr="00B00AB3">
        <w:rPr>
          <w:rFonts w:ascii="Cambria" w:hAnsi="Cambria"/>
        </w:rPr>
        <w:t>Čl. 8</w:t>
      </w:r>
      <w:r w:rsidRPr="00B00AB3">
        <w:rPr>
          <w:rFonts w:ascii="Cambria" w:hAnsi="Cambria"/>
        </w:rPr>
        <w:br/>
        <w:t>Účinnost</w:t>
      </w:r>
    </w:p>
    <w:p w14:paraId="3C84AC3D" w14:textId="77777777" w:rsidR="00422D49" w:rsidRPr="00B00AB3" w:rsidRDefault="00000000">
      <w:pPr>
        <w:pStyle w:val="Odstavec"/>
        <w:rPr>
          <w:rFonts w:ascii="Cambria" w:hAnsi="Cambria"/>
        </w:rPr>
      </w:pPr>
      <w:r w:rsidRPr="00B00AB3">
        <w:rPr>
          <w:rFonts w:ascii="Cambria" w:hAnsi="Cambria"/>
        </w:rP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22D49" w:rsidRPr="00B00AB3" w14:paraId="7F24CD88" w14:textId="77777777" w:rsidTr="005D7DE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08324" w14:textId="77777777" w:rsidR="00422D49" w:rsidRPr="00B00AB3" w:rsidRDefault="00000000">
            <w:pPr>
              <w:pStyle w:val="PodpisovePole"/>
              <w:rPr>
                <w:rFonts w:ascii="Cambria" w:hAnsi="Cambria"/>
              </w:rPr>
            </w:pPr>
            <w:r w:rsidRPr="00B00AB3">
              <w:rPr>
                <w:rFonts w:ascii="Cambria" w:hAnsi="Cambria"/>
              </w:rPr>
              <w:t>Hana Moravcová v. r.</w:t>
            </w:r>
            <w:r w:rsidRPr="00B00AB3">
              <w:rPr>
                <w:rFonts w:ascii="Cambria" w:hAnsi="Cambria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3D3E6" w14:textId="77777777" w:rsidR="00422D49" w:rsidRPr="00B00AB3" w:rsidRDefault="00000000">
            <w:pPr>
              <w:pStyle w:val="PodpisovePole"/>
              <w:rPr>
                <w:rFonts w:ascii="Cambria" w:hAnsi="Cambria"/>
              </w:rPr>
            </w:pPr>
            <w:r w:rsidRPr="00B00AB3">
              <w:rPr>
                <w:rFonts w:ascii="Cambria" w:hAnsi="Cambria"/>
              </w:rPr>
              <w:t>Petr Drahota v. r.</w:t>
            </w:r>
            <w:r w:rsidRPr="00B00AB3">
              <w:rPr>
                <w:rFonts w:ascii="Cambria" w:hAnsi="Cambria"/>
              </w:rPr>
              <w:br/>
              <w:t xml:space="preserve"> místostarosta</w:t>
            </w:r>
          </w:p>
        </w:tc>
      </w:tr>
    </w:tbl>
    <w:p w14:paraId="41EDD657" w14:textId="77777777" w:rsidR="00027F59" w:rsidRPr="00B00AB3" w:rsidRDefault="00027F59">
      <w:pPr>
        <w:rPr>
          <w:rFonts w:ascii="Cambria" w:hAnsi="Cambria"/>
        </w:rPr>
      </w:pPr>
    </w:p>
    <w:sectPr w:rsidR="00027F59" w:rsidRPr="00B00AB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01F4" w14:textId="77777777" w:rsidR="008018D6" w:rsidRDefault="008018D6">
      <w:r>
        <w:separator/>
      </w:r>
    </w:p>
  </w:endnote>
  <w:endnote w:type="continuationSeparator" w:id="0">
    <w:p w14:paraId="04598103" w14:textId="77777777" w:rsidR="008018D6" w:rsidRDefault="0080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14A6" w14:textId="77777777" w:rsidR="008018D6" w:rsidRDefault="008018D6">
      <w:r>
        <w:rPr>
          <w:color w:val="000000"/>
        </w:rPr>
        <w:separator/>
      </w:r>
    </w:p>
  </w:footnote>
  <w:footnote w:type="continuationSeparator" w:id="0">
    <w:p w14:paraId="05538712" w14:textId="77777777" w:rsidR="008018D6" w:rsidRDefault="008018D6">
      <w:r>
        <w:continuationSeparator/>
      </w:r>
    </w:p>
  </w:footnote>
  <w:footnote w:id="1">
    <w:p w14:paraId="569DA3C9" w14:textId="77777777" w:rsidR="00422D49" w:rsidRPr="00B00AB3" w:rsidRDefault="00000000">
      <w:pPr>
        <w:pStyle w:val="Footnote"/>
        <w:rPr>
          <w:rFonts w:ascii="Cambria" w:hAnsi="Cambria"/>
        </w:rPr>
      </w:pPr>
      <w:r w:rsidRPr="00B00AB3">
        <w:rPr>
          <w:rStyle w:val="Znakapoznpodarou"/>
          <w:rFonts w:ascii="Cambria" w:hAnsi="Cambria"/>
        </w:rPr>
        <w:footnoteRef/>
      </w:r>
      <w:r w:rsidRPr="00B00AB3">
        <w:rPr>
          <w:rFonts w:ascii="Cambria" w:hAnsi="Cambria"/>
        </w:rPr>
        <w:t>§ 15 odst. 1 zákona o místních poplatcích</w:t>
      </w:r>
    </w:p>
  </w:footnote>
  <w:footnote w:id="2">
    <w:p w14:paraId="78A14AE8" w14:textId="77777777" w:rsidR="00422D49" w:rsidRPr="00B00AB3" w:rsidRDefault="00000000">
      <w:pPr>
        <w:pStyle w:val="Footnote"/>
        <w:rPr>
          <w:rFonts w:ascii="Cambria" w:hAnsi="Cambria"/>
        </w:rPr>
      </w:pPr>
      <w:r w:rsidRPr="00B00AB3">
        <w:rPr>
          <w:rStyle w:val="Znakapoznpodarou"/>
          <w:rFonts w:ascii="Cambria" w:hAnsi="Cambria"/>
        </w:rPr>
        <w:footnoteRef/>
      </w:r>
      <w:r w:rsidRPr="00B00AB3">
        <w:rPr>
          <w:rFonts w:ascii="Cambria" w:hAnsi="Cambria"/>
        </w:rPr>
        <w:t>§ 6 odst. 1 zákona o místních poplatcích</w:t>
      </w:r>
    </w:p>
  </w:footnote>
  <w:footnote w:id="3">
    <w:p w14:paraId="5EC3A4E9" w14:textId="77777777" w:rsidR="00422D49" w:rsidRPr="00B00AB3" w:rsidRDefault="00000000">
      <w:pPr>
        <w:pStyle w:val="Footnote"/>
        <w:rPr>
          <w:rFonts w:ascii="Cambria" w:hAnsi="Cambria"/>
        </w:rPr>
      </w:pPr>
      <w:r w:rsidRPr="00B00AB3">
        <w:rPr>
          <w:rStyle w:val="Znakapoznpodarou"/>
          <w:rFonts w:ascii="Cambria" w:hAnsi="Cambria"/>
        </w:rPr>
        <w:footnoteRef/>
      </w:r>
      <w:r w:rsidRPr="00B00AB3">
        <w:rPr>
          <w:rFonts w:ascii="Cambria" w:hAnsi="Cambria"/>
        </w:rPr>
        <w:t>§ 6 odst. 2 zákona o místních poplatcích</w:t>
      </w:r>
    </w:p>
  </w:footnote>
  <w:footnote w:id="4">
    <w:p w14:paraId="129A5796" w14:textId="77777777" w:rsidR="00422D49" w:rsidRPr="00B00AB3" w:rsidRDefault="00000000">
      <w:pPr>
        <w:pStyle w:val="Footnote"/>
        <w:rPr>
          <w:rFonts w:ascii="Cambria" w:hAnsi="Cambria"/>
        </w:rPr>
      </w:pPr>
      <w:r w:rsidRPr="00B00AB3">
        <w:rPr>
          <w:rStyle w:val="Znakapoznpodarou"/>
          <w:rFonts w:ascii="Cambria" w:hAnsi="Cambria"/>
        </w:rPr>
        <w:footnoteRef/>
      </w:r>
      <w:r w:rsidRPr="00B00AB3">
        <w:rPr>
          <w:rFonts w:ascii="Cambria" w:hAnsi="Cambria"/>
        </w:rP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61EE045" w14:textId="77777777" w:rsidR="00422D49" w:rsidRPr="00B00AB3" w:rsidRDefault="00000000">
      <w:pPr>
        <w:pStyle w:val="Footnote"/>
        <w:rPr>
          <w:rFonts w:ascii="Cambria" w:hAnsi="Cambria"/>
        </w:rPr>
      </w:pPr>
      <w:r w:rsidRPr="00B00AB3">
        <w:rPr>
          <w:rStyle w:val="Znakapoznpodarou"/>
          <w:rFonts w:ascii="Cambria" w:hAnsi="Cambria"/>
        </w:rPr>
        <w:footnoteRef/>
      </w:r>
      <w:r w:rsidRPr="00B00AB3">
        <w:rPr>
          <w:rFonts w:ascii="Cambria" w:hAnsi="Cambria"/>
        </w:rPr>
        <w:t>§ 14a odst. 4 zákona o místních poplatcích</w:t>
      </w:r>
    </w:p>
  </w:footnote>
  <w:footnote w:id="6">
    <w:p w14:paraId="298E9B8C" w14:textId="77777777" w:rsidR="00422D49" w:rsidRPr="00B00AB3" w:rsidRDefault="00000000">
      <w:pPr>
        <w:pStyle w:val="Footnote"/>
        <w:rPr>
          <w:rFonts w:ascii="Cambria" w:hAnsi="Cambria"/>
        </w:rPr>
      </w:pPr>
      <w:r w:rsidRPr="00B00AB3">
        <w:rPr>
          <w:rStyle w:val="Znakapoznpodarou"/>
          <w:rFonts w:ascii="Cambria" w:hAnsi="Cambria"/>
        </w:rPr>
        <w:footnoteRef/>
      </w:r>
      <w:r w:rsidRPr="00B00AB3">
        <w:rPr>
          <w:rFonts w:ascii="Cambria" w:hAnsi="Cambria"/>
        </w:rPr>
        <w:t>§ 6 odst. 1 věta poslední zákona o místních poplatcích</w:t>
      </w:r>
    </w:p>
  </w:footnote>
  <w:footnote w:id="7">
    <w:p w14:paraId="5EF21396" w14:textId="77777777" w:rsidR="00422D49" w:rsidRDefault="00000000">
      <w:pPr>
        <w:pStyle w:val="Footnote"/>
      </w:pPr>
      <w:r w:rsidRPr="00B00AB3">
        <w:rPr>
          <w:rStyle w:val="Znakapoznpodarou"/>
          <w:rFonts w:ascii="Cambria" w:hAnsi="Cambria"/>
        </w:rPr>
        <w:footnoteRef/>
      </w:r>
      <w:r w:rsidRPr="00B00AB3">
        <w:rPr>
          <w:rFonts w:ascii="Cambria" w:hAnsi="Cambria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61A73"/>
    <w:multiLevelType w:val="multilevel"/>
    <w:tmpl w:val="B4A814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90115197">
    <w:abstractNumId w:val="0"/>
  </w:num>
  <w:num w:numId="2" w16cid:durableId="2135975025">
    <w:abstractNumId w:val="0"/>
    <w:lvlOverride w:ilvl="0">
      <w:startOverride w:val="1"/>
    </w:lvlOverride>
  </w:num>
  <w:num w:numId="3" w16cid:durableId="1626540904">
    <w:abstractNumId w:val="0"/>
    <w:lvlOverride w:ilvl="0">
      <w:startOverride w:val="1"/>
    </w:lvlOverride>
  </w:num>
  <w:num w:numId="4" w16cid:durableId="830752587">
    <w:abstractNumId w:val="0"/>
    <w:lvlOverride w:ilvl="0">
      <w:startOverride w:val="1"/>
    </w:lvlOverride>
  </w:num>
  <w:num w:numId="5" w16cid:durableId="8767030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49"/>
    <w:rsid w:val="00024394"/>
    <w:rsid w:val="00027F59"/>
    <w:rsid w:val="002A4433"/>
    <w:rsid w:val="00422D49"/>
    <w:rsid w:val="005D7DEB"/>
    <w:rsid w:val="0072235C"/>
    <w:rsid w:val="008018D6"/>
    <w:rsid w:val="00A72B9F"/>
    <w:rsid w:val="00B00AB3"/>
    <w:rsid w:val="00C06C86"/>
    <w:rsid w:val="00C2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6A80"/>
  <w15:docId w15:val="{35C1AF42-ECD9-4D2D-832E-1D5BC05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 Třebešice</cp:lastModifiedBy>
  <cp:revision>5</cp:revision>
  <cp:lastPrinted>2023-11-10T09:52:00Z</cp:lastPrinted>
  <dcterms:created xsi:type="dcterms:W3CDTF">2023-10-05T12:23:00Z</dcterms:created>
  <dcterms:modified xsi:type="dcterms:W3CDTF">2023-11-10T09:52:00Z</dcterms:modified>
</cp:coreProperties>
</file>