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DC9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92C2833" w14:textId="3CC2226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1E0BCD">
        <w:rPr>
          <w:rFonts w:ascii="Arial" w:hAnsi="Arial" w:cs="Arial"/>
          <w:b/>
        </w:rPr>
        <w:t xml:space="preserve"> Práče</w:t>
      </w:r>
    </w:p>
    <w:p w14:paraId="2E0F3832" w14:textId="6EEAE70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1E0BCD">
        <w:rPr>
          <w:rFonts w:ascii="Arial" w:hAnsi="Arial" w:cs="Arial"/>
          <w:b/>
        </w:rPr>
        <w:t xml:space="preserve"> Práče</w:t>
      </w:r>
    </w:p>
    <w:p w14:paraId="18EB9FD2" w14:textId="1F6D6CD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3538D3">
        <w:rPr>
          <w:rFonts w:ascii="Arial" w:hAnsi="Arial" w:cs="Arial"/>
          <w:b/>
        </w:rPr>
        <w:t xml:space="preserve"> Práče</w:t>
      </w:r>
    </w:p>
    <w:p w14:paraId="225F03F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228224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8B7C7D2" w14:textId="44B056E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1E0BCD">
        <w:rPr>
          <w:rFonts w:ascii="Arial" w:hAnsi="Arial" w:cs="Arial"/>
          <w:b w:val="0"/>
          <w:sz w:val="22"/>
          <w:szCs w:val="22"/>
        </w:rPr>
        <w:t xml:space="preserve"> Práče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1E0BCD">
        <w:rPr>
          <w:rFonts w:ascii="Arial" w:hAnsi="Arial" w:cs="Arial"/>
          <w:b w:val="0"/>
          <w:sz w:val="22"/>
          <w:szCs w:val="22"/>
        </w:rPr>
        <w:t xml:space="preserve"> </w:t>
      </w:r>
      <w:r w:rsidR="006E253D">
        <w:rPr>
          <w:rFonts w:ascii="Arial" w:hAnsi="Arial" w:cs="Arial"/>
          <w:b w:val="0"/>
          <w:sz w:val="22"/>
          <w:szCs w:val="22"/>
        </w:rPr>
        <w:t>22</w:t>
      </w:r>
      <w:r w:rsidR="001E0BCD">
        <w:rPr>
          <w:rFonts w:ascii="Arial" w:hAnsi="Arial" w:cs="Arial"/>
          <w:b w:val="0"/>
          <w:sz w:val="22"/>
          <w:szCs w:val="22"/>
        </w:rPr>
        <w:t>. 1</w:t>
      </w:r>
      <w:r w:rsidR="006E253D">
        <w:rPr>
          <w:rFonts w:ascii="Arial" w:hAnsi="Arial" w:cs="Arial"/>
          <w:b w:val="0"/>
          <w:sz w:val="22"/>
          <w:szCs w:val="22"/>
        </w:rPr>
        <w:t>2</w:t>
      </w:r>
      <w:r w:rsidR="001E0BCD">
        <w:rPr>
          <w:rFonts w:ascii="Arial" w:hAnsi="Arial" w:cs="Arial"/>
          <w:b w:val="0"/>
          <w:sz w:val="22"/>
          <w:szCs w:val="22"/>
        </w:rPr>
        <w:t>. 202</w:t>
      </w:r>
      <w:r w:rsidR="006E253D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1E0BCD">
        <w:rPr>
          <w:rFonts w:ascii="Arial" w:hAnsi="Arial" w:cs="Arial"/>
          <w:b w:val="0"/>
          <w:sz w:val="22"/>
          <w:szCs w:val="22"/>
        </w:rPr>
        <w:t xml:space="preserve"> 1</w:t>
      </w:r>
      <w:r w:rsidR="006E253D">
        <w:rPr>
          <w:rFonts w:ascii="Arial" w:hAnsi="Arial" w:cs="Arial"/>
          <w:b w:val="0"/>
          <w:sz w:val="22"/>
          <w:szCs w:val="22"/>
        </w:rPr>
        <w:t>2</w:t>
      </w:r>
      <w:r w:rsidR="001E0BCD">
        <w:rPr>
          <w:rFonts w:ascii="Arial" w:hAnsi="Arial" w:cs="Arial"/>
          <w:b w:val="0"/>
          <w:sz w:val="22"/>
          <w:szCs w:val="22"/>
        </w:rPr>
        <w:t>/202</w:t>
      </w:r>
      <w:r w:rsidR="006E253D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D79AED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0342E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CDAE6FA" w14:textId="1411D40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E0BCD">
        <w:rPr>
          <w:rFonts w:ascii="Arial" w:hAnsi="Arial" w:cs="Arial"/>
          <w:sz w:val="22"/>
          <w:szCs w:val="22"/>
        </w:rPr>
        <w:t xml:space="preserve"> Práče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4DC0518" w14:textId="49D08C7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7BC68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20A568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1A734C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6A113D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C8396B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F3ADD3A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45CA9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07AF35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7D6A96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12C8E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550BD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575D764" w14:textId="74AB7E1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E0BCD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43E1DF2" w14:textId="7211A14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E0FA33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8F5F1D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E4C86A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8D56BB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E91F8D0" w14:textId="7331500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103194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EEDB13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FB3ED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4B50B9C" w14:textId="6D7D062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E253D">
        <w:rPr>
          <w:rFonts w:ascii="Arial" w:hAnsi="Arial" w:cs="Arial"/>
          <w:sz w:val="22"/>
          <w:szCs w:val="22"/>
        </w:rPr>
        <w:t>6</w:t>
      </w:r>
      <w:r w:rsidR="008470D8">
        <w:rPr>
          <w:rFonts w:ascii="Arial" w:hAnsi="Arial" w:cs="Arial"/>
          <w:sz w:val="22"/>
          <w:szCs w:val="22"/>
        </w:rPr>
        <w:t>0</w:t>
      </w:r>
      <w:r w:rsidR="001E0BCD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86F252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AF1591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7F4380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F16288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01CAD0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72719B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213884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26102F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EBB5D0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4ED92B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7390B63" w14:textId="4E92549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224C3">
        <w:rPr>
          <w:rFonts w:ascii="Arial" w:hAnsi="Arial" w:cs="Arial"/>
          <w:sz w:val="22"/>
          <w:szCs w:val="22"/>
        </w:rPr>
        <w:t>31.5.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276BC2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01C8F9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9A73E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01E919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FC4C2F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A779D5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9DD2F3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569F5F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D0D4D5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25D9359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AEA7767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AD558C8" w14:textId="231AE3F0" w:rsidR="00131160" w:rsidRPr="002E0EAD" w:rsidRDefault="001224C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nevidomá, bezmocná a osoba s těžkým zdravotním postižením, která je držitelem průkazu ZTP/P podle zvláštního předpisu</w:t>
      </w:r>
      <w:r w:rsidR="00131160" w:rsidRPr="002E0EAD">
        <w:rPr>
          <w:rFonts w:ascii="Arial" w:hAnsi="Arial" w:cs="Arial"/>
          <w:sz w:val="22"/>
          <w:szCs w:val="22"/>
        </w:rPr>
        <w:t>.</w:t>
      </w:r>
    </w:p>
    <w:p w14:paraId="35773CDF" w14:textId="3D85BC37" w:rsidR="00580B7F" w:rsidRPr="002E0EAD" w:rsidRDefault="00580B7F" w:rsidP="00580B7F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údaj o místě trvalého pobytu úředně zrušen v souladu se zákonem a jejich místem trvalého pobytu je sídlo ohlašovny – Obecní úřad Práče, Práče 112, 671 61 Prosiměřice</w:t>
      </w:r>
      <w:r w:rsidR="00E554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07299">
        <w:rPr>
          <w:rFonts w:ascii="Arial" w:hAnsi="Arial" w:cs="Arial"/>
          <w:sz w:val="22"/>
          <w:szCs w:val="22"/>
        </w:rPr>
        <w:t xml:space="preserve">ale </w:t>
      </w:r>
      <w:r w:rsidR="003F378E">
        <w:rPr>
          <w:rFonts w:ascii="Arial" w:hAnsi="Arial" w:cs="Arial"/>
          <w:sz w:val="22"/>
          <w:szCs w:val="22"/>
        </w:rPr>
        <w:t>jejíž</w:t>
      </w:r>
      <w:r>
        <w:rPr>
          <w:rFonts w:ascii="Arial" w:hAnsi="Arial" w:cs="Arial"/>
          <w:sz w:val="22"/>
          <w:szCs w:val="22"/>
        </w:rPr>
        <w:t xml:space="preserve"> pobyt není znám.</w:t>
      </w:r>
    </w:p>
    <w:p w14:paraId="1A7F97FE" w14:textId="77777777" w:rsidR="00F71D1C" w:rsidRPr="002E0EAD" w:rsidRDefault="00F71D1C" w:rsidP="001224C3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BF69FBA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F5A5BBE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41E4F704" w14:textId="64743D0A" w:rsidR="003538D3" w:rsidRDefault="00F71D1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92AF3">
        <w:rPr>
          <w:rFonts w:ascii="Arial" w:hAnsi="Arial" w:cs="Arial"/>
          <w:sz w:val="22"/>
          <w:szCs w:val="22"/>
        </w:rPr>
        <w:t>j</w:t>
      </w:r>
      <w:r w:rsidR="001224C3">
        <w:rPr>
          <w:rFonts w:ascii="Arial" w:hAnsi="Arial" w:cs="Arial"/>
          <w:sz w:val="22"/>
          <w:szCs w:val="22"/>
        </w:rPr>
        <w:t>e dít</w:t>
      </w:r>
      <w:r w:rsidR="001224C3" w:rsidRPr="006C4019">
        <w:rPr>
          <w:rFonts w:ascii="Arial" w:hAnsi="Arial" w:cs="Arial"/>
          <w:sz w:val="22"/>
          <w:szCs w:val="22"/>
        </w:rPr>
        <w:t xml:space="preserve">ětem, které v kalendářním roce dovrší věk </w:t>
      </w:r>
      <w:r w:rsidR="00150895">
        <w:rPr>
          <w:rFonts w:ascii="Arial" w:hAnsi="Arial" w:cs="Arial"/>
          <w:sz w:val="22"/>
          <w:szCs w:val="22"/>
        </w:rPr>
        <w:t>3</w:t>
      </w:r>
      <w:r w:rsidR="001224C3" w:rsidRPr="006C4019">
        <w:rPr>
          <w:rFonts w:ascii="Arial" w:hAnsi="Arial" w:cs="Arial"/>
          <w:sz w:val="22"/>
          <w:szCs w:val="22"/>
        </w:rPr>
        <w:t xml:space="preserve"> let a mladší</w:t>
      </w:r>
      <w:r w:rsidR="00EB1A0A">
        <w:rPr>
          <w:rFonts w:ascii="Arial" w:hAnsi="Arial" w:cs="Arial"/>
          <w:sz w:val="22"/>
          <w:szCs w:val="22"/>
        </w:rPr>
        <w:t>, a to ve výši 200,- Kč</w:t>
      </w:r>
    </w:p>
    <w:p w14:paraId="387E5234" w14:textId="443FA8F9" w:rsidR="00131160" w:rsidRPr="002E0EAD" w:rsidRDefault="003538D3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je </w:t>
      </w:r>
      <w:r w:rsidR="001224C3" w:rsidRPr="006C4019">
        <w:rPr>
          <w:rFonts w:ascii="Arial" w:hAnsi="Arial" w:cs="Arial"/>
          <w:sz w:val="22"/>
          <w:szCs w:val="22"/>
        </w:rPr>
        <w:t>důchodc</w:t>
      </w:r>
      <w:r>
        <w:rPr>
          <w:rFonts w:ascii="Arial" w:hAnsi="Arial" w:cs="Arial"/>
          <w:sz w:val="22"/>
          <w:szCs w:val="22"/>
        </w:rPr>
        <w:t>em</w:t>
      </w:r>
      <w:r w:rsidR="001224C3" w:rsidRPr="006C4019">
        <w:rPr>
          <w:rFonts w:ascii="Arial" w:hAnsi="Arial" w:cs="Arial"/>
          <w:sz w:val="22"/>
          <w:szCs w:val="22"/>
        </w:rPr>
        <w:t>, který v kalendářním roce dovrší věk 70 let a starší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EB1A0A">
        <w:rPr>
          <w:rFonts w:ascii="Arial" w:hAnsi="Arial" w:cs="Arial"/>
          <w:sz w:val="22"/>
          <w:szCs w:val="22"/>
        </w:rPr>
        <w:t>2</w:t>
      </w:r>
      <w:r w:rsidR="00150895">
        <w:rPr>
          <w:rFonts w:ascii="Arial" w:hAnsi="Arial" w:cs="Arial"/>
          <w:sz w:val="22"/>
          <w:szCs w:val="22"/>
        </w:rPr>
        <w:t>0</w:t>
      </w:r>
      <w:r w:rsidR="008470D8">
        <w:rPr>
          <w:rFonts w:ascii="Arial" w:hAnsi="Arial" w:cs="Arial"/>
          <w:sz w:val="22"/>
          <w:szCs w:val="22"/>
        </w:rPr>
        <w:t>0</w:t>
      </w:r>
      <w:r w:rsidR="0034006D">
        <w:rPr>
          <w:rFonts w:ascii="Arial" w:hAnsi="Arial" w:cs="Arial"/>
          <w:sz w:val="22"/>
          <w:szCs w:val="22"/>
        </w:rPr>
        <w:t>,</w:t>
      </w:r>
      <w:r w:rsidR="001224C3">
        <w:rPr>
          <w:rFonts w:ascii="Arial" w:hAnsi="Arial" w:cs="Arial"/>
          <w:sz w:val="22"/>
          <w:szCs w:val="22"/>
        </w:rPr>
        <w:t xml:space="preserve">-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14:paraId="1C501AD2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821B24C" w14:textId="7E17C56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224C3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FC1D67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25047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CE67AD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1028FD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A545AB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128AF6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0DE514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BE197A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834FE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09D75B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3B8A4D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D97FBD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AA5F7A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C1ACA3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ACB6B5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8E151D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94AB0B7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2CF782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C41E02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5235A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5E006A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E6C121A" w14:textId="479A53DA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>Zrušuje se obecně závazná vyhláška</w:t>
      </w:r>
      <w:r w:rsidR="00C70A19">
        <w:rPr>
          <w:rFonts w:ascii="Arial" w:hAnsi="Arial" w:cs="Arial"/>
          <w:sz w:val="22"/>
          <w:szCs w:val="22"/>
        </w:rPr>
        <w:t xml:space="preserve"> </w:t>
      </w:r>
      <w:r w:rsidR="001C741B">
        <w:rPr>
          <w:rFonts w:ascii="Arial" w:hAnsi="Arial" w:cs="Arial"/>
          <w:sz w:val="22"/>
          <w:szCs w:val="22"/>
        </w:rPr>
        <w:t>obce Práče</w:t>
      </w:r>
      <w:r w:rsidRPr="002E0EAD">
        <w:rPr>
          <w:rFonts w:ascii="Arial" w:hAnsi="Arial" w:cs="Arial"/>
          <w:sz w:val="22"/>
          <w:szCs w:val="22"/>
        </w:rPr>
        <w:t xml:space="preserve">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1224C3">
        <w:rPr>
          <w:rFonts w:ascii="Arial" w:hAnsi="Arial" w:cs="Arial"/>
          <w:sz w:val="22"/>
          <w:szCs w:val="22"/>
        </w:rPr>
        <w:t xml:space="preserve"> 1/20</w:t>
      </w:r>
      <w:r w:rsidR="006E253D">
        <w:rPr>
          <w:rFonts w:ascii="Arial" w:hAnsi="Arial" w:cs="Arial"/>
          <w:sz w:val="22"/>
          <w:szCs w:val="22"/>
        </w:rPr>
        <w:t>21</w:t>
      </w:r>
      <w:r w:rsidR="00C70A19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716CBF">
        <w:rPr>
          <w:rFonts w:ascii="Arial" w:hAnsi="Arial" w:cs="Arial"/>
          <w:sz w:val="22"/>
          <w:szCs w:val="22"/>
        </w:rPr>
        <w:t xml:space="preserve"> 1</w:t>
      </w:r>
      <w:r w:rsidR="00056BEF">
        <w:rPr>
          <w:rFonts w:ascii="Arial" w:hAnsi="Arial" w:cs="Arial"/>
          <w:sz w:val="22"/>
          <w:szCs w:val="22"/>
        </w:rPr>
        <w:t>1</w:t>
      </w:r>
      <w:r w:rsidR="00716CBF">
        <w:rPr>
          <w:rFonts w:ascii="Arial" w:hAnsi="Arial" w:cs="Arial"/>
          <w:sz w:val="22"/>
          <w:szCs w:val="22"/>
        </w:rPr>
        <w:t>. 11. 20</w:t>
      </w:r>
      <w:r w:rsidR="00056BEF">
        <w:rPr>
          <w:rFonts w:ascii="Arial" w:hAnsi="Arial" w:cs="Arial"/>
          <w:sz w:val="22"/>
          <w:szCs w:val="22"/>
        </w:rPr>
        <w:t>2</w:t>
      </w:r>
      <w:r w:rsidR="00716CBF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2FF5CB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93C5B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5141DF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F9C9FCB" w14:textId="578FF3A7" w:rsidR="00A17E2A" w:rsidRPr="00E836B1" w:rsidRDefault="00A17E2A" w:rsidP="00A17E2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důvodu naléhavého obecného zájmu </w:t>
      </w:r>
      <w:r w:rsidRPr="00AA6F21">
        <w:rPr>
          <w:rFonts w:ascii="Arial" w:hAnsi="Arial" w:cs="Arial"/>
          <w:sz w:val="22"/>
          <w:szCs w:val="22"/>
        </w:rPr>
        <w:t>nabývá</w:t>
      </w:r>
      <w:r>
        <w:rPr>
          <w:rFonts w:ascii="Arial" w:hAnsi="Arial" w:cs="Arial"/>
          <w:sz w:val="22"/>
          <w:szCs w:val="22"/>
        </w:rPr>
        <w:t xml:space="preserve"> tato vyhláška</w:t>
      </w:r>
      <w:r w:rsidRPr="00AA6F21">
        <w:rPr>
          <w:rFonts w:ascii="Arial" w:hAnsi="Arial" w:cs="Arial"/>
          <w:sz w:val="22"/>
          <w:szCs w:val="22"/>
        </w:rPr>
        <w:t xml:space="preserve"> účinnosti </w:t>
      </w:r>
      <w:r>
        <w:rPr>
          <w:rFonts w:ascii="Arial" w:hAnsi="Arial" w:cs="Arial"/>
          <w:sz w:val="22"/>
          <w:szCs w:val="22"/>
        </w:rPr>
        <w:t>dnem 1. 1. 2023.</w:t>
      </w:r>
    </w:p>
    <w:p w14:paraId="4214C56A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FB2464" w14:textId="77777777" w:rsidR="00E52235" w:rsidRDefault="00E52235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21B32B9" w14:textId="77777777" w:rsidR="00E52235" w:rsidRDefault="00E52235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D90C5AA" w14:textId="77777777" w:rsidR="00E52235" w:rsidRDefault="00E52235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02C3D54" w14:textId="77777777" w:rsidR="00E52235" w:rsidRDefault="00E52235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1E65DD5" w14:textId="23569AE9" w:rsidR="00131160" w:rsidRPr="00EB3E3C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EB3E3C">
        <w:rPr>
          <w:rFonts w:ascii="Arial" w:hAnsi="Arial" w:cs="Arial"/>
          <w:iCs/>
          <w:sz w:val="22"/>
          <w:szCs w:val="22"/>
        </w:rPr>
        <w:t>v.r.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EB3E3C">
        <w:rPr>
          <w:rFonts w:ascii="Arial" w:hAnsi="Arial" w:cs="Arial"/>
          <w:iCs/>
          <w:sz w:val="22"/>
          <w:szCs w:val="22"/>
        </w:rPr>
        <w:t>v.r.</w:t>
      </w:r>
    </w:p>
    <w:p w14:paraId="6DAA848D" w14:textId="0BEB3CA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AEBB9AF" w14:textId="77777777" w:rsidR="00580B7F" w:rsidRPr="002E0EAD" w:rsidRDefault="00580B7F" w:rsidP="00580B7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Petr Matula, DiS.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Zdeněk Dvořák</w:t>
      </w:r>
    </w:p>
    <w:p w14:paraId="7E0A330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854386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204D5B6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4BADFDF" w14:textId="77777777" w:rsidR="00580B7F" w:rsidRDefault="00580B7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9253436" w14:textId="77777777" w:rsidR="00580B7F" w:rsidRDefault="00580B7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D2B516C" w14:textId="77777777" w:rsidR="00580B7F" w:rsidRDefault="00580B7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1ADEC03" w14:textId="77777777" w:rsidR="00580B7F" w:rsidRDefault="00580B7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580B7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019EF" w14:textId="77777777" w:rsidR="00245311" w:rsidRDefault="00245311">
      <w:r>
        <w:separator/>
      </w:r>
    </w:p>
  </w:endnote>
  <w:endnote w:type="continuationSeparator" w:id="0">
    <w:p w14:paraId="7E0FB7CB" w14:textId="77777777" w:rsidR="00245311" w:rsidRDefault="0024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E82D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D2E139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3793" w14:textId="77777777" w:rsidR="00245311" w:rsidRDefault="00245311">
      <w:r>
        <w:separator/>
      </w:r>
    </w:p>
  </w:footnote>
  <w:footnote w:type="continuationSeparator" w:id="0">
    <w:p w14:paraId="16F9DA82" w14:textId="77777777" w:rsidR="00245311" w:rsidRDefault="00245311">
      <w:r>
        <w:continuationSeparator/>
      </w:r>
    </w:p>
  </w:footnote>
  <w:footnote w:id="1">
    <w:p w14:paraId="13B42ED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27607C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51572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2D29E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520371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FEDCBF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0B6FF8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77523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3EF0A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466D94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8A9A28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ECDD27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90EFD0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F0D2C4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767EDD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91B3ED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546CF1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883916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A6DF36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71FD89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BC3E8D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5C8B33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F8EF08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9AF79A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6636091">
    <w:abstractNumId w:val="15"/>
  </w:num>
  <w:num w:numId="2" w16cid:durableId="527989915">
    <w:abstractNumId w:val="8"/>
  </w:num>
  <w:num w:numId="3" w16cid:durableId="1874222285">
    <w:abstractNumId w:val="20"/>
  </w:num>
  <w:num w:numId="4" w16cid:durableId="224073887">
    <w:abstractNumId w:val="9"/>
  </w:num>
  <w:num w:numId="5" w16cid:durableId="557279112">
    <w:abstractNumId w:val="6"/>
  </w:num>
  <w:num w:numId="6" w16cid:durableId="1172647301">
    <w:abstractNumId w:val="27"/>
  </w:num>
  <w:num w:numId="7" w16cid:durableId="1995841525">
    <w:abstractNumId w:val="12"/>
  </w:num>
  <w:num w:numId="8" w16cid:durableId="537857132">
    <w:abstractNumId w:val="14"/>
  </w:num>
  <w:num w:numId="9" w16cid:durableId="97141199">
    <w:abstractNumId w:val="11"/>
  </w:num>
  <w:num w:numId="10" w16cid:durableId="514542158">
    <w:abstractNumId w:val="0"/>
  </w:num>
  <w:num w:numId="11" w16cid:durableId="563417549">
    <w:abstractNumId w:val="10"/>
  </w:num>
  <w:num w:numId="12" w16cid:durableId="2003658723">
    <w:abstractNumId w:val="7"/>
  </w:num>
  <w:num w:numId="13" w16cid:durableId="925915722">
    <w:abstractNumId w:val="18"/>
  </w:num>
  <w:num w:numId="14" w16cid:durableId="744305899">
    <w:abstractNumId w:val="26"/>
  </w:num>
  <w:num w:numId="15" w16cid:durableId="1307468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55778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712274">
    <w:abstractNumId w:val="23"/>
  </w:num>
  <w:num w:numId="18" w16cid:durableId="1441294707">
    <w:abstractNumId w:val="5"/>
  </w:num>
  <w:num w:numId="19" w16cid:durableId="33892453">
    <w:abstractNumId w:val="24"/>
  </w:num>
  <w:num w:numId="20" w16cid:durableId="1615166898">
    <w:abstractNumId w:val="16"/>
  </w:num>
  <w:num w:numId="21" w16cid:durableId="647976872">
    <w:abstractNumId w:val="21"/>
  </w:num>
  <w:num w:numId="22" w16cid:durableId="1001661419">
    <w:abstractNumId w:val="4"/>
  </w:num>
  <w:num w:numId="23" w16cid:durableId="1795830255">
    <w:abstractNumId w:val="28"/>
  </w:num>
  <w:num w:numId="24" w16cid:durableId="14125781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9644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2538483">
    <w:abstractNumId w:val="1"/>
  </w:num>
  <w:num w:numId="27" w16cid:durableId="633485836">
    <w:abstractNumId w:val="19"/>
  </w:num>
  <w:num w:numId="28" w16cid:durableId="957443477">
    <w:abstractNumId w:val="17"/>
  </w:num>
  <w:num w:numId="29" w16cid:durableId="454177355">
    <w:abstractNumId w:val="2"/>
  </w:num>
  <w:num w:numId="30" w16cid:durableId="698631403">
    <w:abstractNumId w:val="13"/>
  </w:num>
  <w:num w:numId="31" w16cid:durableId="1827360102">
    <w:abstractNumId w:val="13"/>
  </w:num>
  <w:num w:numId="32" w16cid:durableId="824509901">
    <w:abstractNumId w:val="22"/>
  </w:num>
  <w:num w:numId="33" w16cid:durableId="436828744">
    <w:abstractNumId w:val="25"/>
  </w:num>
  <w:num w:numId="34" w16cid:durableId="123239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6BEF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5FBB"/>
    <w:rsid w:val="001061CD"/>
    <w:rsid w:val="001224C3"/>
    <w:rsid w:val="00125EC7"/>
    <w:rsid w:val="00130094"/>
    <w:rsid w:val="00131160"/>
    <w:rsid w:val="00132411"/>
    <w:rsid w:val="0014154F"/>
    <w:rsid w:val="001465CC"/>
    <w:rsid w:val="00150895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741B"/>
    <w:rsid w:val="001E0982"/>
    <w:rsid w:val="001E0BCD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5311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006D"/>
    <w:rsid w:val="00342E31"/>
    <w:rsid w:val="00350372"/>
    <w:rsid w:val="003538D3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78E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4F68C0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0B7F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253D"/>
    <w:rsid w:val="006E6EB8"/>
    <w:rsid w:val="006F6C96"/>
    <w:rsid w:val="007005F7"/>
    <w:rsid w:val="00700827"/>
    <w:rsid w:val="00702820"/>
    <w:rsid w:val="007165A1"/>
    <w:rsid w:val="00716CBF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0D8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7E2A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0199"/>
    <w:rsid w:val="00AF0AC9"/>
    <w:rsid w:val="00AF41F3"/>
    <w:rsid w:val="00B0176F"/>
    <w:rsid w:val="00B0185F"/>
    <w:rsid w:val="00B0476F"/>
    <w:rsid w:val="00B0696E"/>
    <w:rsid w:val="00B07299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4D8E"/>
    <w:rsid w:val="00C35DC9"/>
    <w:rsid w:val="00C53646"/>
    <w:rsid w:val="00C54C28"/>
    <w:rsid w:val="00C553AD"/>
    <w:rsid w:val="00C63342"/>
    <w:rsid w:val="00C6548E"/>
    <w:rsid w:val="00C67504"/>
    <w:rsid w:val="00C70A19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2235"/>
    <w:rsid w:val="00E55375"/>
    <w:rsid w:val="00E5543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2AF3"/>
    <w:rsid w:val="00EA64B3"/>
    <w:rsid w:val="00EB1A0A"/>
    <w:rsid w:val="00EB3E3C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3881"/>
    <w:rsid w:val="00F51F7D"/>
    <w:rsid w:val="00F53039"/>
    <w:rsid w:val="00F542AE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379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1137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Práče</cp:lastModifiedBy>
  <cp:revision>12</cp:revision>
  <cp:lastPrinted>2015-10-16T08:54:00Z</cp:lastPrinted>
  <dcterms:created xsi:type="dcterms:W3CDTF">2022-12-15T12:03:00Z</dcterms:created>
  <dcterms:modified xsi:type="dcterms:W3CDTF">2022-12-23T09:33:00Z</dcterms:modified>
</cp:coreProperties>
</file>