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085C731" w14:textId="77777777" w:rsidR="009F1DF1" w:rsidRPr="0030744A" w:rsidRDefault="009F1DF1" w:rsidP="009F1DF1">
      <w:pPr>
        <w:spacing w:line="48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30744A">
        <w:rPr>
          <w:rFonts w:ascii="Arial" w:hAnsi="Arial" w:cs="Arial"/>
          <w:b/>
          <w:sz w:val="28"/>
        </w:rPr>
        <w:t>OBEC Kněžnice</w:t>
      </w:r>
    </w:p>
    <w:p w14:paraId="67377BBD" w14:textId="77777777" w:rsidR="009F1DF1" w:rsidRPr="0030744A" w:rsidRDefault="009F1DF1" w:rsidP="009F1DF1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30744A">
        <w:rPr>
          <w:rFonts w:ascii="Arial" w:hAnsi="Arial" w:cs="Arial"/>
          <w:b/>
          <w:sz w:val="28"/>
        </w:rPr>
        <w:t>Obecně závazná vyhláška</w:t>
      </w:r>
    </w:p>
    <w:p w14:paraId="5692F2CD" w14:textId="77777777" w:rsidR="009F1DF1" w:rsidRPr="0030744A" w:rsidRDefault="009F1DF1" w:rsidP="009F1DF1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30744A">
        <w:rPr>
          <w:rFonts w:ascii="Arial" w:hAnsi="Arial" w:cs="Arial"/>
          <w:b/>
          <w:sz w:val="28"/>
        </w:rPr>
        <w:t xml:space="preserve"> obce Kněžnice</w:t>
      </w:r>
    </w:p>
    <w:p w14:paraId="5E7986F3" w14:textId="37FD19D2" w:rsidR="009F1DF1" w:rsidRPr="0030744A" w:rsidRDefault="009F1DF1" w:rsidP="009F1DF1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30744A">
        <w:rPr>
          <w:rFonts w:ascii="Arial" w:hAnsi="Arial" w:cs="Arial"/>
          <w:b/>
          <w:sz w:val="28"/>
        </w:rPr>
        <w:t xml:space="preserve"> č. </w:t>
      </w:r>
      <w:r w:rsidR="004B28F4">
        <w:rPr>
          <w:rFonts w:ascii="Arial" w:hAnsi="Arial" w:cs="Arial"/>
          <w:b/>
          <w:sz w:val="28"/>
        </w:rPr>
        <w:t>1</w:t>
      </w:r>
      <w:r w:rsidRPr="0030744A">
        <w:rPr>
          <w:rFonts w:ascii="Arial" w:hAnsi="Arial" w:cs="Arial"/>
          <w:b/>
          <w:sz w:val="28"/>
        </w:rPr>
        <w:t>/20</w:t>
      </w:r>
      <w:r w:rsidR="00F54385" w:rsidRPr="0030744A">
        <w:rPr>
          <w:rFonts w:ascii="Arial" w:hAnsi="Arial" w:cs="Arial"/>
          <w:b/>
          <w:sz w:val="28"/>
        </w:rPr>
        <w:t>2</w:t>
      </w:r>
      <w:r w:rsidR="004B28F4">
        <w:rPr>
          <w:rFonts w:ascii="Arial" w:hAnsi="Arial" w:cs="Arial"/>
          <w:b/>
          <w:sz w:val="28"/>
        </w:rPr>
        <w:t>3</w:t>
      </w:r>
    </w:p>
    <w:p w14:paraId="773B085E" w14:textId="77777777" w:rsidR="009F1DF1" w:rsidRPr="00686CC9" w:rsidRDefault="009F1DF1" w:rsidP="009F1DF1">
      <w:pPr>
        <w:spacing w:line="312" w:lineRule="auto"/>
        <w:jc w:val="center"/>
        <w:rPr>
          <w:rFonts w:ascii="Arial" w:hAnsi="Arial" w:cs="Arial"/>
          <w:b/>
        </w:rPr>
      </w:pPr>
    </w:p>
    <w:p w14:paraId="2EBCF429" w14:textId="77777777" w:rsidR="009F1DF1" w:rsidRPr="00FD0A6B" w:rsidRDefault="009F1DF1" w:rsidP="009F1DF1">
      <w:pPr>
        <w:spacing w:after="360" w:line="312" w:lineRule="auto"/>
        <w:jc w:val="center"/>
        <w:rPr>
          <w:rFonts w:ascii="Arial" w:hAnsi="Arial" w:cs="Arial"/>
          <w:b/>
        </w:rPr>
      </w:pPr>
      <w:r w:rsidRPr="00FD0A6B">
        <w:rPr>
          <w:rFonts w:ascii="Arial" w:hAnsi="Arial" w:cs="Arial"/>
          <w:b/>
        </w:rPr>
        <w:t xml:space="preserve">o místním poplatku za provoz systému shromažďování, sběru, přepravy, třídění, využívání a odstraňování komunálních odpadů </w:t>
      </w:r>
    </w:p>
    <w:p w14:paraId="21EFA608" w14:textId="6CFDA18B" w:rsidR="009F1DF1" w:rsidRPr="00CE7587" w:rsidRDefault="009F1DF1" w:rsidP="009F1DF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030A0">
        <w:rPr>
          <w:rFonts w:ascii="Arial" w:hAnsi="Arial" w:cs="Arial"/>
          <w:b w:val="0"/>
          <w:sz w:val="22"/>
          <w:szCs w:val="22"/>
        </w:rPr>
        <w:t xml:space="preserve">Zastupitelstvo obce Kněžnice na svém zasedání dne </w:t>
      </w:r>
      <w:r w:rsidR="009F1E6E">
        <w:rPr>
          <w:rFonts w:ascii="Arial" w:hAnsi="Arial" w:cs="Arial"/>
          <w:b w:val="0"/>
          <w:sz w:val="22"/>
          <w:szCs w:val="22"/>
        </w:rPr>
        <w:t>2</w:t>
      </w:r>
      <w:r w:rsidR="00340161">
        <w:rPr>
          <w:rFonts w:ascii="Arial" w:hAnsi="Arial" w:cs="Arial"/>
          <w:b w:val="0"/>
          <w:sz w:val="22"/>
          <w:szCs w:val="22"/>
        </w:rPr>
        <w:t>7</w:t>
      </w:r>
      <w:r w:rsidRPr="000030A0">
        <w:rPr>
          <w:rFonts w:ascii="Arial" w:hAnsi="Arial" w:cs="Arial"/>
          <w:b w:val="0"/>
          <w:sz w:val="22"/>
          <w:szCs w:val="22"/>
        </w:rPr>
        <w:t>.</w:t>
      </w:r>
      <w:r w:rsidR="005E51F5">
        <w:rPr>
          <w:rFonts w:ascii="Arial" w:hAnsi="Arial" w:cs="Arial"/>
          <w:b w:val="0"/>
          <w:sz w:val="22"/>
          <w:szCs w:val="22"/>
        </w:rPr>
        <w:t>1</w:t>
      </w:r>
      <w:r w:rsidR="009F1E6E">
        <w:rPr>
          <w:rFonts w:ascii="Arial" w:hAnsi="Arial" w:cs="Arial"/>
          <w:b w:val="0"/>
          <w:sz w:val="22"/>
          <w:szCs w:val="22"/>
        </w:rPr>
        <w:t>2</w:t>
      </w:r>
      <w:r w:rsidRPr="000030A0">
        <w:rPr>
          <w:rFonts w:ascii="Arial" w:hAnsi="Arial" w:cs="Arial"/>
          <w:b w:val="0"/>
          <w:sz w:val="22"/>
          <w:szCs w:val="22"/>
        </w:rPr>
        <w:t>.20</w:t>
      </w:r>
      <w:r w:rsidR="009F1E6E">
        <w:rPr>
          <w:rFonts w:ascii="Arial" w:hAnsi="Arial" w:cs="Arial"/>
          <w:b w:val="0"/>
          <w:sz w:val="22"/>
          <w:szCs w:val="22"/>
        </w:rPr>
        <w:t>2</w:t>
      </w:r>
      <w:r w:rsidR="004B28F4">
        <w:rPr>
          <w:rFonts w:ascii="Arial" w:hAnsi="Arial" w:cs="Arial"/>
          <w:b w:val="0"/>
          <w:sz w:val="22"/>
          <w:szCs w:val="22"/>
        </w:rPr>
        <w:t>2</w:t>
      </w:r>
      <w:r w:rsidRPr="000030A0">
        <w:rPr>
          <w:rFonts w:ascii="Arial" w:hAnsi="Arial" w:cs="Arial"/>
          <w:b w:val="0"/>
          <w:sz w:val="22"/>
          <w:szCs w:val="22"/>
        </w:rPr>
        <w:t xml:space="preserve"> odsouhlasilo (viz zápis č. </w:t>
      </w:r>
      <w:r w:rsidR="004B28F4">
        <w:rPr>
          <w:rFonts w:ascii="Arial" w:hAnsi="Arial" w:cs="Arial"/>
          <w:b w:val="0"/>
          <w:sz w:val="22"/>
          <w:szCs w:val="22"/>
        </w:rPr>
        <w:t>03</w:t>
      </w:r>
      <w:r w:rsidRPr="000030A0">
        <w:rPr>
          <w:rFonts w:ascii="Arial" w:hAnsi="Arial" w:cs="Arial"/>
          <w:b w:val="0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vydat na základě § 14 odst. 2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o o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1C15248" w14:textId="77777777" w:rsidR="009F1DF1" w:rsidRPr="002B668D" w:rsidRDefault="009F1DF1" w:rsidP="009F1DF1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07E51AB" w14:textId="77777777" w:rsidR="009F1DF1" w:rsidRPr="002B668D" w:rsidRDefault="009F1DF1" w:rsidP="009F1DF1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9101232" w14:textId="77777777" w:rsidR="009F1DF1" w:rsidRPr="00CE7587" w:rsidRDefault="009F1DF1" w:rsidP="00845A51">
      <w:pPr>
        <w:pStyle w:val="Zkladntextodsazen"/>
        <w:widowControl/>
        <w:numPr>
          <w:ilvl w:val="0"/>
          <w:numId w:val="20"/>
        </w:numPr>
        <w:suppressAutoHyphens w:val="0"/>
        <w:spacing w:after="60"/>
        <w:jc w:val="both"/>
        <w:rPr>
          <w:rFonts w:ascii="Arial" w:hAnsi="Arial" w:cs="Arial"/>
          <w:sz w:val="22"/>
          <w:szCs w:val="22"/>
        </w:rPr>
      </w:pPr>
      <w:r w:rsidRPr="00CE7587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Kněžnice </w:t>
      </w:r>
      <w:r w:rsidRPr="00CE7587">
        <w:rPr>
          <w:rFonts w:ascii="Arial" w:hAnsi="Arial" w:cs="Arial"/>
          <w:sz w:val="22"/>
          <w:szCs w:val="22"/>
        </w:rPr>
        <w:t>touto vyhláškou zavádí místní poplatek za provoz systému shromažďování, sběru, přepravy, třídění, využívání a odstraňování komunálních odpadů (dále jen „poplatek“).</w:t>
      </w:r>
    </w:p>
    <w:p w14:paraId="3896E97F" w14:textId="77777777" w:rsidR="009F1DF1" w:rsidRDefault="00F54385" w:rsidP="009F1DF1">
      <w:pPr>
        <w:widowControl/>
        <w:numPr>
          <w:ilvl w:val="0"/>
          <w:numId w:val="20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F1DF1" w:rsidRPr="007C6483">
        <w:rPr>
          <w:rFonts w:ascii="Arial" w:hAnsi="Arial" w:cs="Arial"/>
          <w:sz w:val="22"/>
          <w:szCs w:val="22"/>
        </w:rPr>
        <w:t>.</w:t>
      </w:r>
      <w:r w:rsidR="009F1DF1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088851B" w14:textId="77777777" w:rsidR="009F1DF1" w:rsidRPr="00505A06" w:rsidRDefault="009F1DF1" w:rsidP="009F1DF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06719B9" w14:textId="77777777" w:rsidR="009F1DF1" w:rsidRDefault="009F1DF1" w:rsidP="009F1DF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6E52C1E5" w14:textId="77777777" w:rsidR="009F1DF1" w:rsidRDefault="009F1DF1" w:rsidP="009F1DF1">
      <w:pPr>
        <w:widowControl/>
        <w:numPr>
          <w:ilvl w:val="0"/>
          <w:numId w:val="29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>Poplatek za provoz systému shromažďování, sběru, přepravy, třídění, využívání a</w:t>
      </w:r>
      <w:r>
        <w:rPr>
          <w:rFonts w:ascii="Arial" w:hAnsi="Arial" w:cs="Arial"/>
          <w:sz w:val="22"/>
          <w:szCs w:val="22"/>
        </w:rPr>
        <w:t> </w:t>
      </w:r>
      <w:r w:rsidRPr="00C76E56">
        <w:rPr>
          <w:rFonts w:ascii="Arial" w:hAnsi="Arial" w:cs="Arial"/>
          <w:sz w:val="22"/>
          <w:szCs w:val="22"/>
        </w:rPr>
        <w:t>odstraňování komunálních odpadů platí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76E56">
        <w:rPr>
          <w:rFonts w:ascii="Arial" w:hAnsi="Arial" w:cs="Arial"/>
          <w:sz w:val="22"/>
          <w:szCs w:val="22"/>
        </w:rPr>
        <w:t>:</w:t>
      </w:r>
    </w:p>
    <w:p w14:paraId="77E55969" w14:textId="77777777" w:rsidR="00F54385" w:rsidRPr="002E0EAD" w:rsidRDefault="00F54385" w:rsidP="00F54385">
      <w:pPr>
        <w:widowControl/>
        <w:numPr>
          <w:ilvl w:val="1"/>
          <w:numId w:val="29"/>
        </w:numPr>
        <w:suppressAutoHyphens w:val="0"/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Pr="002E0EAD">
        <w:rPr>
          <w:rFonts w:ascii="Arial" w:hAnsi="Arial" w:cs="Arial"/>
          <w:sz w:val="22"/>
          <w:szCs w:val="22"/>
        </w:rPr>
        <w:t xml:space="preserve"> přihlášená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>,</w:t>
      </w:r>
    </w:p>
    <w:p w14:paraId="34A40EA7" w14:textId="77777777" w:rsidR="00F54385" w:rsidRPr="002E0EAD" w:rsidRDefault="00F54385" w:rsidP="00F54385">
      <w:pPr>
        <w:widowControl/>
        <w:numPr>
          <w:ilvl w:val="1"/>
          <w:numId w:val="29"/>
        </w:numPr>
        <w:suppressAutoHyphens w:val="0"/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fyzická osoba, která má ve vlastnictví stavbu určenou k individuální rekreaci, byt nebo rodinný dům, ve kterých není přihlášená žádná fyzická osoba, a to ve výši odpovídající poplatku za jednu fyzickou osobu; má-li ke stavbě určené k individuální rekreaci, bytu nebo rodinnému domu vlastnické právo více osob, jsou povinny platit poplatek společně a nerozdílně.</w:t>
      </w:r>
    </w:p>
    <w:p w14:paraId="14D2D9BD" w14:textId="77777777" w:rsidR="00F54385" w:rsidRPr="002E0EAD" w:rsidRDefault="00F54385" w:rsidP="00F54385">
      <w:pPr>
        <w:widowControl/>
        <w:numPr>
          <w:ilvl w:val="0"/>
          <w:numId w:val="29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Za fyzické osoby tvořící domácnost může poplatek platit jedna osoba. Za fyzické osoby žijící v rodinném nebo bytovém domě může poplatek platit vlastník nebo správce. Osoby, které platí poplatek za více fyzických osob, jsou povinny správci poplatku oznámit jméno, popřípadě jména, příjmení a data narození osob, za které poplatek platí.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7F7DC8E" w14:textId="77777777" w:rsidR="009F1DF1" w:rsidRPr="00C76E56" w:rsidRDefault="009F1DF1" w:rsidP="009F1DF1">
      <w:pPr>
        <w:pStyle w:val="slalnk"/>
        <w:spacing w:before="480"/>
        <w:rPr>
          <w:rFonts w:ascii="Arial" w:hAnsi="Arial" w:cs="Arial"/>
        </w:rPr>
      </w:pPr>
      <w:r w:rsidRPr="00C76E56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7AD53CED" w14:textId="77777777" w:rsidR="009F1DF1" w:rsidRDefault="009F1DF1" w:rsidP="009F1DF1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Ohlašovací povinnost</w:t>
      </w:r>
    </w:p>
    <w:p w14:paraId="618F4E5A" w14:textId="77777777" w:rsidR="009F1DF1" w:rsidRDefault="009F1DF1" w:rsidP="009F1DF1">
      <w:pPr>
        <w:widowControl/>
        <w:numPr>
          <w:ilvl w:val="0"/>
          <w:numId w:val="2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2485E">
        <w:rPr>
          <w:rFonts w:ascii="Arial" w:hAnsi="Arial" w:cs="Arial"/>
          <w:sz w:val="22"/>
          <w:szCs w:val="22"/>
        </w:rPr>
        <w:t>Poplatník je povinen ohlásit správci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2485E">
        <w:rPr>
          <w:rFonts w:ascii="Arial" w:hAnsi="Arial" w:cs="Arial"/>
          <w:sz w:val="22"/>
          <w:szCs w:val="22"/>
        </w:rPr>
        <w:t xml:space="preserve">vznik </w:t>
      </w:r>
      <w:r>
        <w:rPr>
          <w:rFonts w:ascii="Arial" w:hAnsi="Arial" w:cs="Arial"/>
          <w:sz w:val="22"/>
          <w:szCs w:val="22"/>
        </w:rPr>
        <w:t xml:space="preserve">své </w:t>
      </w:r>
      <w:r w:rsidRPr="00A2485E">
        <w:rPr>
          <w:rFonts w:ascii="Arial" w:hAnsi="Arial" w:cs="Arial"/>
          <w:sz w:val="22"/>
          <w:szCs w:val="22"/>
        </w:rPr>
        <w:t xml:space="preserve">poplatkové povinnosti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A2485E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15</w:t>
      </w:r>
      <w:r w:rsidRPr="00A2485E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ode dne, kdy mu povinnost platit tento poplatek vznikla</w:t>
      </w:r>
      <w:r w:rsidR="009C3F89">
        <w:rPr>
          <w:rFonts w:ascii="Arial" w:hAnsi="Arial" w:cs="Arial"/>
          <w:sz w:val="22"/>
          <w:szCs w:val="22"/>
        </w:rPr>
        <w:t>.</w:t>
      </w:r>
    </w:p>
    <w:p w14:paraId="51BDAF15" w14:textId="77777777" w:rsidR="009C3F89" w:rsidRPr="002E0EAD" w:rsidRDefault="009C3F89" w:rsidP="009C3F89">
      <w:pPr>
        <w:widowControl/>
        <w:numPr>
          <w:ilvl w:val="0"/>
          <w:numId w:val="2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 dle čl. 2 odst. 1 této vyhlášky je povinen ohlásit správci poplatku jméno, popřípadě jména, a příjmení, místo přihlášení, popřípadě další adresy pro doručování.</w:t>
      </w:r>
      <w:r>
        <w:rPr>
          <w:rFonts w:ascii="Arial" w:hAnsi="Arial" w:cs="Arial"/>
          <w:sz w:val="22"/>
          <w:szCs w:val="22"/>
        </w:rPr>
        <w:t xml:space="preserve"> Současně uvede skutečnosti zakládající</w:t>
      </w:r>
      <w:r w:rsidRPr="002E0EAD">
        <w:rPr>
          <w:rFonts w:ascii="Arial" w:hAnsi="Arial" w:cs="Arial"/>
          <w:sz w:val="22"/>
          <w:szCs w:val="22"/>
        </w:rPr>
        <w:t xml:space="preserve"> nárok na osvobození nebo úlevu od poplatku.</w:t>
      </w:r>
    </w:p>
    <w:p w14:paraId="74F2910B" w14:textId="77777777" w:rsidR="009C3F89" w:rsidRPr="002E0EAD" w:rsidRDefault="009C3F89" w:rsidP="009C3F89">
      <w:pPr>
        <w:widowControl/>
        <w:numPr>
          <w:ilvl w:val="0"/>
          <w:numId w:val="2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dle čl. 2 odst. 1 písm. b) </w:t>
      </w:r>
      <w:r>
        <w:rPr>
          <w:rFonts w:ascii="Arial" w:hAnsi="Arial" w:cs="Arial"/>
          <w:sz w:val="22"/>
          <w:szCs w:val="22"/>
        </w:rPr>
        <w:t xml:space="preserve">této </w:t>
      </w:r>
      <w:r w:rsidRPr="002E0EAD">
        <w:rPr>
          <w:rFonts w:ascii="Arial" w:hAnsi="Arial" w:cs="Arial"/>
          <w:sz w:val="22"/>
          <w:szCs w:val="22"/>
        </w:rPr>
        <w:t xml:space="preserve">vyhlášky je povinen ohlásit také evidenční nebo popisné číslo stavby určené k individuální rekreaci nebo rodinného domu; není-li stavba nebo dům označena evidenčním nebo popisným číslem, uvede poplatník parcelní číslo pozemku, na kterém je tato stavba umístěna. V případě bytu je poplatník povinen ohlásit orientační nebo popisné číslo stavby, ve které se byt nachází, a číslo bytu, popřípadě popis umístění v budově, pokud nejsou byty očíslovány. </w:t>
      </w:r>
    </w:p>
    <w:p w14:paraId="18B339BA" w14:textId="77777777" w:rsidR="009C3F89" w:rsidRPr="002E0EAD" w:rsidRDefault="009C3F89" w:rsidP="009C3F89">
      <w:pPr>
        <w:widowControl/>
        <w:numPr>
          <w:ilvl w:val="0"/>
          <w:numId w:val="2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Ve lhůtě podle odst. 1 je poplatník povinen ohlásit správci poplatku zánik své poplatkové povinnosti v důsledku změny přihlášení nebo v důsledku změny vlastnictví ke stavbě určené k individuální rekreaci, bytu nebo rodinnému domu.</w:t>
      </w:r>
    </w:p>
    <w:p w14:paraId="2EBA493F" w14:textId="77777777" w:rsidR="009C3F89" w:rsidRPr="002E0EAD" w:rsidRDefault="009C3F89" w:rsidP="009C3F89">
      <w:pPr>
        <w:widowControl/>
        <w:numPr>
          <w:ilvl w:val="0"/>
          <w:numId w:val="2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98C3F6" w14:textId="77777777" w:rsidR="009C3F89" w:rsidRPr="002E0EAD" w:rsidRDefault="009C3F89" w:rsidP="009C3F89">
      <w:pPr>
        <w:widowControl/>
        <w:numPr>
          <w:ilvl w:val="0"/>
          <w:numId w:val="2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EA2988B" w14:textId="77777777" w:rsidR="009C3F89" w:rsidRDefault="009C3F89" w:rsidP="009C3F89">
      <w:pPr>
        <w:widowControl/>
        <w:numPr>
          <w:ilvl w:val="0"/>
          <w:numId w:val="2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a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EC30714" w14:textId="77777777" w:rsidR="009F1DF1" w:rsidRPr="00DC5344" w:rsidRDefault="009F1DF1" w:rsidP="009F1DF1">
      <w:pPr>
        <w:pStyle w:val="slalnk"/>
        <w:spacing w:before="480"/>
        <w:rPr>
          <w:rFonts w:ascii="Arial" w:hAnsi="Arial" w:cs="Arial"/>
          <w:i/>
        </w:rPr>
      </w:pPr>
      <w:r w:rsidRPr="00DC5344">
        <w:rPr>
          <w:rFonts w:ascii="Arial" w:hAnsi="Arial" w:cs="Arial"/>
        </w:rPr>
        <w:t>Čl. 4</w:t>
      </w:r>
    </w:p>
    <w:p w14:paraId="4AF36A66" w14:textId="77777777" w:rsidR="009F1DF1" w:rsidRDefault="009F1DF1" w:rsidP="009F1DF1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Sazba poplatku</w:t>
      </w:r>
    </w:p>
    <w:p w14:paraId="7745A6B0" w14:textId="54BECAAA" w:rsidR="00A565C6" w:rsidRPr="002E0EAD" w:rsidRDefault="00A565C6" w:rsidP="00A565C6">
      <w:pPr>
        <w:widowControl/>
        <w:numPr>
          <w:ilvl w:val="0"/>
          <w:numId w:val="24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B28F4">
        <w:rPr>
          <w:rFonts w:ascii="Arial" w:hAnsi="Arial" w:cs="Arial"/>
          <w:b/>
          <w:sz w:val="22"/>
          <w:szCs w:val="22"/>
        </w:rPr>
        <w:t>900</w:t>
      </w:r>
      <w:r w:rsidRPr="00A565C6">
        <w:rPr>
          <w:rFonts w:ascii="Arial" w:hAnsi="Arial" w:cs="Arial"/>
          <w:b/>
          <w:sz w:val="22"/>
          <w:szCs w:val="22"/>
        </w:rPr>
        <w:t>,- Kč</w:t>
      </w:r>
      <w:r w:rsidR="00805AF2">
        <w:rPr>
          <w:rFonts w:ascii="Arial" w:hAnsi="Arial" w:cs="Arial"/>
          <w:sz w:val="22"/>
          <w:szCs w:val="22"/>
        </w:rPr>
        <w:t>.</w:t>
      </w:r>
    </w:p>
    <w:p w14:paraId="76C2AF2A" w14:textId="77777777" w:rsidR="00A565C6" w:rsidRDefault="00A565C6" w:rsidP="008B2245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</w:p>
    <w:p w14:paraId="25C6E50E" w14:textId="77777777" w:rsidR="00A565C6" w:rsidRPr="00A565C6" w:rsidRDefault="00A565C6" w:rsidP="00A565C6">
      <w:pPr>
        <w:pStyle w:val="Odstavecseseznamem"/>
        <w:widowControl/>
        <w:numPr>
          <w:ilvl w:val="0"/>
          <w:numId w:val="24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565C6">
        <w:rPr>
          <w:rFonts w:ascii="Arial" w:hAnsi="Arial" w:cs="Arial"/>
          <w:sz w:val="22"/>
          <w:szCs w:val="22"/>
        </w:rPr>
        <w:t>V případě změny místa přihlášení fyzické osoby, změny vlastnictví stavby určené k individuální rekreaci, bytu nebo rodinného domu nebo změny umístění podle čl. 6 odst. 1 v průběhu kalendářního roku se poplatek platí v poměrné výši, která odpovídá počtu kalendářních měsíců přihlášení, vlastnictví nebo umístění v příslušném kalendářním roce. Dojde-li ke změně v průběhu kalendářního měsíce, je pro stanovení počtu měsíců rozhodný stav k poslednímu dni tohoto měsíce.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A4E1B3B" w14:textId="77777777" w:rsidR="009F1DF1" w:rsidRPr="00DF7748" w:rsidRDefault="009F1DF1" w:rsidP="009F1DF1">
      <w:pPr>
        <w:pStyle w:val="slalnk"/>
        <w:spacing w:before="480"/>
        <w:rPr>
          <w:rFonts w:ascii="Arial" w:hAnsi="Arial" w:cs="Arial"/>
        </w:rPr>
      </w:pPr>
      <w:r w:rsidRPr="00DF7748">
        <w:rPr>
          <w:rFonts w:ascii="Arial" w:hAnsi="Arial" w:cs="Arial"/>
        </w:rPr>
        <w:lastRenderedPageBreak/>
        <w:t>Čl. 5</w:t>
      </w:r>
    </w:p>
    <w:p w14:paraId="01779BC7" w14:textId="77777777" w:rsidR="009F1DF1" w:rsidRPr="00DF7748" w:rsidRDefault="009F1DF1" w:rsidP="009F1DF1">
      <w:pPr>
        <w:pStyle w:val="Nzvylnk"/>
        <w:rPr>
          <w:rFonts w:ascii="Arial" w:hAnsi="Arial" w:cs="Arial"/>
        </w:rPr>
      </w:pPr>
      <w:r w:rsidRPr="00DF7748">
        <w:rPr>
          <w:rFonts w:ascii="Arial" w:hAnsi="Arial" w:cs="Arial"/>
        </w:rPr>
        <w:t xml:space="preserve">Splatnost </w:t>
      </w:r>
      <w:r w:rsidRPr="004E374A">
        <w:rPr>
          <w:rFonts w:ascii="Arial" w:hAnsi="Arial" w:cs="Arial"/>
        </w:rPr>
        <w:t>poplatku a způsob úhrady</w:t>
      </w:r>
    </w:p>
    <w:p w14:paraId="649FBFA3" w14:textId="77777777" w:rsidR="009F1DF1" w:rsidRPr="00012CD7" w:rsidRDefault="009F1DF1" w:rsidP="009F1DF1">
      <w:pPr>
        <w:widowControl/>
        <w:numPr>
          <w:ilvl w:val="0"/>
          <w:numId w:val="2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12CD7">
        <w:rPr>
          <w:rFonts w:ascii="Arial" w:hAnsi="Arial" w:cs="Arial"/>
          <w:sz w:val="22"/>
          <w:szCs w:val="22"/>
        </w:rPr>
        <w:t xml:space="preserve">Poplatek je splatný </w:t>
      </w:r>
      <w:proofErr w:type="gramStart"/>
      <w:r w:rsidRPr="00012CD7">
        <w:rPr>
          <w:rFonts w:ascii="Arial" w:hAnsi="Arial" w:cs="Arial"/>
          <w:sz w:val="22"/>
          <w:szCs w:val="22"/>
        </w:rPr>
        <w:t>jednorázově</w:t>
      </w:r>
      <w:proofErr w:type="gramEnd"/>
      <w:r w:rsidRPr="00012CD7">
        <w:rPr>
          <w:rFonts w:ascii="Arial" w:hAnsi="Arial" w:cs="Arial"/>
          <w:sz w:val="22"/>
          <w:szCs w:val="22"/>
        </w:rPr>
        <w:t xml:space="preserve"> a to nejpozději do </w:t>
      </w:r>
      <w:r w:rsidRPr="00C67421">
        <w:rPr>
          <w:rFonts w:ascii="Arial" w:hAnsi="Arial" w:cs="Arial"/>
          <w:b/>
          <w:sz w:val="22"/>
          <w:szCs w:val="22"/>
        </w:rPr>
        <w:t>30.6.</w:t>
      </w:r>
      <w:r w:rsidRPr="00012CD7">
        <w:rPr>
          <w:rFonts w:ascii="Arial" w:hAnsi="Arial" w:cs="Arial"/>
          <w:sz w:val="22"/>
          <w:szCs w:val="22"/>
        </w:rPr>
        <w:t xml:space="preserve"> příslušného kalendářního roku. Pokud je poplatek vyšší než 1</w:t>
      </w:r>
      <w:r>
        <w:rPr>
          <w:rFonts w:ascii="Arial" w:hAnsi="Arial" w:cs="Arial"/>
          <w:sz w:val="22"/>
          <w:szCs w:val="22"/>
        </w:rPr>
        <w:t>1</w:t>
      </w:r>
      <w:r w:rsidRPr="00012CD7">
        <w:rPr>
          <w:rFonts w:ascii="Arial" w:hAnsi="Arial" w:cs="Arial"/>
          <w:sz w:val="22"/>
          <w:szCs w:val="22"/>
        </w:rPr>
        <w:t xml:space="preserve">00,- Kč, pak je možno poplatek uhradit ve dvou stejných splátkách, vždy nejpozději do 30.6. a do 30.9. příslušného kalendářního roku. </w:t>
      </w:r>
    </w:p>
    <w:p w14:paraId="5F87BFB5" w14:textId="77777777" w:rsidR="009F1DF1" w:rsidRDefault="009F1DF1" w:rsidP="009F1DF1">
      <w:pPr>
        <w:widowControl/>
        <w:numPr>
          <w:ilvl w:val="0"/>
          <w:numId w:val="2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F7748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kterém poplatková povinnost vznikla, nejpozději však do konce příslušného kalendářního roku.</w:t>
      </w:r>
    </w:p>
    <w:p w14:paraId="75D272D8" w14:textId="77777777" w:rsidR="009F1DF1" w:rsidRPr="00272DF9" w:rsidRDefault="009F1DF1" w:rsidP="009F1DF1">
      <w:pPr>
        <w:widowControl/>
        <w:numPr>
          <w:ilvl w:val="0"/>
          <w:numId w:val="2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59894971"/>
      <w:r w:rsidRPr="00272DF9">
        <w:rPr>
          <w:rFonts w:ascii="Arial" w:hAnsi="Arial" w:cs="Arial"/>
          <w:sz w:val="22"/>
          <w:szCs w:val="22"/>
        </w:rPr>
        <w:t>Poplatek je možno uhradit:</w:t>
      </w:r>
    </w:p>
    <w:p w14:paraId="258CBE7C" w14:textId="77777777" w:rsidR="009F1DF1" w:rsidRDefault="009F1DF1" w:rsidP="009F1DF1">
      <w:pPr>
        <w:pStyle w:val="Odstavecseseznamem"/>
        <w:widowControl/>
        <w:numPr>
          <w:ilvl w:val="1"/>
          <w:numId w:val="2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12CD7">
        <w:rPr>
          <w:rFonts w:ascii="Arial" w:hAnsi="Arial" w:cs="Arial"/>
          <w:sz w:val="22"/>
          <w:szCs w:val="22"/>
        </w:rPr>
        <w:t>na pokladně obecního úřadu v úřední hodiny</w:t>
      </w:r>
      <w:r w:rsidR="008B2245">
        <w:rPr>
          <w:rFonts w:ascii="Arial" w:hAnsi="Arial" w:cs="Arial"/>
          <w:sz w:val="22"/>
          <w:szCs w:val="22"/>
        </w:rPr>
        <w:t>,</w:t>
      </w:r>
    </w:p>
    <w:bookmarkEnd w:id="1"/>
    <w:p w14:paraId="237451D2" w14:textId="20C20425" w:rsidR="008B2245" w:rsidRPr="0030744A" w:rsidRDefault="009F1DF1" w:rsidP="008B2245">
      <w:pPr>
        <w:pStyle w:val="Odstavecseseznamem"/>
        <w:widowControl/>
        <w:numPr>
          <w:ilvl w:val="1"/>
          <w:numId w:val="2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2DF9">
        <w:rPr>
          <w:rFonts w:ascii="Arial" w:hAnsi="Arial" w:cs="Arial"/>
          <w:bCs/>
          <w:sz w:val="22"/>
          <w:szCs w:val="22"/>
        </w:rPr>
        <w:t xml:space="preserve">bezhotovostní platbou – na účet </w:t>
      </w:r>
      <w:proofErr w:type="spellStart"/>
      <w:r w:rsidRPr="00272DF9">
        <w:rPr>
          <w:rFonts w:ascii="Arial" w:hAnsi="Arial" w:cs="Arial"/>
          <w:bCs/>
          <w:sz w:val="22"/>
          <w:szCs w:val="22"/>
        </w:rPr>
        <w:t>č.ú</w:t>
      </w:r>
      <w:proofErr w:type="spellEnd"/>
      <w:r w:rsidRPr="00272DF9">
        <w:rPr>
          <w:rFonts w:ascii="Arial" w:hAnsi="Arial" w:cs="Arial"/>
          <w:bCs/>
          <w:sz w:val="22"/>
          <w:szCs w:val="22"/>
        </w:rPr>
        <w:t>. 9828541/0100, variabilní symbol ve formátu</w:t>
      </w:r>
      <w:r w:rsidR="008B2245">
        <w:rPr>
          <w:rFonts w:ascii="Arial" w:hAnsi="Arial" w:cs="Arial"/>
          <w:bCs/>
          <w:sz w:val="22"/>
          <w:szCs w:val="22"/>
        </w:rPr>
        <w:t xml:space="preserve"> </w:t>
      </w:r>
      <w:r w:rsidRPr="008B2245">
        <w:rPr>
          <w:rFonts w:ascii="Arial" w:hAnsi="Arial" w:cs="Arial"/>
          <w:bCs/>
          <w:sz w:val="22"/>
          <w:szCs w:val="22"/>
        </w:rPr>
        <w:t>20</w:t>
      </w:r>
      <w:r w:rsidR="005E51F5" w:rsidRPr="008B2245">
        <w:rPr>
          <w:rFonts w:ascii="Arial" w:hAnsi="Arial" w:cs="Arial"/>
          <w:bCs/>
          <w:sz w:val="22"/>
          <w:szCs w:val="22"/>
        </w:rPr>
        <w:t>2</w:t>
      </w:r>
      <w:r w:rsidR="007E4B54">
        <w:rPr>
          <w:rFonts w:ascii="Arial" w:hAnsi="Arial" w:cs="Arial"/>
          <w:bCs/>
          <w:sz w:val="22"/>
          <w:szCs w:val="22"/>
        </w:rPr>
        <w:t>3</w:t>
      </w:r>
      <w:r w:rsidRPr="008B2245">
        <w:rPr>
          <w:rFonts w:ascii="Arial" w:hAnsi="Arial" w:cs="Arial"/>
          <w:bCs/>
          <w:sz w:val="22"/>
          <w:szCs w:val="22"/>
        </w:rPr>
        <w:t xml:space="preserve">xxxxxx, kde místo </w:t>
      </w:r>
      <w:proofErr w:type="spellStart"/>
      <w:r w:rsidRPr="008B2245">
        <w:rPr>
          <w:rFonts w:ascii="Arial" w:hAnsi="Arial" w:cs="Arial"/>
          <w:bCs/>
          <w:sz w:val="22"/>
          <w:szCs w:val="22"/>
        </w:rPr>
        <w:t>xxxxxx</w:t>
      </w:r>
      <w:proofErr w:type="spellEnd"/>
      <w:r w:rsidRPr="008B2245">
        <w:rPr>
          <w:rFonts w:ascii="Arial" w:hAnsi="Arial" w:cs="Arial"/>
          <w:bCs/>
          <w:sz w:val="22"/>
          <w:szCs w:val="22"/>
        </w:rPr>
        <w:t xml:space="preserve"> bude doplněn kód z níže uvedené tabulky doplněný o číslo popisné, popř. číslo evidenční objektu za který se platí.</w:t>
      </w:r>
    </w:p>
    <w:p w14:paraId="4073B6A9" w14:textId="77777777" w:rsidR="0030744A" w:rsidRDefault="0030744A" w:rsidP="0030744A">
      <w:pPr>
        <w:widowControl/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2335546" w14:textId="77777777" w:rsidR="0030744A" w:rsidRDefault="0030744A" w:rsidP="0030744A">
      <w:pPr>
        <w:pStyle w:val="Odstavecseseznamem"/>
        <w:spacing w:before="120" w:line="264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765B3D23" w14:textId="77777777" w:rsidR="0030744A" w:rsidRDefault="0030744A" w:rsidP="0030744A">
      <w:pPr>
        <w:pStyle w:val="Odstavecseseznamem"/>
        <w:spacing w:before="120" w:line="264" w:lineRule="auto"/>
        <w:ind w:left="709"/>
        <w:jc w:val="both"/>
        <w:rPr>
          <w:rFonts w:ascii="Arial" w:hAnsi="Arial" w:cs="Arial"/>
          <w:bCs/>
          <w:i/>
          <w:sz w:val="22"/>
          <w:szCs w:val="22"/>
        </w:rPr>
      </w:pPr>
    </w:p>
    <w:p w14:paraId="25455856" w14:textId="77777777" w:rsidR="0030744A" w:rsidRDefault="0030744A" w:rsidP="0030744A">
      <w:pPr>
        <w:pStyle w:val="Odstavecseseznamem"/>
        <w:spacing w:before="120" w:line="264" w:lineRule="auto"/>
        <w:ind w:left="709"/>
        <w:jc w:val="both"/>
        <w:rPr>
          <w:rFonts w:ascii="Arial" w:hAnsi="Arial" w:cs="Arial"/>
          <w:bCs/>
          <w:i/>
          <w:sz w:val="22"/>
          <w:szCs w:val="22"/>
        </w:rPr>
      </w:pPr>
    </w:p>
    <w:p w14:paraId="705A8F04" w14:textId="1E21DDBC" w:rsidR="009F1DF1" w:rsidRPr="00272DF9" w:rsidRDefault="009F1DF1" w:rsidP="0030744A">
      <w:pPr>
        <w:pStyle w:val="Odstavecseseznamem"/>
        <w:spacing w:before="120" w:line="264" w:lineRule="auto"/>
        <w:ind w:left="709"/>
        <w:jc w:val="both"/>
        <w:rPr>
          <w:rFonts w:ascii="Arial" w:hAnsi="Arial" w:cs="Arial"/>
          <w:bCs/>
          <w:i/>
          <w:sz w:val="22"/>
          <w:szCs w:val="22"/>
        </w:rPr>
      </w:pPr>
      <w:r w:rsidRPr="00116B6C">
        <w:rPr>
          <w:rFonts w:ascii="Arial" w:hAnsi="Arial" w:cs="Arial"/>
          <w:bCs/>
          <w:i/>
          <w:sz w:val="22"/>
          <w:szCs w:val="22"/>
        </w:rPr>
        <w:t>(</w:t>
      </w:r>
      <w:r w:rsidRPr="00272DF9">
        <w:rPr>
          <w:rFonts w:ascii="Arial" w:hAnsi="Arial" w:cs="Arial"/>
          <w:bCs/>
          <w:i/>
          <w:sz w:val="22"/>
          <w:szCs w:val="22"/>
        </w:rPr>
        <w:t>Např. poplatek za rekreační objekt Javornice s číslem evidenčním 27 bude ve formátu 20</w:t>
      </w:r>
      <w:r w:rsidR="008B2245">
        <w:rPr>
          <w:rFonts w:ascii="Arial" w:hAnsi="Arial" w:cs="Arial"/>
          <w:bCs/>
          <w:i/>
          <w:sz w:val="22"/>
          <w:szCs w:val="22"/>
        </w:rPr>
        <w:t>2</w:t>
      </w:r>
      <w:r w:rsidR="00DE6B53">
        <w:rPr>
          <w:rFonts w:ascii="Arial" w:hAnsi="Arial" w:cs="Arial"/>
          <w:bCs/>
          <w:i/>
          <w:sz w:val="22"/>
          <w:szCs w:val="22"/>
        </w:rPr>
        <w:t>3</w:t>
      </w:r>
      <w:r>
        <w:rPr>
          <w:rFonts w:ascii="Arial" w:hAnsi="Arial" w:cs="Arial"/>
          <w:bCs/>
          <w:i/>
          <w:sz w:val="22"/>
          <w:szCs w:val="22"/>
        </w:rPr>
        <w:t>14</w:t>
      </w:r>
      <w:r w:rsidRPr="00272DF9">
        <w:rPr>
          <w:rFonts w:ascii="Arial" w:hAnsi="Arial" w:cs="Arial"/>
          <w:bCs/>
          <w:i/>
          <w:sz w:val="22"/>
          <w:szCs w:val="22"/>
        </w:rPr>
        <w:t>027.</w:t>
      </w:r>
      <w:r>
        <w:rPr>
          <w:rFonts w:ascii="Arial" w:hAnsi="Arial" w:cs="Arial"/>
          <w:bCs/>
          <w:i/>
          <w:sz w:val="22"/>
          <w:szCs w:val="22"/>
        </w:rPr>
        <w:t>)</w:t>
      </w:r>
    </w:p>
    <w:p w14:paraId="5D2D79FF" w14:textId="77777777" w:rsidR="009F1DF1" w:rsidRDefault="009F1DF1" w:rsidP="009F1DF1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34AE1B0E" w14:textId="77777777" w:rsidR="009F1DF1" w:rsidRDefault="009F1DF1" w:rsidP="009F1DF1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tbl>
      <w:tblPr>
        <w:tblStyle w:val="Jednoduchtabulka2"/>
        <w:tblW w:w="0" w:type="auto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F1DF1" w14:paraId="4342E161" w14:textId="77777777" w:rsidTr="00562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bottom w:val="none" w:sz="0" w:space="0" w:color="auto"/>
              <w:right w:val="none" w:sz="0" w:space="0" w:color="auto"/>
            </w:tcBorders>
          </w:tcPr>
          <w:p w14:paraId="1650C5C0" w14:textId="77777777" w:rsidR="009F1DF1" w:rsidRPr="000E2E83" w:rsidRDefault="009F1DF1" w:rsidP="002D2DB6">
            <w:pPr>
              <w:pStyle w:val="Odstavecseseznamem"/>
              <w:spacing w:before="120" w:line="264" w:lineRule="auto"/>
              <w:ind w:left="0"/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E2E83">
              <w:rPr>
                <w:rFonts w:ascii="Arial" w:hAnsi="Arial" w:cs="Arial"/>
                <w:bCs w:val="0"/>
                <w:sz w:val="22"/>
                <w:szCs w:val="22"/>
              </w:rPr>
              <w:t>Poplatek „za popelnice“</w:t>
            </w:r>
          </w:p>
        </w:tc>
        <w:tc>
          <w:tcPr>
            <w:tcW w:w="4606" w:type="dxa"/>
            <w:tcBorders>
              <w:bottom w:val="none" w:sz="0" w:space="0" w:color="auto"/>
            </w:tcBorders>
          </w:tcPr>
          <w:p w14:paraId="33BF0C2D" w14:textId="77777777" w:rsidR="009F1DF1" w:rsidRPr="000E2E83" w:rsidRDefault="009F1DF1" w:rsidP="002D2DB6">
            <w:pPr>
              <w:pStyle w:val="Odstavecseseznamem"/>
              <w:spacing w:before="120" w:line="264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E2E83">
              <w:rPr>
                <w:rFonts w:ascii="Arial" w:hAnsi="Arial" w:cs="Arial"/>
                <w:bCs w:val="0"/>
                <w:sz w:val="22"/>
                <w:szCs w:val="22"/>
              </w:rPr>
              <w:t>Variabilní symbo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l</w:t>
            </w:r>
            <w:r w:rsidRPr="000E2E83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272DF9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(místo </w:t>
            </w:r>
            <w:proofErr w:type="spellStart"/>
            <w:r w:rsidRPr="00272DF9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xxx</w:t>
            </w:r>
            <w:proofErr w:type="spellEnd"/>
            <w:r w:rsidRPr="00272DF9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vložit číslo popisné, popř. číslo </w:t>
            </w:r>
            <w:proofErr w:type="gramStart"/>
            <w:r w:rsidRPr="00272DF9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evidenční )</w:t>
            </w:r>
            <w:proofErr w:type="gramEnd"/>
          </w:p>
        </w:tc>
      </w:tr>
      <w:tr w:rsidR="009F1DF1" w14:paraId="3CFEDDCB" w14:textId="77777777" w:rsidTr="005621C1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none" w:sz="0" w:space="0" w:color="auto"/>
            </w:tcBorders>
            <w:vAlign w:val="center"/>
          </w:tcPr>
          <w:p w14:paraId="77CD2791" w14:textId="77777777" w:rsidR="009F1DF1" w:rsidRPr="000E2E83" w:rsidRDefault="009F1DF1" w:rsidP="005621C1">
            <w:pPr>
              <w:pStyle w:val="Odstavecseseznamem"/>
              <w:spacing w:before="120" w:line="264" w:lineRule="auto"/>
              <w:ind w:left="0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gramStart"/>
            <w:r w:rsidRPr="000E2E83">
              <w:rPr>
                <w:rFonts w:ascii="Arial" w:hAnsi="Arial" w:cs="Arial"/>
                <w:bCs w:val="0"/>
                <w:sz w:val="22"/>
                <w:szCs w:val="22"/>
              </w:rPr>
              <w:t xml:space="preserve">Kněžnice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0E2E83">
              <w:rPr>
                <w:rFonts w:ascii="Arial" w:hAnsi="Arial" w:cs="Arial"/>
                <w:bCs w:val="0"/>
                <w:sz w:val="22"/>
                <w:szCs w:val="22"/>
              </w:rPr>
              <w:t>–</w:t>
            </w:r>
            <w:proofErr w:type="gramEnd"/>
            <w:r w:rsidRPr="000E2E83">
              <w:rPr>
                <w:rFonts w:ascii="Arial" w:hAnsi="Arial" w:cs="Arial"/>
                <w:bCs w:val="0"/>
                <w:sz w:val="22"/>
                <w:szCs w:val="22"/>
              </w:rPr>
              <w:t xml:space="preserve"> stálí občané</w:t>
            </w:r>
          </w:p>
        </w:tc>
        <w:tc>
          <w:tcPr>
            <w:tcW w:w="4606" w:type="dxa"/>
            <w:vAlign w:val="bottom"/>
          </w:tcPr>
          <w:p w14:paraId="1473E402" w14:textId="5522FC1F" w:rsidR="009F1DF1" w:rsidRPr="005621C1" w:rsidRDefault="009F1DF1" w:rsidP="005621C1">
            <w:pPr>
              <w:pStyle w:val="Odstavecseseznamem"/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621C1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8B2245" w:rsidRPr="005621C1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621C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5621C1">
              <w:rPr>
                <w:rFonts w:ascii="Arial" w:hAnsi="Arial" w:cs="Arial"/>
                <w:bCs/>
                <w:sz w:val="22"/>
                <w:szCs w:val="22"/>
              </w:rPr>
              <w:t>110xxx</w:t>
            </w:r>
          </w:p>
        </w:tc>
      </w:tr>
      <w:tr w:rsidR="009F1DF1" w14:paraId="19F41A93" w14:textId="77777777" w:rsidTr="005621C1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none" w:sz="0" w:space="0" w:color="auto"/>
            </w:tcBorders>
            <w:vAlign w:val="center"/>
          </w:tcPr>
          <w:p w14:paraId="188F9003" w14:textId="77777777" w:rsidR="009F1DF1" w:rsidRPr="000E2E83" w:rsidRDefault="009F1DF1" w:rsidP="005621C1">
            <w:pPr>
              <w:pStyle w:val="Odstavecseseznamem"/>
              <w:spacing w:before="120" w:line="264" w:lineRule="auto"/>
              <w:ind w:left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E2E83">
              <w:rPr>
                <w:rFonts w:ascii="Arial" w:hAnsi="Arial" w:cs="Arial"/>
                <w:bCs w:val="0"/>
                <w:sz w:val="22"/>
                <w:szCs w:val="22"/>
              </w:rPr>
              <w:t>Javornice – stálí občané</w:t>
            </w:r>
          </w:p>
        </w:tc>
        <w:tc>
          <w:tcPr>
            <w:tcW w:w="4606" w:type="dxa"/>
            <w:vAlign w:val="bottom"/>
          </w:tcPr>
          <w:p w14:paraId="56947FB5" w14:textId="38AD22EC" w:rsidR="009F1DF1" w:rsidRPr="005621C1" w:rsidRDefault="009F1DF1" w:rsidP="005621C1">
            <w:pPr>
              <w:pStyle w:val="Odstavecseseznamem"/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621C1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8B2245" w:rsidRPr="005621C1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621C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5621C1">
              <w:rPr>
                <w:rFonts w:ascii="Arial" w:hAnsi="Arial" w:cs="Arial"/>
                <w:bCs/>
                <w:sz w:val="22"/>
                <w:szCs w:val="22"/>
              </w:rPr>
              <w:t>120xxx</w:t>
            </w:r>
          </w:p>
        </w:tc>
      </w:tr>
      <w:tr w:rsidR="009F1DF1" w14:paraId="66841518" w14:textId="77777777" w:rsidTr="005621C1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none" w:sz="0" w:space="0" w:color="auto"/>
            </w:tcBorders>
            <w:vAlign w:val="center"/>
          </w:tcPr>
          <w:p w14:paraId="44AC2862" w14:textId="77777777" w:rsidR="009F1DF1" w:rsidRPr="000E2E83" w:rsidRDefault="009F1DF1" w:rsidP="005621C1">
            <w:pPr>
              <w:pStyle w:val="Odstavecseseznamem"/>
              <w:spacing w:before="120" w:line="264" w:lineRule="auto"/>
              <w:ind w:left="0"/>
              <w:rPr>
                <w:rFonts w:ascii="Arial" w:hAnsi="Arial" w:cs="Arial"/>
                <w:bCs w:val="0"/>
                <w:sz w:val="22"/>
                <w:szCs w:val="22"/>
              </w:rPr>
            </w:pPr>
            <w:proofErr w:type="gramStart"/>
            <w:r w:rsidRPr="000E2E83">
              <w:rPr>
                <w:rFonts w:ascii="Arial" w:hAnsi="Arial" w:cs="Arial"/>
                <w:bCs w:val="0"/>
                <w:sz w:val="22"/>
                <w:szCs w:val="22"/>
              </w:rPr>
              <w:t xml:space="preserve">Kněžnice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0E2E83">
              <w:rPr>
                <w:rFonts w:ascii="Arial" w:hAnsi="Arial" w:cs="Arial"/>
                <w:bCs w:val="0"/>
                <w:sz w:val="22"/>
                <w:szCs w:val="22"/>
              </w:rPr>
              <w:t>–</w:t>
            </w:r>
            <w:proofErr w:type="gramEnd"/>
            <w:r w:rsidRPr="000E2E83">
              <w:rPr>
                <w:rFonts w:ascii="Arial" w:hAnsi="Arial" w:cs="Arial"/>
                <w:bCs w:val="0"/>
                <w:sz w:val="22"/>
                <w:szCs w:val="22"/>
              </w:rPr>
              <w:t xml:space="preserve"> rekreační objekt</w:t>
            </w:r>
          </w:p>
        </w:tc>
        <w:tc>
          <w:tcPr>
            <w:tcW w:w="4606" w:type="dxa"/>
            <w:vAlign w:val="bottom"/>
          </w:tcPr>
          <w:p w14:paraId="1B960D2C" w14:textId="51AFBF09" w:rsidR="009F1DF1" w:rsidRPr="005621C1" w:rsidRDefault="009F1DF1" w:rsidP="005621C1">
            <w:pPr>
              <w:pStyle w:val="Odstavecseseznamem"/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621C1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8B2245" w:rsidRPr="005621C1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621C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5621C1">
              <w:rPr>
                <w:rFonts w:ascii="Arial" w:hAnsi="Arial" w:cs="Arial"/>
                <w:bCs/>
                <w:sz w:val="22"/>
                <w:szCs w:val="22"/>
              </w:rPr>
              <w:t>130xxx</w:t>
            </w:r>
          </w:p>
        </w:tc>
      </w:tr>
      <w:tr w:rsidR="009F1DF1" w14:paraId="0BAD0EFF" w14:textId="77777777" w:rsidTr="005621C1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none" w:sz="0" w:space="0" w:color="auto"/>
            </w:tcBorders>
            <w:vAlign w:val="center"/>
          </w:tcPr>
          <w:p w14:paraId="742A17D3" w14:textId="77777777" w:rsidR="009F1DF1" w:rsidRPr="000E2E83" w:rsidRDefault="009F1DF1" w:rsidP="005621C1">
            <w:pPr>
              <w:pStyle w:val="Odstavecseseznamem"/>
              <w:spacing w:before="120" w:line="264" w:lineRule="auto"/>
              <w:ind w:left="0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0E2E83">
              <w:rPr>
                <w:rFonts w:ascii="Arial" w:hAnsi="Arial" w:cs="Arial"/>
                <w:bCs w:val="0"/>
                <w:sz w:val="22"/>
                <w:szCs w:val="22"/>
              </w:rPr>
              <w:t>Javornice – rekreační objekt</w:t>
            </w:r>
          </w:p>
        </w:tc>
        <w:tc>
          <w:tcPr>
            <w:tcW w:w="4606" w:type="dxa"/>
            <w:vAlign w:val="bottom"/>
          </w:tcPr>
          <w:p w14:paraId="0DE0FF41" w14:textId="6D307456" w:rsidR="009F1DF1" w:rsidRPr="005621C1" w:rsidRDefault="009F1DF1" w:rsidP="005621C1">
            <w:pPr>
              <w:pStyle w:val="Odstavecseseznamem"/>
              <w:spacing w:before="120" w:line="264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5621C1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8B2245" w:rsidRPr="005621C1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621C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5621C1">
              <w:rPr>
                <w:rFonts w:ascii="Arial" w:hAnsi="Arial" w:cs="Arial"/>
                <w:bCs/>
                <w:sz w:val="22"/>
                <w:szCs w:val="22"/>
              </w:rPr>
              <w:t>140xxx</w:t>
            </w:r>
          </w:p>
        </w:tc>
      </w:tr>
    </w:tbl>
    <w:p w14:paraId="7A66167B" w14:textId="5C6D6526" w:rsidR="00340161" w:rsidRDefault="00340161" w:rsidP="009F1DF1">
      <w:pPr>
        <w:pStyle w:val="slalnk"/>
        <w:spacing w:before="0" w:after="0"/>
        <w:rPr>
          <w:rFonts w:ascii="Arial" w:hAnsi="Arial" w:cs="Arial"/>
        </w:rPr>
      </w:pPr>
    </w:p>
    <w:p w14:paraId="6BCE4EB3" w14:textId="77777777" w:rsidR="00533267" w:rsidRDefault="00533267" w:rsidP="009F1DF1">
      <w:pPr>
        <w:pStyle w:val="slalnk"/>
        <w:spacing w:before="0" w:after="0"/>
        <w:rPr>
          <w:rFonts w:ascii="Arial" w:hAnsi="Arial" w:cs="Arial"/>
        </w:rPr>
      </w:pPr>
    </w:p>
    <w:p w14:paraId="092510D3" w14:textId="4B4A3F2A" w:rsidR="009F1DF1" w:rsidRPr="00F0789D" w:rsidRDefault="009F1DF1" w:rsidP="009F1DF1">
      <w:pPr>
        <w:pStyle w:val="slalnk"/>
        <w:spacing w:before="0" w:after="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6E032D5D" w14:textId="77777777" w:rsidR="009F1DF1" w:rsidRPr="00F0789D" w:rsidRDefault="009F1DF1" w:rsidP="009F1DF1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0AF04A44" w14:textId="77777777" w:rsidR="008B2245" w:rsidRPr="002E0EAD" w:rsidRDefault="008B2245" w:rsidP="008B2245">
      <w:pPr>
        <w:pStyle w:val="Nzvylnk"/>
        <w:numPr>
          <w:ilvl w:val="0"/>
          <w:numId w:val="26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fyzická osoba dle čl. 2 odst. 1 písm. a), která je</w:t>
      </w:r>
      <w:r>
        <w:rPr>
          <w:rStyle w:val="Znakapoznpodarou"/>
          <w:rFonts w:ascii="Arial" w:hAnsi="Arial" w:cs="Arial"/>
          <w:b w:val="0"/>
          <w:sz w:val="22"/>
          <w:szCs w:val="22"/>
        </w:rPr>
        <w:footnoteReference w:id="8"/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</w:p>
    <w:p w14:paraId="3F5DC162" w14:textId="77777777" w:rsidR="008B2245" w:rsidRPr="002E0EAD" w:rsidRDefault="008B2245" w:rsidP="008B2245">
      <w:pPr>
        <w:pStyle w:val="Nzvylnk"/>
        <w:numPr>
          <w:ilvl w:val="1"/>
          <w:numId w:val="26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AD0ACAA" w14:textId="77777777" w:rsidR="008B2245" w:rsidRPr="002E0EAD" w:rsidRDefault="008B2245" w:rsidP="008B2245">
      <w:pPr>
        <w:pStyle w:val="Nzvylnk"/>
        <w:numPr>
          <w:ilvl w:val="1"/>
          <w:numId w:val="26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027CA3FE" w14:textId="77777777" w:rsidR="008B2245" w:rsidRPr="002E0EAD" w:rsidRDefault="008B2245" w:rsidP="008B2245">
      <w:pPr>
        <w:pStyle w:val="Nzvylnk"/>
        <w:numPr>
          <w:ilvl w:val="1"/>
          <w:numId w:val="26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bydlení.</w:t>
      </w:r>
    </w:p>
    <w:p w14:paraId="02ABFD87" w14:textId="77777777" w:rsidR="009F1DF1" w:rsidRPr="00FB61AE" w:rsidRDefault="008B2245" w:rsidP="008B224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B61AE">
        <w:rPr>
          <w:rFonts w:ascii="Arial" w:hAnsi="Arial" w:cs="Arial"/>
          <w:sz w:val="22"/>
          <w:szCs w:val="22"/>
        </w:rPr>
        <w:t xml:space="preserve"> </w:t>
      </w:r>
      <w:r w:rsidR="009F1DF1" w:rsidRPr="00FB61AE">
        <w:rPr>
          <w:rFonts w:ascii="Arial" w:hAnsi="Arial" w:cs="Arial"/>
          <w:sz w:val="22"/>
          <w:szCs w:val="22"/>
        </w:rPr>
        <w:t xml:space="preserve">(2)  </w:t>
      </w:r>
      <w:r w:rsidR="009F1DF1">
        <w:rPr>
          <w:rFonts w:ascii="Arial" w:hAnsi="Arial" w:cs="Arial"/>
          <w:sz w:val="22"/>
          <w:szCs w:val="22"/>
        </w:rPr>
        <w:t xml:space="preserve">  </w:t>
      </w:r>
      <w:r w:rsidR="009F1DF1" w:rsidRPr="00FB61AE">
        <w:rPr>
          <w:rFonts w:ascii="Arial" w:hAnsi="Arial" w:cs="Arial"/>
          <w:sz w:val="22"/>
          <w:szCs w:val="22"/>
        </w:rPr>
        <w:t>Od poplatku se</w:t>
      </w:r>
      <w:r w:rsidR="009F1DF1">
        <w:rPr>
          <w:rFonts w:ascii="Arial" w:hAnsi="Arial" w:cs="Arial"/>
          <w:sz w:val="22"/>
          <w:szCs w:val="22"/>
        </w:rPr>
        <w:t xml:space="preserve"> dále </w:t>
      </w:r>
      <w:r w:rsidR="009F1DF1" w:rsidRPr="00FB61AE">
        <w:rPr>
          <w:rFonts w:ascii="Arial" w:hAnsi="Arial" w:cs="Arial"/>
          <w:sz w:val="22"/>
          <w:szCs w:val="22"/>
        </w:rPr>
        <w:t>osvobozují:</w:t>
      </w:r>
    </w:p>
    <w:p w14:paraId="1B29C4A4" w14:textId="77777777" w:rsidR="009F1DF1" w:rsidRPr="00CD6A35" w:rsidRDefault="009F1DF1" w:rsidP="009F1DF1">
      <w:pPr>
        <w:widowControl/>
        <w:numPr>
          <w:ilvl w:val="1"/>
          <w:numId w:val="22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tělesně postižené </w:t>
      </w:r>
      <w:r w:rsidRPr="001F215E">
        <w:rPr>
          <w:rFonts w:ascii="Arial" w:hAnsi="Arial" w:cs="Arial"/>
          <w:sz w:val="22"/>
          <w:szCs w:val="22"/>
        </w:rPr>
        <w:t>s průkazem ZTP a ZTP/P</w:t>
      </w:r>
    </w:p>
    <w:p w14:paraId="2C699294" w14:textId="16A91A96" w:rsidR="009F1DF1" w:rsidRPr="00461FCC" w:rsidRDefault="009F1DF1" w:rsidP="009F1DF1">
      <w:pPr>
        <w:widowControl/>
        <w:numPr>
          <w:ilvl w:val="1"/>
          <w:numId w:val="22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61FCC">
        <w:rPr>
          <w:rFonts w:ascii="Arial" w:hAnsi="Arial" w:cs="Arial"/>
          <w:sz w:val="22"/>
          <w:szCs w:val="22"/>
        </w:rPr>
        <w:t>děti, které v roce 20</w:t>
      </w:r>
      <w:r w:rsidR="00A565C6">
        <w:rPr>
          <w:rFonts w:ascii="Arial" w:hAnsi="Arial" w:cs="Arial"/>
          <w:sz w:val="22"/>
          <w:szCs w:val="22"/>
        </w:rPr>
        <w:t>2</w:t>
      </w:r>
      <w:r w:rsidR="00115B6B">
        <w:rPr>
          <w:rFonts w:ascii="Arial" w:hAnsi="Arial" w:cs="Arial"/>
          <w:sz w:val="22"/>
          <w:szCs w:val="22"/>
        </w:rPr>
        <w:t xml:space="preserve">3 </w:t>
      </w:r>
      <w:r w:rsidRPr="00461FCC">
        <w:rPr>
          <w:rFonts w:ascii="Arial" w:hAnsi="Arial" w:cs="Arial"/>
          <w:sz w:val="22"/>
          <w:szCs w:val="22"/>
        </w:rPr>
        <w:t>nedovrší 4 let věku</w:t>
      </w:r>
    </w:p>
    <w:p w14:paraId="69290324" w14:textId="77777777" w:rsidR="009F1DF1" w:rsidRDefault="009F1DF1" w:rsidP="009F1DF1">
      <w:pPr>
        <w:widowControl/>
        <w:numPr>
          <w:ilvl w:val="1"/>
          <w:numId w:val="22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61FCC">
        <w:rPr>
          <w:rFonts w:ascii="Arial" w:hAnsi="Arial" w:cs="Arial"/>
          <w:sz w:val="22"/>
          <w:szCs w:val="22"/>
        </w:rPr>
        <w:t>osoby ve vazbě nebo ve výkonu trestu</w:t>
      </w:r>
    </w:p>
    <w:p w14:paraId="656A71F0" w14:textId="77777777" w:rsidR="00946A67" w:rsidRDefault="009F1DF1" w:rsidP="009F1DF1">
      <w:pPr>
        <w:widowControl/>
        <w:numPr>
          <w:ilvl w:val="1"/>
          <w:numId w:val="22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946A67">
        <w:rPr>
          <w:rFonts w:ascii="Arial" w:hAnsi="Arial" w:cs="Arial"/>
          <w:sz w:val="22"/>
          <w:szCs w:val="22"/>
        </w:rPr>
        <w:t xml:space="preserve"> – pokud </w:t>
      </w:r>
      <w:r>
        <w:rPr>
          <w:rFonts w:ascii="Arial" w:hAnsi="Arial" w:cs="Arial"/>
          <w:sz w:val="22"/>
          <w:szCs w:val="22"/>
        </w:rPr>
        <w:t>doloží</w:t>
      </w:r>
      <w:r w:rsidRPr="003750AC">
        <w:rPr>
          <w:rFonts w:ascii="Arial" w:hAnsi="Arial" w:cs="Arial"/>
          <w:sz w:val="22"/>
          <w:szCs w:val="22"/>
        </w:rPr>
        <w:t xml:space="preserve"> dle čl. 2 odst.1 písm. a)</w:t>
      </w:r>
      <w:r w:rsidR="00946A67">
        <w:rPr>
          <w:rFonts w:ascii="Arial" w:hAnsi="Arial" w:cs="Arial"/>
          <w:sz w:val="22"/>
          <w:szCs w:val="22"/>
        </w:rPr>
        <w:t xml:space="preserve">, </w:t>
      </w:r>
      <w:r w:rsidRPr="003750AC">
        <w:rPr>
          <w:rFonts w:ascii="Arial" w:hAnsi="Arial" w:cs="Arial"/>
          <w:sz w:val="22"/>
          <w:szCs w:val="22"/>
        </w:rPr>
        <w:t>že se nezdržuj</w:t>
      </w:r>
      <w:r w:rsidR="00946A67">
        <w:rPr>
          <w:rFonts w:ascii="Arial" w:hAnsi="Arial" w:cs="Arial"/>
          <w:sz w:val="22"/>
          <w:szCs w:val="22"/>
        </w:rPr>
        <w:t>e</w:t>
      </w:r>
      <w:r w:rsidRPr="003750AC">
        <w:rPr>
          <w:rFonts w:ascii="Arial" w:hAnsi="Arial" w:cs="Arial"/>
          <w:sz w:val="22"/>
          <w:szCs w:val="22"/>
        </w:rPr>
        <w:t xml:space="preserve"> v místě bydliště v daném roce</w:t>
      </w:r>
    </w:p>
    <w:p w14:paraId="3FA1F9AD" w14:textId="77777777" w:rsidR="009F1DF1" w:rsidRPr="003750AC" w:rsidRDefault="009F1DF1" w:rsidP="009F1DF1">
      <w:pPr>
        <w:widowControl/>
        <w:numPr>
          <w:ilvl w:val="1"/>
          <w:numId w:val="22"/>
        </w:numPr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750AC">
        <w:rPr>
          <w:rFonts w:ascii="Arial" w:hAnsi="Arial" w:cs="Arial"/>
          <w:sz w:val="22"/>
          <w:szCs w:val="22"/>
        </w:rPr>
        <w:t>poplatní</w:t>
      </w:r>
      <w:r w:rsidR="00946A67">
        <w:rPr>
          <w:rFonts w:ascii="Arial" w:hAnsi="Arial" w:cs="Arial"/>
          <w:sz w:val="22"/>
          <w:szCs w:val="22"/>
        </w:rPr>
        <w:t>k</w:t>
      </w:r>
      <w:r w:rsidRPr="003750AC">
        <w:rPr>
          <w:rFonts w:ascii="Arial" w:hAnsi="Arial" w:cs="Arial"/>
          <w:sz w:val="22"/>
          <w:szCs w:val="22"/>
        </w:rPr>
        <w:t xml:space="preserve"> </w:t>
      </w:r>
      <w:r w:rsidR="00946A67">
        <w:rPr>
          <w:rFonts w:ascii="Arial" w:hAnsi="Arial" w:cs="Arial"/>
          <w:sz w:val="22"/>
          <w:szCs w:val="22"/>
        </w:rPr>
        <w:t xml:space="preserve">– pokud doloží </w:t>
      </w:r>
      <w:r w:rsidRPr="003750AC">
        <w:rPr>
          <w:rFonts w:ascii="Arial" w:hAnsi="Arial" w:cs="Arial"/>
          <w:sz w:val="22"/>
          <w:szCs w:val="22"/>
        </w:rPr>
        <w:t>dle čl. 2 odst. 1 písm. b), že se nezdržuj</w:t>
      </w:r>
      <w:r w:rsidR="00946A67">
        <w:rPr>
          <w:rFonts w:ascii="Arial" w:hAnsi="Arial" w:cs="Arial"/>
          <w:sz w:val="22"/>
          <w:szCs w:val="22"/>
        </w:rPr>
        <w:t>e</w:t>
      </w:r>
      <w:r w:rsidRPr="003750AC">
        <w:rPr>
          <w:rFonts w:ascii="Arial" w:hAnsi="Arial" w:cs="Arial"/>
          <w:sz w:val="22"/>
          <w:szCs w:val="22"/>
        </w:rPr>
        <w:t xml:space="preserve"> v daném roce ve stavbě určené k individuální rekreaci, bytě nebo rodinném domě, ve kterých není hlášena k pobytu žádná fyzická osoba – tedy ti poplatníci, u kterých nevzniká odpad v daném roce.</w:t>
      </w:r>
    </w:p>
    <w:p w14:paraId="43F4347E" w14:textId="77777777" w:rsidR="009F1DF1" w:rsidRPr="00CD6A35" w:rsidRDefault="009F1DF1" w:rsidP="009F1DF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</w:t>
      </w:r>
      <w:r w:rsidRPr="00CD6A35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(nárok na úlevu od poplatků má):</w:t>
      </w:r>
    </w:p>
    <w:p w14:paraId="0A8EAD07" w14:textId="77777777" w:rsidR="009F1DF1" w:rsidRPr="00CD6A35" w:rsidRDefault="009F1DF1" w:rsidP="009F1DF1">
      <w:pPr>
        <w:widowControl/>
        <w:numPr>
          <w:ilvl w:val="1"/>
          <w:numId w:val="23"/>
        </w:numPr>
        <w:tabs>
          <w:tab w:val="left" w:pos="3780"/>
        </w:tabs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studentům </w:t>
      </w:r>
      <w:r w:rsidRPr="00AF0CDD">
        <w:rPr>
          <w:rFonts w:ascii="Arial" w:hAnsi="Arial" w:cs="Arial"/>
          <w:sz w:val="22"/>
          <w:szCs w:val="22"/>
        </w:rPr>
        <w:t>do věku 26 let, kteří jsou ubytováni</w:t>
      </w:r>
      <w:r>
        <w:rPr>
          <w:rFonts w:ascii="Arial" w:hAnsi="Arial" w:cs="Arial"/>
          <w:sz w:val="22"/>
          <w:szCs w:val="22"/>
        </w:rPr>
        <w:t xml:space="preserve"> např.</w:t>
      </w:r>
      <w:r w:rsidRPr="00AF0CDD">
        <w:rPr>
          <w:rFonts w:ascii="Arial" w:hAnsi="Arial" w:cs="Arial"/>
          <w:sz w:val="22"/>
          <w:szCs w:val="22"/>
        </w:rPr>
        <w:t xml:space="preserve"> na koleji či internátu ve výši 200,-</w:t>
      </w:r>
      <w:r w:rsidR="00946A67">
        <w:rPr>
          <w:rFonts w:ascii="Arial" w:hAnsi="Arial" w:cs="Arial"/>
          <w:sz w:val="22"/>
          <w:szCs w:val="22"/>
        </w:rPr>
        <w:t xml:space="preserve"> </w:t>
      </w:r>
      <w:r w:rsidRPr="00AF0CDD">
        <w:rPr>
          <w:rFonts w:ascii="Arial" w:hAnsi="Arial" w:cs="Arial"/>
          <w:sz w:val="22"/>
          <w:szCs w:val="22"/>
        </w:rPr>
        <w:t>Kč</w:t>
      </w:r>
    </w:p>
    <w:p w14:paraId="1E90A48F" w14:textId="77777777" w:rsidR="009F1DF1" w:rsidRDefault="009F1DF1" w:rsidP="00946A67">
      <w:pPr>
        <w:widowControl/>
        <w:numPr>
          <w:ilvl w:val="1"/>
          <w:numId w:val="23"/>
        </w:numPr>
        <w:tabs>
          <w:tab w:val="left" w:pos="3780"/>
        </w:tabs>
        <w:suppressAutoHyphens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206CE">
        <w:rPr>
          <w:rFonts w:ascii="Arial" w:hAnsi="Arial" w:cs="Arial"/>
          <w:sz w:val="22"/>
          <w:szCs w:val="22"/>
        </w:rPr>
        <w:t>členům rodiny tělesně postiženého občana, který je živitelem rodiny ve</w:t>
      </w:r>
      <w:r w:rsidR="00946A67">
        <w:rPr>
          <w:rFonts w:ascii="Arial" w:hAnsi="Arial" w:cs="Arial"/>
          <w:sz w:val="22"/>
          <w:szCs w:val="22"/>
        </w:rPr>
        <w:t xml:space="preserve"> </w:t>
      </w:r>
      <w:r w:rsidRPr="00946A67">
        <w:rPr>
          <w:rFonts w:ascii="Arial" w:hAnsi="Arial" w:cs="Arial"/>
          <w:sz w:val="22"/>
          <w:szCs w:val="22"/>
        </w:rPr>
        <w:t>výši 200,-</w:t>
      </w:r>
      <w:r w:rsidR="00946A67">
        <w:rPr>
          <w:rFonts w:ascii="Arial" w:hAnsi="Arial" w:cs="Arial"/>
          <w:sz w:val="22"/>
          <w:szCs w:val="22"/>
        </w:rPr>
        <w:t xml:space="preserve"> </w:t>
      </w:r>
      <w:r w:rsidRPr="00946A67">
        <w:rPr>
          <w:rFonts w:ascii="Arial" w:hAnsi="Arial" w:cs="Arial"/>
          <w:sz w:val="22"/>
          <w:szCs w:val="22"/>
        </w:rPr>
        <w:t>Kč</w:t>
      </w:r>
    </w:p>
    <w:p w14:paraId="2E05D293" w14:textId="77777777" w:rsidR="00946A67" w:rsidRDefault="00946A67" w:rsidP="00946A67">
      <w:pPr>
        <w:widowControl/>
        <w:tabs>
          <w:tab w:val="left" w:pos="3780"/>
        </w:tabs>
        <w:suppressAutoHyphens w:val="0"/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06C15F7" w14:textId="77777777" w:rsidR="00946A67" w:rsidRPr="00946A67" w:rsidRDefault="00946A67" w:rsidP="00946A67">
      <w:pPr>
        <w:pStyle w:val="Odstavecseseznamem"/>
        <w:widowControl/>
        <w:numPr>
          <w:ilvl w:val="0"/>
          <w:numId w:val="2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46A67">
        <w:rPr>
          <w:rFonts w:ascii="Arial" w:hAnsi="Arial" w:cs="Arial"/>
          <w:sz w:val="22"/>
          <w:szCs w:val="22"/>
        </w:rPr>
        <w:t xml:space="preserve">Údaj rozhodný pro osvobození nebo úlevu dle odst. </w:t>
      </w:r>
      <w:r>
        <w:rPr>
          <w:rFonts w:ascii="Arial" w:hAnsi="Arial" w:cs="Arial"/>
          <w:sz w:val="22"/>
          <w:szCs w:val="22"/>
        </w:rPr>
        <w:t>1, 2 a 3</w:t>
      </w:r>
      <w:r w:rsidRPr="00946A67">
        <w:rPr>
          <w:rFonts w:ascii="Arial" w:hAnsi="Arial" w:cs="Arial"/>
          <w:color w:val="0070C0"/>
          <w:sz w:val="22"/>
          <w:szCs w:val="22"/>
        </w:rPr>
        <w:t xml:space="preserve"> </w:t>
      </w:r>
      <w:r w:rsidRPr="00946A67">
        <w:rPr>
          <w:rFonts w:ascii="Arial" w:hAnsi="Arial" w:cs="Arial"/>
          <w:sz w:val="22"/>
          <w:szCs w:val="22"/>
        </w:rPr>
        <w:t>tohoto článku je poplatník povinen ohlásit ve lhůtě do</w:t>
      </w:r>
      <w:r>
        <w:rPr>
          <w:rFonts w:ascii="Arial" w:hAnsi="Arial" w:cs="Arial"/>
          <w:sz w:val="22"/>
          <w:szCs w:val="22"/>
        </w:rPr>
        <w:t xml:space="preserve"> 15</w:t>
      </w:r>
      <w:r w:rsidRPr="00946A67">
        <w:rPr>
          <w:rFonts w:ascii="Arial" w:hAnsi="Arial" w:cs="Arial"/>
          <w:sz w:val="22"/>
          <w:szCs w:val="22"/>
        </w:rPr>
        <w:t xml:space="preserve"> dnů od skutečnosti zakládající nárok na osvobození nebo úlevu.</w:t>
      </w:r>
    </w:p>
    <w:p w14:paraId="3D935FED" w14:textId="77777777" w:rsidR="00946A67" w:rsidRPr="002E0EAD" w:rsidRDefault="00946A67" w:rsidP="00946A6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9D3CD9B" w14:textId="77777777" w:rsidR="00946A67" w:rsidRPr="002E0EAD" w:rsidRDefault="00946A67" w:rsidP="00946A6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(5)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D838A3A" w14:textId="77777777" w:rsidR="00946A67" w:rsidRPr="00946A67" w:rsidRDefault="00946A67" w:rsidP="00946A67">
      <w:pPr>
        <w:widowControl/>
        <w:tabs>
          <w:tab w:val="left" w:pos="3780"/>
        </w:tabs>
        <w:suppressAutoHyphens w:val="0"/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A5AA186" w14:textId="77777777" w:rsidR="009F1DF1" w:rsidRPr="00F0789D" w:rsidRDefault="009F1DF1" w:rsidP="009F1DF1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1F34BF9" w14:textId="77777777" w:rsidR="009F1DF1" w:rsidRDefault="009F1DF1" w:rsidP="009F1DF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DB67570" w14:textId="77777777" w:rsidR="009F1DF1" w:rsidRPr="00A04C8B" w:rsidRDefault="009F1DF1" w:rsidP="009F1DF1">
      <w:pPr>
        <w:widowControl/>
        <w:numPr>
          <w:ilvl w:val="0"/>
          <w:numId w:val="2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BC40567" w14:textId="77777777" w:rsidR="009F1DF1" w:rsidRPr="00300CCD" w:rsidRDefault="009F1DF1" w:rsidP="009F1DF1">
      <w:pPr>
        <w:widowControl/>
        <w:numPr>
          <w:ilvl w:val="0"/>
          <w:numId w:val="27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A1037B5" w14:textId="77777777" w:rsidR="009F1DF1" w:rsidRDefault="009F1DF1" w:rsidP="0030744A">
      <w:pPr>
        <w:pStyle w:val="slalnk"/>
        <w:spacing w:before="480"/>
        <w:ind w:left="4254" w:firstLine="709"/>
        <w:jc w:val="left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4B35D4D3" w14:textId="77777777" w:rsidR="009F1DF1" w:rsidRDefault="009F1DF1" w:rsidP="009F1DF1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 w:rsidR="0030744A" w:rsidRPr="0030744A">
        <w:rPr>
          <w:rFonts w:ascii="Arial" w:hAnsi="Arial" w:cs="Arial"/>
          <w:vertAlign w:val="superscript"/>
        </w:rPr>
        <w:t>12</w:t>
      </w:r>
    </w:p>
    <w:p w14:paraId="6B3273B9" w14:textId="77777777" w:rsidR="009F1DF1" w:rsidRPr="007A65BA" w:rsidRDefault="009F1DF1" w:rsidP="009F1DF1">
      <w:pPr>
        <w:widowControl/>
        <w:numPr>
          <w:ilvl w:val="0"/>
          <w:numId w:val="32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333C1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</w:r>
      <w:r w:rsidRPr="002333C1">
        <w:rPr>
          <w:rFonts w:ascii="Arial" w:hAnsi="Arial" w:cs="Arial"/>
          <w:sz w:val="22"/>
          <w:szCs w:val="22"/>
        </w:rPr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</w:r>
      <w:r w:rsidRPr="002333C1">
        <w:rPr>
          <w:rFonts w:ascii="Arial" w:hAnsi="Arial" w:cs="Arial"/>
          <w:sz w:val="22"/>
          <w:szCs w:val="22"/>
        </w:rPr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Pr="007A65BA">
        <w:rPr>
          <w:rFonts w:ascii="Arial" w:hAnsi="Arial" w:cs="Arial"/>
          <w:sz w:val="22"/>
          <w:szCs w:val="22"/>
        </w:rPr>
        <w:t>.</w:t>
      </w:r>
    </w:p>
    <w:p w14:paraId="098E6E94" w14:textId="77777777" w:rsidR="009F1DF1" w:rsidRDefault="009F1DF1" w:rsidP="009F1DF1">
      <w:pPr>
        <w:widowControl/>
        <w:numPr>
          <w:ilvl w:val="0"/>
          <w:numId w:val="32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obecní úřad poplatek zákonnému zástupci nebo opatrovníkovi poplatníka</w:t>
      </w:r>
      <w:r w:rsidRPr="007A65BA">
        <w:rPr>
          <w:rFonts w:ascii="Arial" w:hAnsi="Arial" w:cs="Arial"/>
          <w:sz w:val="22"/>
          <w:szCs w:val="22"/>
        </w:rPr>
        <w:t>.</w:t>
      </w:r>
    </w:p>
    <w:p w14:paraId="3834ECAC" w14:textId="77777777" w:rsidR="009F1DF1" w:rsidRPr="007A65BA" w:rsidRDefault="009F1DF1" w:rsidP="009F1DF1">
      <w:pPr>
        <w:widowControl/>
        <w:numPr>
          <w:ilvl w:val="0"/>
          <w:numId w:val="32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1685235" w14:textId="77777777" w:rsidR="009F1DF1" w:rsidRPr="00DF5857" w:rsidRDefault="009F1DF1" w:rsidP="009F1DF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7A269F48" w14:textId="77777777" w:rsidR="009F1DF1" w:rsidRPr="00DF5857" w:rsidRDefault="009F1DF1" w:rsidP="009F1DF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36B979CE" w14:textId="54293D4D" w:rsidR="009F1DF1" w:rsidRPr="00EE07B0" w:rsidRDefault="00533267" w:rsidP="009F1DF1">
      <w:pPr>
        <w:widowControl/>
        <w:numPr>
          <w:ilvl w:val="0"/>
          <w:numId w:val="33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9F1DF1" w:rsidRPr="00EE07B0">
        <w:rPr>
          <w:rFonts w:ascii="Arial" w:hAnsi="Arial" w:cs="Arial"/>
          <w:sz w:val="22"/>
          <w:szCs w:val="22"/>
        </w:rPr>
        <w:t xml:space="preserve"> se obecně závazná vyhláška č.</w:t>
      </w:r>
      <w:r w:rsidR="009F1DF1">
        <w:rPr>
          <w:rFonts w:ascii="Arial" w:hAnsi="Arial" w:cs="Arial"/>
          <w:sz w:val="22"/>
          <w:szCs w:val="22"/>
        </w:rPr>
        <w:t xml:space="preserve"> 1</w:t>
      </w:r>
      <w:r w:rsidR="009F1DF1" w:rsidRPr="00EE07B0">
        <w:rPr>
          <w:rFonts w:ascii="Arial" w:hAnsi="Arial" w:cs="Arial"/>
          <w:sz w:val="22"/>
          <w:szCs w:val="22"/>
        </w:rPr>
        <w:t>/</w:t>
      </w:r>
      <w:r w:rsidR="009F1DF1">
        <w:rPr>
          <w:rFonts w:ascii="Arial" w:hAnsi="Arial" w:cs="Arial"/>
          <w:sz w:val="22"/>
          <w:szCs w:val="22"/>
        </w:rPr>
        <w:t>20</w:t>
      </w:r>
      <w:r w:rsidR="009F1E6E">
        <w:rPr>
          <w:rFonts w:ascii="Arial" w:hAnsi="Arial" w:cs="Arial"/>
          <w:sz w:val="22"/>
          <w:szCs w:val="22"/>
        </w:rPr>
        <w:t>2</w:t>
      </w:r>
      <w:r w:rsidR="005621C1">
        <w:rPr>
          <w:rFonts w:ascii="Arial" w:hAnsi="Arial" w:cs="Arial"/>
          <w:sz w:val="22"/>
          <w:szCs w:val="22"/>
        </w:rPr>
        <w:t>2</w:t>
      </w:r>
      <w:r w:rsidR="009F1DF1">
        <w:rPr>
          <w:rFonts w:ascii="Arial" w:hAnsi="Arial" w:cs="Arial"/>
          <w:sz w:val="22"/>
          <w:szCs w:val="22"/>
        </w:rPr>
        <w:t xml:space="preserve"> </w:t>
      </w:r>
      <w:r w:rsidR="009F1DF1" w:rsidRPr="00AF0CDD">
        <w:rPr>
          <w:rFonts w:ascii="Arial" w:hAnsi="Arial" w:cs="Arial"/>
          <w:sz w:val="22"/>
          <w:szCs w:val="22"/>
        </w:rPr>
        <w:t>o místním poplatku za provoz shromažďování, sběru, přepravy, třídění, využívání a odstraňování komunálního odpadu</w:t>
      </w:r>
      <w:r w:rsidR="009F1DF1">
        <w:rPr>
          <w:rFonts w:ascii="Arial" w:hAnsi="Arial" w:cs="Arial"/>
          <w:sz w:val="22"/>
          <w:szCs w:val="22"/>
        </w:rPr>
        <w:t>,</w:t>
      </w:r>
      <w:r w:rsidR="009F1DF1" w:rsidRPr="00AF0CDD">
        <w:rPr>
          <w:rFonts w:ascii="Arial" w:hAnsi="Arial" w:cs="Arial"/>
          <w:sz w:val="22"/>
          <w:szCs w:val="22"/>
        </w:rPr>
        <w:t xml:space="preserve"> </w:t>
      </w:r>
      <w:bookmarkStart w:id="2" w:name="_Hlk59895215"/>
      <w:r w:rsidR="009F1DF1" w:rsidRPr="00AF0CDD">
        <w:rPr>
          <w:rFonts w:ascii="Arial" w:hAnsi="Arial" w:cs="Arial"/>
          <w:sz w:val="22"/>
          <w:szCs w:val="22"/>
        </w:rPr>
        <w:t>schválen</w:t>
      </w:r>
      <w:r w:rsidR="009F1DF1">
        <w:rPr>
          <w:rFonts w:ascii="Arial" w:hAnsi="Arial" w:cs="Arial"/>
          <w:sz w:val="22"/>
          <w:szCs w:val="22"/>
        </w:rPr>
        <w:t xml:space="preserve">á zastupitelstvem </w:t>
      </w:r>
      <w:r w:rsidR="009F1DF1" w:rsidRPr="00EE07B0">
        <w:rPr>
          <w:rFonts w:ascii="Arial" w:hAnsi="Arial" w:cs="Arial"/>
          <w:sz w:val="22"/>
          <w:szCs w:val="22"/>
        </w:rPr>
        <w:t xml:space="preserve">dne </w:t>
      </w:r>
      <w:r w:rsidR="001067C2">
        <w:rPr>
          <w:rFonts w:ascii="Arial" w:hAnsi="Arial" w:cs="Arial"/>
          <w:sz w:val="22"/>
          <w:szCs w:val="22"/>
        </w:rPr>
        <w:t>27</w:t>
      </w:r>
      <w:r w:rsidR="009F1DF1">
        <w:rPr>
          <w:rFonts w:ascii="Arial" w:hAnsi="Arial" w:cs="Arial"/>
          <w:sz w:val="22"/>
          <w:szCs w:val="22"/>
        </w:rPr>
        <w:t>.</w:t>
      </w:r>
      <w:r w:rsidR="0045189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9F1DF1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="001067C2">
        <w:rPr>
          <w:rFonts w:ascii="Arial" w:hAnsi="Arial" w:cs="Arial"/>
          <w:sz w:val="22"/>
          <w:szCs w:val="22"/>
        </w:rPr>
        <w:t>1</w:t>
      </w:r>
      <w:r w:rsidR="005744A2">
        <w:rPr>
          <w:rFonts w:ascii="Arial" w:hAnsi="Arial" w:cs="Arial"/>
          <w:sz w:val="22"/>
          <w:szCs w:val="22"/>
        </w:rPr>
        <w:t>.</w:t>
      </w:r>
    </w:p>
    <w:bookmarkEnd w:id="2"/>
    <w:p w14:paraId="04829600" w14:textId="77777777" w:rsidR="00451891" w:rsidRDefault="009F1DF1" w:rsidP="00451891">
      <w:pPr>
        <w:widowControl/>
        <w:numPr>
          <w:ilvl w:val="0"/>
          <w:numId w:val="33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E07B0">
        <w:rPr>
          <w:rFonts w:ascii="Arial" w:hAnsi="Arial" w:cs="Arial"/>
          <w:sz w:val="22"/>
          <w:szCs w:val="22"/>
        </w:rPr>
        <w:t xml:space="preserve">Poplatkové povinnosti vzniklé před nabytím účinnost této vyhlášky se posuzují </w:t>
      </w:r>
      <w:r>
        <w:rPr>
          <w:rFonts w:ascii="Arial" w:hAnsi="Arial" w:cs="Arial"/>
          <w:sz w:val="22"/>
          <w:szCs w:val="22"/>
        </w:rPr>
        <w:t>po</w:t>
      </w:r>
      <w:r w:rsidRPr="00EE07B0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 xml:space="preserve">dosavadních </w:t>
      </w:r>
      <w:r w:rsidRPr="00EE07B0">
        <w:rPr>
          <w:rFonts w:ascii="Arial" w:hAnsi="Arial" w:cs="Arial"/>
          <w:sz w:val="22"/>
          <w:szCs w:val="22"/>
        </w:rPr>
        <w:t>právních předpisů</w:t>
      </w:r>
      <w:r>
        <w:rPr>
          <w:rFonts w:ascii="Arial" w:hAnsi="Arial" w:cs="Arial"/>
          <w:sz w:val="22"/>
          <w:szCs w:val="22"/>
        </w:rPr>
        <w:t>.</w:t>
      </w:r>
    </w:p>
    <w:p w14:paraId="20C14064" w14:textId="77777777" w:rsidR="006319BD" w:rsidRPr="00451891" w:rsidRDefault="006319BD" w:rsidP="006319BD">
      <w:pPr>
        <w:widowControl/>
        <w:suppressAutoHyphens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0CFED42" w14:textId="77777777" w:rsidR="00451891" w:rsidRPr="00451891" w:rsidRDefault="00451891" w:rsidP="005744A2">
      <w:pPr>
        <w:widowControl/>
        <w:suppressAutoHyphens w:val="0"/>
        <w:spacing w:before="120" w:line="264" w:lineRule="auto"/>
        <w:ind w:left="4821" w:firstLine="142"/>
        <w:rPr>
          <w:rFonts w:ascii="Arial" w:hAnsi="Arial" w:cs="Arial"/>
          <w:b/>
        </w:rPr>
      </w:pPr>
      <w:r w:rsidRPr="00451891">
        <w:rPr>
          <w:rFonts w:ascii="Arial" w:hAnsi="Arial" w:cs="Arial"/>
          <w:b/>
        </w:rPr>
        <w:t>Čl. 10</w:t>
      </w:r>
    </w:p>
    <w:p w14:paraId="33CDC7E8" w14:textId="77777777" w:rsidR="00451891" w:rsidRDefault="00451891" w:rsidP="006319BD">
      <w:pPr>
        <w:widowControl/>
        <w:suppressAutoHyphens w:val="0"/>
        <w:spacing w:before="120" w:line="264" w:lineRule="auto"/>
        <w:ind w:left="4679" w:firstLine="142"/>
        <w:rPr>
          <w:rFonts w:ascii="Arial" w:hAnsi="Arial" w:cs="Arial"/>
          <w:b/>
        </w:rPr>
      </w:pPr>
      <w:r w:rsidRPr="00451891">
        <w:rPr>
          <w:rFonts w:ascii="Arial" w:hAnsi="Arial" w:cs="Arial"/>
          <w:b/>
        </w:rPr>
        <w:t>Účinnost</w:t>
      </w:r>
    </w:p>
    <w:p w14:paraId="787ADB55" w14:textId="7BE025CB" w:rsidR="00451891" w:rsidRPr="00451891" w:rsidRDefault="00451891" w:rsidP="00451891">
      <w:pPr>
        <w:widowControl/>
        <w:suppressAutoHyphens w:val="0"/>
        <w:spacing w:before="120" w:line="264" w:lineRule="auto"/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vyhláška nabývá účinnosti </w:t>
      </w:r>
      <w:r w:rsidR="00533267">
        <w:rPr>
          <w:rFonts w:ascii="Arial" w:hAnsi="Arial" w:cs="Arial"/>
          <w:sz w:val="22"/>
        </w:rPr>
        <w:t>01.01.202</w:t>
      </w:r>
      <w:r w:rsidR="001067C2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.</w:t>
      </w:r>
    </w:p>
    <w:p w14:paraId="1C3D33BB" w14:textId="77777777" w:rsidR="009F1DF1" w:rsidRDefault="009F1DF1" w:rsidP="003D3EB8">
      <w:pPr>
        <w:widowControl/>
        <w:suppressAutoHyphens w:val="0"/>
        <w:spacing w:before="120" w:line="264" w:lineRule="auto"/>
        <w:ind w:left="567"/>
        <w:jc w:val="both"/>
        <w:rPr>
          <w:noProof/>
        </w:rPr>
      </w:pPr>
    </w:p>
    <w:p w14:paraId="72F65D7B" w14:textId="77777777" w:rsidR="00451891" w:rsidRDefault="00451891" w:rsidP="003D3EB8">
      <w:pPr>
        <w:widowControl/>
        <w:suppressAutoHyphens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06D1BA3" w14:textId="77777777" w:rsidR="00451891" w:rsidRDefault="00451891" w:rsidP="003D3EB8">
      <w:pPr>
        <w:widowControl/>
        <w:suppressAutoHyphens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4CA220B" w14:textId="77777777" w:rsidR="00451891" w:rsidRDefault="00451891" w:rsidP="003D3EB8">
      <w:pPr>
        <w:widowControl/>
        <w:suppressAutoHyphens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88D423" w14:textId="77777777" w:rsidR="00451891" w:rsidRDefault="00451891" w:rsidP="003D3EB8">
      <w:pPr>
        <w:widowControl/>
        <w:suppressAutoHyphens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13F423F" w14:textId="77777777" w:rsidR="00451891" w:rsidRDefault="00451891" w:rsidP="003D3EB8">
      <w:pPr>
        <w:widowControl/>
        <w:suppressAutoHyphens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</w:t>
      </w:r>
    </w:p>
    <w:p w14:paraId="42DD245B" w14:textId="428729EF" w:rsidR="00451891" w:rsidRDefault="00451891" w:rsidP="00451891">
      <w:pPr>
        <w:widowControl/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1067C2">
        <w:rPr>
          <w:rFonts w:ascii="Arial" w:hAnsi="Arial" w:cs="Arial"/>
          <w:b/>
          <w:sz w:val="22"/>
          <w:szCs w:val="22"/>
        </w:rPr>
        <w:t>Tomáš Molnár</w:t>
      </w:r>
      <w:r w:rsidRPr="0045189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067C2">
        <w:rPr>
          <w:rFonts w:ascii="Arial" w:hAnsi="Arial" w:cs="Arial"/>
          <w:b/>
          <w:sz w:val="22"/>
          <w:szCs w:val="22"/>
        </w:rPr>
        <w:t>Tomáš Patzelt</w:t>
      </w:r>
    </w:p>
    <w:p w14:paraId="38C89D1D" w14:textId="4884AE0C" w:rsidR="00451891" w:rsidRDefault="00451891" w:rsidP="00451891">
      <w:pPr>
        <w:widowControl/>
        <w:suppressAutoHyphens w:val="0"/>
        <w:spacing w:before="120" w:line="264" w:lineRule="auto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starosta</w:t>
      </w:r>
    </w:p>
    <w:p w14:paraId="03402427" w14:textId="77777777" w:rsidR="009F1DF1" w:rsidRDefault="009F1DF1" w:rsidP="009F1DF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B78BA3" w14:textId="77777777" w:rsidR="009645C4" w:rsidRDefault="009645C4" w:rsidP="009F1DF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274D125" w14:textId="5AEC2530" w:rsidR="009F1DF1" w:rsidRPr="003F585D" w:rsidRDefault="009F1DF1" w:rsidP="009F1DF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3F585D">
        <w:rPr>
          <w:rFonts w:ascii="Arial" w:hAnsi="Arial" w:cs="Arial"/>
          <w:sz w:val="22"/>
          <w:szCs w:val="22"/>
        </w:rPr>
        <w:tab/>
      </w:r>
      <w:r w:rsidR="00FA0BDC">
        <w:rPr>
          <w:rFonts w:ascii="Arial" w:hAnsi="Arial" w:cs="Arial"/>
          <w:sz w:val="22"/>
          <w:szCs w:val="22"/>
        </w:rPr>
        <w:tab/>
      </w:r>
      <w:r w:rsidR="00FA0BDC">
        <w:rPr>
          <w:rFonts w:ascii="Arial" w:hAnsi="Arial" w:cs="Arial"/>
          <w:sz w:val="22"/>
          <w:szCs w:val="22"/>
        </w:rPr>
        <w:tab/>
      </w:r>
      <w:r w:rsidR="00FA0BDC">
        <w:rPr>
          <w:rFonts w:ascii="Arial" w:hAnsi="Arial" w:cs="Arial"/>
          <w:sz w:val="22"/>
          <w:szCs w:val="22"/>
        </w:rPr>
        <w:tab/>
      </w:r>
      <w:r w:rsidR="005621C1">
        <w:rPr>
          <w:rFonts w:ascii="Arial" w:hAnsi="Arial" w:cs="Arial"/>
          <w:sz w:val="22"/>
          <w:szCs w:val="22"/>
        </w:rPr>
        <w:t>27</w:t>
      </w:r>
      <w:r w:rsidRPr="003F585D">
        <w:rPr>
          <w:rFonts w:ascii="Arial" w:hAnsi="Arial" w:cs="Arial"/>
          <w:sz w:val="22"/>
          <w:szCs w:val="22"/>
        </w:rPr>
        <w:t>.</w:t>
      </w:r>
      <w:r w:rsidR="00451891">
        <w:rPr>
          <w:rFonts w:ascii="Arial" w:hAnsi="Arial" w:cs="Arial"/>
          <w:sz w:val="22"/>
          <w:szCs w:val="22"/>
        </w:rPr>
        <w:t>12</w:t>
      </w:r>
      <w:r w:rsidRPr="003F585D">
        <w:rPr>
          <w:rFonts w:ascii="Arial" w:hAnsi="Arial" w:cs="Arial"/>
          <w:sz w:val="22"/>
          <w:szCs w:val="22"/>
        </w:rPr>
        <w:t>.20</w:t>
      </w:r>
      <w:r w:rsidR="0030744A" w:rsidRPr="003F585D">
        <w:rPr>
          <w:rFonts w:ascii="Arial" w:hAnsi="Arial" w:cs="Arial"/>
          <w:sz w:val="22"/>
          <w:szCs w:val="22"/>
        </w:rPr>
        <w:t>2</w:t>
      </w:r>
      <w:r w:rsidR="001067C2">
        <w:rPr>
          <w:rFonts w:ascii="Arial" w:hAnsi="Arial" w:cs="Arial"/>
          <w:sz w:val="22"/>
          <w:szCs w:val="22"/>
        </w:rPr>
        <w:t>2</w:t>
      </w:r>
    </w:p>
    <w:p w14:paraId="594C4430" w14:textId="32FEB4AA" w:rsidR="00442ABA" w:rsidRPr="0087604C" w:rsidRDefault="009F1DF1" w:rsidP="0087604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3F585D">
        <w:rPr>
          <w:rFonts w:ascii="Arial" w:hAnsi="Arial" w:cs="Arial"/>
          <w:sz w:val="22"/>
          <w:szCs w:val="22"/>
        </w:rPr>
        <w:t>Sejmuto z úřední desky dne:</w:t>
      </w:r>
      <w:r w:rsidR="003F585D">
        <w:rPr>
          <w:rFonts w:ascii="Arial" w:hAnsi="Arial" w:cs="Arial"/>
          <w:sz w:val="22"/>
          <w:szCs w:val="22"/>
        </w:rPr>
        <w:tab/>
      </w:r>
      <w:r w:rsidR="00FA0BDC">
        <w:rPr>
          <w:rFonts w:ascii="Arial" w:hAnsi="Arial" w:cs="Arial"/>
          <w:sz w:val="22"/>
          <w:szCs w:val="22"/>
        </w:rPr>
        <w:tab/>
      </w:r>
      <w:r w:rsidR="00FA0BDC">
        <w:rPr>
          <w:rFonts w:ascii="Arial" w:hAnsi="Arial" w:cs="Arial"/>
          <w:sz w:val="22"/>
          <w:szCs w:val="22"/>
        </w:rPr>
        <w:tab/>
      </w:r>
      <w:r w:rsidR="00FA0BDC">
        <w:rPr>
          <w:rFonts w:ascii="Arial" w:hAnsi="Arial" w:cs="Arial"/>
          <w:sz w:val="22"/>
          <w:szCs w:val="22"/>
        </w:rPr>
        <w:tab/>
      </w:r>
      <w:r w:rsidR="005621C1">
        <w:rPr>
          <w:rFonts w:ascii="Arial" w:hAnsi="Arial" w:cs="Arial"/>
          <w:sz w:val="22"/>
          <w:szCs w:val="22"/>
        </w:rPr>
        <w:t>17</w:t>
      </w:r>
      <w:r w:rsidR="003F585D">
        <w:rPr>
          <w:rFonts w:ascii="Arial" w:hAnsi="Arial" w:cs="Arial"/>
          <w:sz w:val="22"/>
          <w:szCs w:val="22"/>
        </w:rPr>
        <w:t>.0</w:t>
      </w:r>
      <w:r w:rsidR="00451891">
        <w:rPr>
          <w:rFonts w:ascii="Arial" w:hAnsi="Arial" w:cs="Arial"/>
          <w:sz w:val="22"/>
          <w:szCs w:val="22"/>
        </w:rPr>
        <w:t>1</w:t>
      </w:r>
      <w:r w:rsidR="003F585D">
        <w:rPr>
          <w:rFonts w:ascii="Arial" w:hAnsi="Arial" w:cs="Arial"/>
          <w:sz w:val="22"/>
          <w:szCs w:val="22"/>
        </w:rPr>
        <w:t>.202</w:t>
      </w:r>
      <w:r w:rsidR="001067C2">
        <w:rPr>
          <w:rFonts w:ascii="Arial" w:hAnsi="Arial" w:cs="Arial"/>
          <w:sz w:val="22"/>
          <w:szCs w:val="22"/>
        </w:rPr>
        <w:t>3</w:t>
      </w:r>
    </w:p>
    <w:sectPr w:rsidR="00442ABA" w:rsidRPr="0087604C" w:rsidSect="00F21D2E">
      <w:headerReference w:type="default" r:id="rId8"/>
      <w:footerReference w:type="default" r:id="rId9"/>
      <w:pgSz w:w="11905" w:h="16837"/>
      <w:pgMar w:top="2154" w:right="567" w:bottom="1133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8DDA9" w14:textId="77777777" w:rsidR="009169FA" w:rsidRDefault="009169FA">
      <w:r>
        <w:separator/>
      </w:r>
    </w:p>
  </w:endnote>
  <w:endnote w:type="continuationSeparator" w:id="0">
    <w:p w14:paraId="0C3B4901" w14:textId="77777777" w:rsidR="009169FA" w:rsidRDefault="0091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9B5C2" w14:textId="2CCCCD5B" w:rsidR="005102F6" w:rsidRDefault="005102F6" w:rsidP="00B45C64">
    <w:pPr>
      <w:pStyle w:val="Zpat"/>
      <w:jc w:val="right"/>
      <w:rPr>
        <w:rFonts w:asciiTheme="minorHAnsi" w:hAnsiTheme="minorHAnsi"/>
        <w:sz w:val="22"/>
        <w:szCs w:val="22"/>
      </w:rPr>
    </w:pPr>
    <w:r w:rsidRPr="009238C1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E876BB" wp14:editId="1586D6BC">
              <wp:simplePos x="0" y="0"/>
              <wp:positionH relativeFrom="margin">
                <wp:posOffset>-114300</wp:posOffset>
              </wp:positionH>
              <wp:positionV relativeFrom="paragraph">
                <wp:posOffset>29210</wp:posOffset>
              </wp:positionV>
              <wp:extent cx="7078980" cy="15240"/>
              <wp:effectExtent l="19050" t="19050" r="26670" b="2286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8980" cy="15240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9311E5" id="Přímá spojnic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pt,2.3pt" to="548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" strokecolor="#002060" strokeweight="2.25pt">
              <w10:wrap anchorx="margin"/>
            </v:line>
          </w:pict>
        </mc:Fallback>
      </mc:AlternateContent>
    </w:r>
  </w:p>
  <w:p w14:paraId="10DED176" w14:textId="46705D54" w:rsidR="00B45C64" w:rsidRPr="005102F6" w:rsidRDefault="005102F6" w:rsidP="005102F6">
    <w:pPr>
      <w:pStyle w:val="Zpat"/>
      <w:tabs>
        <w:tab w:val="left" w:pos="4788"/>
        <w:tab w:val="right" w:pos="10771"/>
      </w:tabs>
      <w:rPr>
        <w:rFonts w:asciiTheme="minorHAnsi" w:hAnsiTheme="minorHAnsi"/>
        <w:color w:val="002060"/>
        <w:sz w:val="22"/>
        <w:szCs w:val="22"/>
      </w:rPr>
    </w:pPr>
    <w:r>
      <w:rPr>
        <w:rFonts w:asciiTheme="minorHAnsi" w:hAnsiTheme="minorHAnsi"/>
        <w:color w:val="002060"/>
        <w:sz w:val="22"/>
        <w:szCs w:val="22"/>
      </w:rPr>
      <w:tab/>
    </w:r>
    <w:r>
      <w:rPr>
        <w:rFonts w:asciiTheme="minorHAnsi" w:hAnsiTheme="minorHAnsi"/>
        <w:color w:val="002060"/>
        <w:sz w:val="22"/>
        <w:szCs w:val="22"/>
      </w:rPr>
      <w:tab/>
    </w:r>
    <w:r>
      <w:rPr>
        <w:rFonts w:asciiTheme="minorHAnsi" w:hAnsiTheme="minorHAnsi"/>
        <w:color w:val="002060"/>
        <w:sz w:val="22"/>
        <w:szCs w:val="22"/>
      </w:rPr>
      <w:tab/>
    </w:r>
    <w:r>
      <w:rPr>
        <w:rFonts w:asciiTheme="minorHAnsi" w:hAnsiTheme="minorHAnsi"/>
        <w:color w:val="002060"/>
        <w:sz w:val="22"/>
        <w:szCs w:val="22"/>
      </w:rPr>
      <w:tab/>
    </w:r>
    <w:r w:rsidRPr="005102F6">
      <w:rPr>
        <w:rFonts w:asciiTheme="minorHAnsi" w:hAnsiTheme="minorHAnsi"/>
        <w:color w:val="002060"/>
        <w:sz w:val="22"/>
        <w:szCs w:val="22"/>
      </w:rPr>
      <w:t xml:space="preserve">Stránka </w:t>
    </w:r>
    <w:r w:rsidRPr="005102F6">
      <w:rPr>
        <w:rFonts w:asciiTheme="minorHAnsi" w:hAnsiTheme="minorHAnsi"/>
        <w:b/>
        <w:bCs/>
        <w:color w:val="002060"/>
        <w:sz w:val="22"/>
        <w:szCs w:val="22"/>
      </w:rPr>
      <w:fldChar w:fldCharType="begin"/>
    </w:r>
    <w:r w:rsidRPr="005102F6">
      <w:rPr>
        <w:rFonts w:asciiTheme="minorHAnsi" w:hAnsiTheme="minorHAnsi"/>
        <w:b/>
        <w:bCs/>
        <w:color w:val="002060"/>
        <w:sz w:val="22"/>
        <w:szCs w:val="22"/>
      </w:rPr>
      <w:instrText>PAGE  \* Arabic  \* MERGEFORMAT</w:instrText>
    </w:r>
    <w:r w:rsidRPr="005102F6">
      <w:rPr>
        <w:rFonts w:asciiTheme="minorHAnsi" w:hAnsiTheme="minorHAnsi"/>
        <w:b/>
        <w:bCs/>
        <w:color w:val="002060"/>
        <w:sz w:val="22"/>
        <w:szCs w:val="22"/>
      </w:rPr>
      <w:fldChar w:fldCharType="separate"/>
    </w:r>
    <w:r w:rsidRPr="005102F6">
      <w:rPr>
        <w:rFonts w:asciiTheme="minorHAnsi" w:hAnsiTheme="minorHAnsi"/>
        <w:b/>
        <w:bCs/>
        <w:color w:val="002060"/>
        <w:sz w:val="22"/>
        <w:szCs w:val="22"/>
      </w:rPr>
      <w:t>1</w:t>
    </w:r>
    <w:r w:rsidRPr="005102F6">
      <w:rPr>
        <w:rFonts w:asciiTheme="minorHAnsi" w:hAnsiTheme="minorHAnsi"/>
        <w:b/>
        <w:bCs/>
        <w:color w:val="002060"/>
        <w:sz w:val="22"/>
        <w:szCs w:val="22"/>
      </w:rPr>
      <w:fldChar w:fldCharType="end"/>
    </w:r>
    <w:r w:rsidRPr="005102F6">
      <w:rPr>
        <w:rFonts w:asciiTheme="minorHAnsi" w:hAnsiTheme="minorHAnsi"/>
        <w:color w:val="002060"/>
        <w:sz w:val="22"/>
        <w:szCs w:val="22"/>
      </w:rPr>
      <w:t xml:space="preserve"> z </w:t>
    </w:r>
    <w:r w:rsidRPr="005102F6">
      <w:rPr>
        <w:rFonts w:asciiTheme="minorHAnsi" w:hAnsiTheme="minorHAnsi"/>
        <w:b/>
        <w:bCs/>
        <w:color w:val="002060"/>
        <w:sz w:val="22"/>
        <w:szCs w:val="22"/>
      </w:rPr>
      <w:fldChar w:fldCharType="begin"/>
    </w:r>
    <w:r w:rsidRPr="005102F6">
      <w:rPr>
        <w:rFonts w:asciiTheme="minorHAnsi" w:hAnsiTheme="minorHAnsi"/>
        <w:b/>
        <w:bCs/>
        <w:color w:val="002060"/>
        <w:sz w:val="22"/>
        <w:szCs w:val="22"/>
      </w:rPr>
      <w:instrText>NUMPAGES  \* Arabic  \* MERGEFORMAT</w:instrText>
    </w:r>
    <w:r w:rsidRPr="005102F6">
      <w:rPr>
        <w:rFonts w:asciiTheme="minorHAnsi" w:hAnsiTheme="minorHAnsi"/>
        <w:b/>
        <w:bCs/>
        <w:color w:val="002060"/>
        <w:sz w:val="22"/>
        <w:szCs w:val="22"/>
      </w:rPr>
      <w:fldChar w:fldCharType="separate"/>
    </w:r>
    <w:r w:rsidRPr="005102F6">
      <w:rPr>
        <w:rFonts w:asciiTheme="minorHAnsi" w:hAnsiTheme="minorHAnsi"/>
        <w:b/>
        <w:bCs/>
        <w:color w:val="002060"/>
        <w:sz w:val="22"/>
        <w:szCs w:val="22"/>
      </w:rPr>
      <w:t>2</w:t>
    </w:r>
    <w:r w:rsidRPr="005102F6">
      <w:rPr>
        <w:rFonts w:asciiTheme="minorHAnsi" w:hAnsiTheme="minorHAnsi"/>
        <w:b/>
        <w:bCs/>
        <w:color w:val="002060"/>
        <w:sz w:val="22"/>
        <w:szCs w:val="22"/>
      </w:rPr>
      <w:fldChar w:fldCharType="end"/>
    </w:r>
  </w:p>
  <w:p w14:paraId="4F164B5F" w14:textId="59AB3434" w:rsidR="001F48DA" w:rsidRPr="005102F6" w:rsidRDefault="005102F6" w:rsidP="005102F6">
    <w:pPr>
      <w:pStyle w:val="Zpat"/>
      <w:jc w:val="center"/>
      <w:rPr>
        <w:rFonts w:asciiTheme="minorHAnsi" w:hAnsiTheme="minorHAnsi" w:cstheme="minorHAnsi"/>
        <w:b/>
        <w:color w:val="002060"/>
      </w:rPr>
    </w:pPr>
    <w:r w:rsidRPr="005102F6">
      <w:rPr>
        <w:rFonts w:asciiTheme="minorHAnsi" w:hAnsiTheme="minorHAnsi" w:cstheme="minorHAnsi"/>
        <w:b/>
        <w:color w:val="002060"/>
      </w:rPr>
      <w:t>www.kneznice.cz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9B9A3" w14:textId="77777777" w:rsidR="009169FA" w:rsidRDefault="009169FA">
      <w:r>
        <w:separator/>
      </w:r>
    </w:p>
  </w:footnote>
  <w:footnote w:type="continuationSeparator" w:id="0">
    <w:p w14:paraId="42DDF5D6" w14:textId="77777777" w:rsidR="009169FA" w:rsidRDefault="009169FA">
      <w:r>
        <w:continuationSeparator/>
      </w:r>
    </w:p>
  </w:footnote>
  <w:footnote w:id="1">
    <w:p w14:paraId="764E5AE6" w14:textId="77777777" w:rsidR="009F1DF1" w:rsidRPr="007A6850" w:rsidRDefault="009F1DF1" w:rsidP="009F1DF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A6850">
        <w:rPr>
          <w:rStyle w:val="Znakapoznpodarou"/>
          <w:rFonts w:ascii="Arial" w:hAnsi="Arial" w:cs="Arial"/>
          <w:sz w:val="18"/>
          <w:szCs w:val="18"/>
        </w:rPr>
        <w:footnoteRef/>
      </w:r>
      <w:r w:rsidRPr="007A6850">
        <w:rPr>
          <w:rFonts w:ascii="Arial" w:hAnsi="Arial" w:cs="Arial"/>
          <w:sz w:val="18"/>
          <w:szCs w:val="18"/>
        </w:rPr>
        <w:t xml:space="preserve"> § 1</w:t>
      </w:r>
      <w:r w:rsidR="00F54385">
        <w:rPr>
          <w:rFonts w:ascii="Arial" w:hAnsi="Arial" w:cs="Arial"/>
          <w:sz w:val="18"/>
          <w:szCs w:val="18"/>
        </w:rPr>
        <w:t>5</w:t>
      </w:r>
      <w:r w:rsidRPr="007A6850">
        <w:rPr>
          <w:rFonts w:ascii="Arial" w:hAnsi="Arial" w:cs="Arial"/>
          <w:sz w:val="18"/>
          <w:szCs w:val="18"/>
        </w:rPr>
        <w:t xml:space="preserve"> odst. </w:t>
      </w:r>
      <w:r w:rsidR="00F54385">
        <w:rPr>
          <w:rFonts w:ascii="Arial" w:hAnsi="Arial" w:cs="Arial"/>
          <w:sz w:val="18"/>
          <w:szCs w:val="18"/>
        </w:rPr>
        <w:t>1</w:t>
      </w:r>
      <w:r w:rsidRPr="007A685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7022EDA" w14:textId="77777777" w:rsidR="009F1DF1" w:rsidRPr="00C76E56" w:rsidRDefault="009F1DF1" w:rsidP="009F1DF1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3">
    <w:p w14:paraId="69CC406D" w14:textId="77777777" w:rsidR="00F54385" w:rsidRDefault="00F54385" w:rsidP="00F543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10b odst. 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5BD090A1" w14:textId="77777777" w:rsidR="009C3F89" w:rsidRPr="008560D9" w:rsidRDefault="009C3F89" w:rsidP="009C3F8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B495411" w14:textId="77777777" w:rsidR="009C3F89" w:rsidRPr="00A04C8B" w:rsidRDefault="009C3F89" w:rsidP="009C3F8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72AF95F" w14:textId="77777777" w:rsidR="009C3F89" w:rsidRDefault="009C3F89" w:rsidP="009C3F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46ADB29D" w14:textId="77777777" w:rsidR="00A565C6" w:rsidRPr="00306B8E" w:rsidRDefault="00A565C6" w:rsidP="00A565C6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6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0AA09AE" w14:textId="77777777" w:rsidR="008B2245" w:rsidRDefault="008B2245" w:rsidP="008B22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0EA6">
        <w:rPr>
          <w:rFonts w:ascii="Arial" w:hAnsi="Arial" w:cs="Arial"/>
          <w:sz w:val="18"/>
          <w:szCs w:val="18"/>
        </w:rPr>
        <w:t>§10b odst. 3 zákona o místních poplatcích</w:t>
      </w:r>
    </w:p>
  </w:footnote>
  <w:footnote w:id="9">
    <w:p w14:paraId="6642071D" w14:textId="77777777" w:rsidR="00946A67" w:rsidRPr="00BA1E8D" w:rsidRDefault="00946A67" w:rsidP="00946A67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0E17D880" w14:textId="77777777" w:rsidR="009F1DF1" w:rsidRPr="00A04C8B" w:rsidRDefault="009F1DF1" w:rsidP="009F1DF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43D96EBB" w14:textId="4E9781BD" w:rsidR="009F1DF1" w:rsidRDefault="009F1DF1" w:rsidP="009F1DF1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  <w:p w14:paraId="085FF53E" w14:textId="07071F4A" w:rsidR="00533267" w:rsidRPr="0087604C" w:rsidRDefault="00533267" w:rsidP="0053326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  <w:vertAlign w:val="superscript"/>
        </w:rPr>
        <w:t>12</w:t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  <w:p w14:paraId="255916D7" w14:textId="77777777" w:rsidR="00533267" w:rsidRPr="00A04C8B" w:rsidRDefault="00533267" w:rsidP="009F1DF1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15321" w14:textId="0A7D39B6" w:rsidR="00B45C64" w:rsidRPr="00A84DCA" w:rsidRDefault="005102F6" w:rsidP="005102F6">
    <w:pPr>
      <w:pStyle w:val="Zhlav"/>
      <w:jc w:val="center"/>
      <w:rPr>
        <w:rFonts w:asciiTheme="minorHAnsi" w:hAnsiTheme="minorHAns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0A5E0" wp14:editId="7C8CB361">
              <wp:simplePos x="0" y="0"/>
              <wp:positionH relativeFrom="margin">
                <wp:posOffset>1293495</wp:posOffset>
              </wp:positionH>
              <wp:positionV relativeFrom="paragraph">
                <wp:posOffset>-24765</wp:posOffset>
              </wp:positionV>
              <wp:extent cx="4320540" cy="975360"/>
              <wp:effectExtent l="0" t="0" r="3810" b="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540" cy="975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2879AE" w14:textId="28D5502C" w:rsidR="005102F6" w:rsidRPr="009238C1" w:rsidRDefault="005102F6" w:rsidP="005102F6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44"/>
                              <w:szCs w:val="44"/>
                            </w:rPr>
                          </w:pPr>
                          <w:r w:rsidRPr="009238C1">
                            <w:rPr>
                              <w:rFonts w:asciiTheme="minorHAnsi" w:hAnsiTheme="minorHAnsi" w:cstheme="minorHAnsi"/>
                              <w:b/>
                              <w:color w:val="002060"/>
                              <w:sz w:val="44"/>
                              <w:szCs w:val="44"/>
                            </w:rPr>
                            <w:t>O b e c   K N Ě Ž N I C E</w:t>
                          </w:r>
                        </w:p>
                        <w:p w14:paraId="3987D399" w14:textId="2ACD7278" w:rsidR="001D4F5A" w:rsidRDefault="005102F6" w:rsidP="001D4F5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</w:pPr>
                          <w:r w:rsidRPr="009238C1"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 xml:space="preserve">Kněžnice 123 | 506 01 </w:t>
                          </w:r>
                          <w:r w:rsidR="001D4F5A"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>–</w:t>
                          </w:r>
                          <w:r w:rsidRPr="009238C1"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 xml:space="preserve"> Jičín</w:t>
                          </w:r>
                          <w:r w:rsidR="001D4F5A"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 xml:space="preserve">  </w:t>
                          </w:r>
                        </w:p>
                        <w:p w14:paraId="4656D209" w14:textId="26AD2FED" w:rsidR="005102F6" w:rsidRPr="009238C1" w:rsidRDefault="001D4F5A" w:rsidP="001D4F5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 xml:space="preserve"> </w:t>
                          </w:r>
                          <w:r w:rsidR="005102F6" w:rsidRPr="009238C1">
                            <w:rPr>
                              <w:rFonts w:asciiTheme="minorHAnsi" w:hAnsiTheme="minorHAnsi" w:cstheme="minorHAnsi"/>
                              <w:b/>
                              <w:color w:val="002060"/>
                            </w:rPr>
                            <w:t>+420 493 591 107 | obec@kneznice.cz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0A5E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101.85pt;margin-top:-1.95pt;width:340.2pt;height:7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" fillcolor="white [3201]" stroked="f" strokeweight=".5pt">
              <v:textbox>
                <w:txbxContent>
                  <w:p w14:paraId="632879AE" w14:textId="28D5502C" w:rsidR="005102F6" w:rsidRPr="009238C1" w:rsidRDefault="005102F6" w:rsidP="005102F6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2060"/>
                        <w:sz w:val="44"/>
                        <w:szCs w:val="44"/>
                      </w:rPr>
                    </w:pPr>
                    <w:r w:rsidRPr="009238C1">
                      <w:rPr>
                        <w:rFonts w:asciiTheme="minorHAnsi" w:hAnsiTheme="minorHAnsi" w:cstheme="minorHAnsi"/>
                        <w:b/>
                        <w:color w:val="002060"/>
                        <w:sz w:val="44"/>
                        <w:szCs w:val="44"/>
                      </w:rPr>
                      <w:t>O b e c   K N Ě Ž N I C E</w:t>
                    </w:r>
                  </w:p>
                  <w:p w14:paraId="3987D399" w14:textId="2ACD7278" w:rsidR="001D4F5A" w:rsidRDefault="005102F6" w:rsidP="001D4F5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2060"/>
                      </w:rPr>
                    </w:pPr>
                    <w:r w:rsidRPr="009238C1"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 xml:space="preserve">Kněžnice 123 | 506 01 </w:t>
                    </w:r>
                    <w:r w:rsidR="001D4F5A"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>–</w:t>
                    </w:r>
                    <w:r w:rsidRPr="009238C1"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 xml:space="preserve"> Jičín</w:t>
                    </w:r>
                    <w:r w:rsidR="001D4F5A"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 xml:space="preserve">  </w:t>
                    </w:r>
                  </w:p>
                  <w:p w14:paraId="4656D209" w14:textId="26AD2FED" w:rsidR="005102F6" w:rsidRPr="009238C1" w:rsidRDefault="001D4F5A" w:rsidP="001D4F5A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 xml:space="preserve"> </w:t>
                    </w:r>
                    <w:r w:rsidR="005102F6" w:rsidRPr="009238C1">
                      <w:rPr>
                        <w:rFonts w:asciiTheme="minorHAnsi" w:hAnsiTheme="minorHAnsi" w:cstheme="minorHAnsi"/>
                        <w:b/>
                        <w:color w:val="002060"/>
                      </w:rPr>
                      <w:t>+420 493 591 107 | obec@kneznice.cz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5D7BB9ED" wp14:editId="0DDAF3BF">
          <wp:simplePos x="0" y="0"/>
          <wp:positionH relativeFrom="column">
            <wp:posOffset>592455</wp:posOffset>
          </wp:positionH>
          <wp:positionV relativeFrom="paragraph">
            <wp:posOffset>-123528</wp:posOffset>
          </wp:positionV>
          <wp:extent cx="908949" cy="1021080"/>
          <wp:effectExtent l="0" t="0" r="5715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908949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79EA">
      <w:rPr>
        <w:rFonts w:asciiTheme="minorHAnsi" w:hAnsiTheme="minorHAnsi"/>
        <w:b/>
        <w:bCs/>
        <w:color w:val="000000"/>
        <w:spacing w:val="40"/>
        <w:w w:val="115"/>
        <w:sz w:val="40"/>
        <w:szCs w:val="40"/>
      </w:rPr>
      <w:t xml:space="preserve">    </w:t>
    </w:r>
  </w:p>
  <w:p w14:paraId="201F03C3" w14:textId="61946032" w:rsidR="00B45C64" w:rsidRPr="00637F75" w:rsidRDefault="00B45C64" w:rsidP="00B45C64">
    <w:pPr>
      <w:pStyle w:val="Zhlav"/>
      <w:ind w:firstLine="2832"/>
    </w:pPr>
    <w:r>
      <w:rPr>
        <w:rFonts w:asciiTheme="minorHAnsi" w:hAnsiTheme="minorHAnsi"/>
        <w:iCs/>
        <w:color w:val="000000"/>
        <w:sz w:val="22"/>
        <w:szCs w:val="22"/>
      </w:rPr>
      <w:t xml:space="preserve"> </w:t>
    </w:r>
    <w:r>
      <w:rPr>
        <w:rFonts w:asciiTheme="minorHAnsi" w:hAnsiTheme="minorHAnsi"/>
        <w:iCs/>
        <w:color w:val="000000"/>
        <w:sz w:val="22"/>
        <w:szCs w:val="22"/>
      </w:rPr>
      <w:tab/>
      <w:t xml:space="preserve">                 </w:t>
    </w:r>
  </w:p>
  <w:p w14:paraId="60E02388" w14:textId="2C15BF12" w:rsidR="001F48DA" w:rsidRPr="00B45C64" w:rsidRDefault="005102F6" w:rsidP="00B45C64">
    <w:pPr>
      <w:pStyle w:val="Zhlav"/>
    </w:pPr>
    <w:r w:rsidRPr="00B310CF">
      <w:rPr>
        <w:noProof/>
        <w:color w:val="0F243E" w:themeColor="text2" w:themeShade="8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4FD4B4" wp14:editId="4089B407">
              <wp:simplePos x="0" y="0"/>
              <wp:positionH relativeFrom="margin">
                <wp:posOffset>-106680</wp:posOffset>
              </wp:positionH>
              <wp:positionV relativeFrom="paragraph">
                <wp:posOffset>597535</wp:posOffset>
              </wp:positionV>
              <wp:extent cx="7078980" cy="15240"/>
              <wp:effectExtent l="19050" t="19050" r="26670" b="2286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8980" cy="15240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BB7B8F" id="Přímá spojnic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4pt,47.05pt" to="549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" strokecolor="#002060" strokeweight="2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1E0CD2"/>
    <w:multiLevelType w:val="hybridMultilevel"/>
    <w:tmpl w:val="7CBCA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844D5"/>
    <w:multiLevelType w:val="hybridMultilevel"/>
    <w:tmpl w:val="A048795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A348C"/>
    <w:multiLevelType w:val="hybridMultilevel"/>
    <w:tmpl w:val="A7E0D450"/>
    <w:lvl w:ilvl="0" w:tplc="C9741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F7841"/>
    <w:multiLevelType w:val="hybridMultilevel"/>
    <w:tmpl w:val="3E10570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4132F3"/>
    <w:multiLevelType w:val="hybridMultilevel"/>
    <w:tmpl w:val="9EBC0852"/>
    <w:lvl w:ilvl="0" w:tplc="FD26525A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A1513"/>
    <w:multiLevelType w:val="hybridMultilevel"/>
    <w:tmpl w:val="D7EE4FDA"/>
    <w:lvl w:ilvl="0" w:tplc="19A89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4A65C6"/>
    <w:multiLevelType w:val="hybridMultilevel"/>
    <w:tmpl w:val="752A49CE"/>
    <w:lvl w:ilvl="0" w:tplc="5400009A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D38BA"/>
    <w:multiLevelType w:val="hybridMultilevel"/>
    <w:tmpl w:val="F7C63D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FAF0553"/>
    <w:multiLevelType w:val="hybridMultilevel"/>
    <w:tmpl w:val="CF3CF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95BCA"/>
    <w:multiLevelType w:val="hybridMultilevel"/>
    <w:tmpl w:val="495A6E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E0236A"/>
    <w:multiLevelType w:val="hybridMultilevel"/>
    <w:tmpl w:val="DEA4C8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59E5CFC"/>
    <w:multiLevelType w:val="hybridMultilevel"/>
    <w:tmpl w:val="E0BE6C5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A53904"/>
    <w:multiLevelType w:val="hybridMultilevel"/>
    <w:tmpl w:val="671E889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83"/>
    <w:multiLevelType w:val="hybridMultilevel"/>
    <w:tmpl w:val="84623CF4"/>
    <w:lvl w:ilvl="0" w:tplc="5400009A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F3A95"/>
    <w:multiLevelType w:val="hybridMultilevel"/>
    <w:tmpl w:val="B23ACF1C"/>
    <w:lvl w:ilvl="0" w:tplc="BB0E93E2">
      <w:numFmt w:val="bullet"/>
      <w:lvlText w:val=""/>
      <w:lvlJc w:val="left"/>
      <w:pPr>
        <w:ind w:left="1080" w:hanging="360"/>
      </w:pPr>
      <w:rPr>
        <w:rFonts w:ascii="Wingdings" w:eastAsia="Lucida Sans Unicode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666AEB"/>
    <w:multiLevelType w:val="hybridMultilevel"/>
    <w:tmpl w:val="12906C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F47CD5"/>
    <w:multiLevelType w:val="hybridMultilevel"/>
    <w:tmpl w:val="9EB4FB3C"/>
    <w:lvl w:ilvl="0" w:tplc="42AE5F98">
      <w:start w:val="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9"/>
  </w:num>
  <w:num w:numId="4">
    <w:abstractNumId w:val="1"/>
  </w:num>
  <w:num w:numId="5">
    <w:abstractNumId w:val="28"/>
  </w:num>
  <w:num w:numId="6">
    <w:abstractNumId w:val="15"/>
  </w:num>
  <w:num w:numId="7">
    <w:abstractNumId w:val="14"/>
  </w:num>
  <w:num w:numId="8">
    <w:abstractNumId w:val="12"/>
  </w:num>
  <w:num w:numId="9">
    <w:abstractNumId w:val="4"/>
  </w:num>
  <w:num w:numId="10">
    <w:abstractNumId w:val="10"/>
  </w:num>
  <w:num w:numId="11">
    <w:abstractNumId w:val="31"/>
  </w:num>
  <w:num w:numId="12">
    <w:abstractNumId w:val="27"/>
  </w:num>
  <w:num w:numId="13">
    <w:abstractNumId w:val="11"/>
  </w:num>
  <w:num w:numId="14">
    <w:abstractNumId w:val="5"/>
  </w:num>
  <w:num w:numId="15">
    <w:abstractNumId w:val="24"/>
  </w:num>
  <w:num w:numId="16">
    <w:abstractNumId w:val="9"/>
  </w:num>
  <w:num w:numId="17">
    <w:abstractNumId w:val="6"/>
  </w:num>
  <w:num w:numId="18">
    <w:abstractNumId w:val="13"/>
  </w:num>
  <w:num w:numId="19">
    <w:abstractNumId w:val="3"/>
  </w:num>
  <w:num w:numId="20">
    <w:abstractNumId w:val="22"/>
  </w:num>
  <w:num w:numId="21">
    <w:abstractNumId w:val="17"/>
  </w:num>
  <w:num w:numId="22">
    <w:abstractNumId w:val="26"/>
  </w:num>
  <w:num w:numId="23">
    <w:abstractNumId w:val="18"/>
  </w:num>
  <w:num w:numId="24">
    <w:abstractNumId w:val="32"/>
  </w:num>
  <w:num w:numId="25">
    <w:abstractNumId w:val="20"/>
  </w:num>
  <w:num w:numId="26">
    <w:abstractNumId w:val="21"/>
  </w:num>
  <w:num w:numId="27">
    <w:abstractNumId w:val="2"/>
  </w:num>
  <w:num w:numId="28">
    <w:abstractNumId w:val="19"/>
  </w:num>
  <w:num w:numId="29">
    <w:abstractNumId w:val="16"/>
  </w:num>
  <w:num w:numId="30">
    <w:abstractNumId w:val="25"/>
  </w:num>
  <w:num w:numId="31">
    <w:abstractNumId w:val="30"/>
  </w:num>
  <w:num w:numId="32">
    <w:abstractNumId w:val="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55"/>
    <w:rsid w:val="000312FA"/>
    <w:rsid w:val="00036B56"/>
    <w:rsid w:val="00036E99"/>
    <w:rsid w:val="00053D5F"/>
    <w:rsid w:val="000562B3"/>
    <w:rsid w:val="00056F09"/>
    <w:rsid w:val="00065EFF"/>
    <w:rsid w:val="00090A35"/>
    <w:rsid w:val="000A232B"/>
    <w:rsid w:val="000A27AB"/>
    <w:rsid w:val="000C3ECF"/>
    <w:rsid w:val="000E396F"/>
    <w:rsid w:val="000E5E5A"/>
    <w:rsid w:val="000F1448"/>
    <w:rsid w:val="001067C2"/>
    <w:rsid w:val="00110E0D"/>
    <w:rsid w:val="00112E4E"/>
    <w:rsid w:val="00115B6B"/>
    <w:rsid w:val="001241F4"/>
    <w:rsid w:val="00132A0F"/>
    <w:rsid w:val="00145342"/>
    <w:rsid w:val="00151DBC"/>
    <w:rsid w:val="00194655"/>
    <w:rsid w:val="001B6B4A"/>
    <w:rsid w:val="001C7031"/>
    <w:rsid w:val="001D4F5A"/>
    <w:rsid w:val="001F48DA"/>
    <w:rsid w:val="00210A0B"/>
    <w:rsid w:val="00227133"/>
    <w:rsid w:val="00231CFC"/>
    <w:rsid w:val="00235676"/>
    <w:rsid w:val="00236F57"/>
    <w:rsid w:val="00251392"/>
    <w:rsid w:val="002574E5"/>
    <w:rsid w:val="0027772D"/>
    <w:rsid w:val="00280C19"/>
    <w:rsid w:val="00284F62"/>
    <w:rsid w:val="00290BFD"/>
    <w:rsid w:val="00292948"/>
    <w:rsid w:val="002A3359"/>
    <w:rsid w:val="002A43B9"/>
    <w:rsid w:val="002A45D2"/>
    <w:rsid w:val="002D44B6"/>
    <w:rsid w:val="002E10DF"/>
    <w:rsid w:val="002F65BA"/>
    <w:rsid w:val="0030350D"/>
    <w:rsid w:val="003035B2"/>
    <w:rsid w:val="00306D88"/>
    <w:rsid w:val="0030744A"/>
    <w:rsid w:val="00333E77"/>
    <w:rsid w:val="00340161"/>
    <w:rsid w:val="003534BE"/>
    <w:rsid w:val="003728A3"/>
    <w:rsid w:val="003817B8"/>
    <w:rsid w:val="00386237"/>
    <w:rsid w:val="003B0FAC"/>
    <w:rsid w:val="003D3EB8"/>
    <w:rsid w:val="003D6848"/>
    <w:rsid w:val="003F585D"/>
    <w:rsid w:val="00407698"/>
    <w:rsid w:val="004106A5"/>
    <w:rsid w:val="00421D1F"/>
    <w:rsid w:val="004360C8"/>
    <w:rsid w:val="00442ABA"/>
    <w:rsid w:val="00451891"/>
    <w:rsid w:val="0045353D"/>
    <w:rsid w:val="004741D5"/>
    <w:rsid w:val="00482655"/>
    <w:rsid w:val="004B28F4"/>
    <w:rsid w:val="004C6827"/>
    <w:rsid w:val="004E719D"/>
    <w:rsid w:val="005102F6"/>
    <w:rsid w:val="0051573D"/>
    <w:rsid w:val="00533267"/>
    <w:rsid w:val="00535855"/>
    <w:rsid w:val="00560396"/>
    <w:rsid w:val="005621C1"/>
    <w:rsid w:val="00574306"/>
    <w:rsid w:val="005744A2"/>
    <w:rsid w:val="00577033"/>
    <w:rsid w:val="00590EC9"/>
    <w:rsid w:val="005A1CC5"/>
    <w:rsid w:val="005A29BA"/>
    <w:rsid w:val="005B0300"/>
    <w:rsid w:val="005B21CD"/>
    <w:rsid w:val="005B5FDA"/>
    <w:rsid w:val="005B79EA"/>
    <w:rsid w:val="005C41CA"/>
    <w:rsid w:val="005E51F5"/>
    <w:rsid w:val="00614195"/>
    <w:rsid w:val="00624CF3"/>
    <w:rsid w:val="006319BD"/>
    <w:rsid w:val="00654D82"/>
    <w:rsid w:val="00665750"/>
    <w:rsid w:val="0067339F"/>
    <w:rsid w:val="0069615C"/>
    <w:rsid w:val="006C7F92"/>
    <w:rsid w:val="006F7ECF"/>
    <w:rsid w:val="00714FE2"/>
    <w:rsid w:val="00733931"/>
    <w:rsid w:val="00785C1A"/>
    <w:rsid w:val="007C6F65"/>
    <w:rsid w:val="007D2AF5"/>
    <w:rsid w:val="007E4B54"/>
    <w:rsid w:val="007E5F83"/>
    <w:rsid w:val="007F363D"/>
    <w:rsid w:val="00802E3D"/>
    <w:rsid w:val="00805AF2"/>
    <w:rsid w:val="00815192"/>
    <w:rsid w:val="008453E7"/>
    <w:rsid w:val="00845A51"/>
    <w:rsid w:val="0084746B"/>
    <w:rsid w:val="0087604C"/>
    <w:rsid w:val="00883E0E"/>
    <w:rsid w:val="00884877"/>
    <w:rsid w:val="008A5C35"/>
    <w:rsid w:val="008B2245"/>
    <w:rsid w:val="008C3331"/>
    <w:rsid w:val="008E66A2"/>
    <w:rsid w:val="008F5D2D"/>
    <w:rsid w:val="009042DD"/>
    <w:rsid w:val="009169FA"/>
    <w:rsid w:val="00925C06"/>
    <w:rsid w:val="0093211F"/>
    <w:rsid w:val="00941B89"/>
    <w:rsid w:val="00946A67"/>
    <w:rsid w:val="0095721A"/>
    <w:rsid w:val="009645C4"/>
    <w:rsid w:val="00987572"/>
    <w:rsid w:val="009B0F4C"/>
    <w:rsid w:val="009C1A89"/>
    <w:rsid w:val="009C3F89"/>
    <w:rsid w:val="009C6B75"/>
    <w:rsid w:val="009F1DF1"/>
    <w:rsid w:val="009F1E6E"/>
    <w:rsid w:val="00A20344"/>
    <w:rsid w:val="00A304D5"/>
    <w:rsid w:val="00A565C6"/>
    <w:rsid w:val="00A63809"/>
    <w:rsid w:val="00A63DEC"/>
    <w:rsid w:val="00A73B36"/>
    <w:rsid w:val="00A83DC7"/>
    <w:rsid w:val="00A87BED"/>
    <w:rsid w:val="00A92255"/>
    <w:rsid w:val="00A947B2"/>
    <w:rsid w:val="00A96C16"/>
    <w:rsid w:val="00AE713F"/>
    <w:rsid w:val="00B2408F"/>
    <w:rsid w:val="00B41C5C"/>
    <w:rsid w:val="00B45C64"/>
    <w:rsid w:val="00B76E39"/>
    <w:rsid w:val="00BF7A77"/>
    <w:rsid w:val="00C010BE"/>
    <w:rsid w:val="00C103C1"/>
    <w:rsid w:val="00C57356"/>
    <w:rsid w:val="00C67421"/>
    <w:rsid w:val="00C77232"/>
    <w:rsid w:val="00C82C95"/>
    <w:rsid w:val="00CA6BCF"/>
    <w:rsid w:val="00CC036D"/>
    <w:rsid w:val="00CC75D6"/>
    <w:rsid w:val="00D158AC"/>
    <w:rsid w:val="00D20D54"/>
    <w:rsid w:val="00D86ABD"/>
    <w:rsid w:val="00DA3286"/>
    <w:rsid w:val="00DA580D"/>
    <w:rsid w:val="00DC2F01"/>
    <w:rsid w:val="00DE2663"/>
    <w:rsid w:val="00DE6B53"/>
    <w:rsid w:val="00DF3B03"/>
    <w:rsid w:val="00E30436"/>
    <w:rsid w:val="00E44E85"/>
    <w:rsid w:val="00E467A7"/>
    <w:rsid w:val="00E46C45"/>
    <w:rsid w:val="00E504DB"/>
    <w:rsid w:val="00E576B8"/>
    <w:rsid w:val="00E77808"/>
    <w:rsid w:val="00E8278D"/>
    <w:rsid w:val="00EB4498"/>
    <w:rsid w:val="00EC7BEE"/>
    <w:rsid w:val="00EF317C"/>
    <w:rsid w:val="00F06629"/>
    <w:rsid w:val="00F21D2E"/>
    <w:rsid w:val="00F54385"/>
    <w:rsid w:val="00F575B2"/>
    <w:rsid w:val="00F6443F"/>
    <w:rsid w:val="00F70DF6"/>
    <w:rsid w:val="00F87CEA"/>
    <w:rsid w:val="00FA0BDC"/>
    <w:rsid w:val="00FB62C5"/>
    <w:rsid w:val="00FB770A"/>
    <w:rsid w:val="00FD25C6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5815A6"/>
  <w15:docId w15:val="{E7FD34DB-4E4D-43F8-9251-C6FCB3AA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1D2E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adpis"/>
    <w:next w:val="Zkladntext"/>
    <w:qFormat/>
    <w:rsid w:val="00F21D2E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21D2E"/>
  </w:style>
  <w:style w:type="character" w:customStyle="1" w:styleId="WW-Absatz-Standardschriftart">
    <w:name w:val="WW-Absatz-Standardschriftart"/>
    <w:rsid w:val="00F21D2E"/>
  </w:style>
  <w:style w:type="character" w:customStyle="1" w:styleId="WW-Absatz-Standardschriftart1">
    <w:name w:val="WW-Absatz-Standardschriftart1"/>
    <w:rsid w:val="00F21D2E"/>
  </w:style>
  <w:style w:type="character" w:customStyle="1" w:styleId="WW-Absatz-Standardschriftart11">
    <w:name w:val="WW-Absatz-Standardschriftart11"/>
    <w:rsid w:val="00F21D2E"/>
  </w:style>
  <w:style w:type="character" w:customStyle="1" w:styleId="WW-Absatz-Standardschriftart111">
    <w:name w:val="WW-Absatz-Standardschriftart111"/>
    <w:rsid w:val="00F21D2E"/>
  </w:style>
  <w:style w:type="character" w:customStyle="1" w:styleId="WW-Absatz-Standardschriftart1111">
    <w:name w:val="WW-Absatz-Standardschriftart1111"/>
    <w:rsid w:val="00F21D2E"/>
  </w:style>
  <w:style w:type="character" w:customStyle="1" w:styleId="WW-Absatz-Standardschriftart11111">
    <w:name w:val="WW-Absatz-Standardschriftart11111"/>
    <w:rsid w:val="00F21D2E"/>
  </w:style>
  <w:style w:type="character" w:customStyle="1" w:styleId="WW-Absatz-Standardschriftart111111">
    <w:name w:val="WW-Absatz-Standardschriftart111111"/>
    <w:rsid w:val="00F21D2E"/>
  </w:style>
  <w:style w:type="character" w:customStyle="1" w:styleId="WW-Absatz-Standardschriftart1111111">
    <w:name w:val="WW-Absatz-Standardschriftart1111111"/>
    <w:rsid w:val="00F21D2E"/>
  </w:style>
  <w:style w:type="character" w:styleId="Hypertextovodkaz">
    <w:name w:val="Hyperlink"/>
    <w:rsid w:val="00F21D2E"/>
    <w:rPr>
      <w:color w:val="000080"/>
      <w:u w:val="single"/>
    </w:rPr>
  </w:style>
  <w:style w:type="character" w:customStyle="1" w:styleId="Zstupnznak">
    <w:name w:val="Zástupný znak"/>
    <w:rsid w:val="00F21D2E"/>
    <w:rPr>
      <w:smallCaps/>
      <w:color w:val="008080"/>
      <w:u w:val="dotted"/>
    </w:rPr>
  </w:style>
  <w:style w:type="paragraph" w:customStyle="1" w:styleId="Nadpis">
    <w:name w:val="Nadpis"/>
    <w:basedOn w:val="Normln"/>
    <w:next w:val="Zkladntext"/>
    <w:rsid w:val="00F21D2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F21D2E"/>
    <w:pPr>
      <w:spacing w:after="120"/>
    </w:pPr>
  </w:style>
  <w:style w:type="paragraph" w:styleId="Seznam">
    <w:name w:val="List"/>
    <w:basedOn w:val="Zkladntext"/>
    <w:rsid w:val="00F21D2E"/>
    <w:rPr>
      <w:rFonts w:cs="Tahoma"/>
    </w:rPr>
  </w:style>
  <w:style w:type="paragraph" w:customStyle="1" w:styleId="Popisek">
    <w:name w:val="Popisek"/>
    <w:basedOn w:val="Normln"/>
    <w:rsid w:val="00F21D2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F21D2E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F21D2E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uiPriority w:val="99"/>
    <w:rsid w:val="00F21D2E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rsid w:val="00F21D2E"/>
    <w:pPr>
      <w:suppressLineNumbers/>
    </w:pPr>
  </w:style>
  <w:style w:type="paragraph" w:customStyle="1" w:styleId="Nadpistabulky">
    <w:name w:val="Nadpis tabulky"/>
    <w:basedOn w:val="Obsahtabulky"/>
    <w:rsid w:val="00F21D2E"/>
    <w:pPr>
      <w:jc w:val="center"/>
    </w:pPr>
    <w:rPr>
      <w:b/>
      <w:bCs/>
    </w:rPr>
  </w:style>
  <w:style w:type="table" w:styleId="Mkatabulky">
    <w:name w:val="Table Grid"/>
    <w:basedOn w:val="Normlntabulka"/>
    <w:rsid w:val="00290BFD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E5E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2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ABA"/>
    <w:rPr>
      <w:rFonts w:ascii="Tahoma" w:eastAsia="Lucida Sans Unicode" w:hAnsi="Tahoma" w:cs="Tahoma"/>
      <w:kern w:val="1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B45C64"/>
    <w:rPr>
      <w:rFonts w:eastAsia="Lucida Sans Unicode"/>
      <w:kern w:val="1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45C64"/>
    <w:rPr>
      <w:rFonts w:eastAsia="Lucida Sans Unicode"/>
      <w:kern w:val="1"/>
      <w:sz w:val="24"/>
      <w:szCs w:val="24"/>
    </w:rPr>
  </w:style>
  <w:style w:type="paragraph" w:customStyle="1" w:styleId="Pa68">
    <w:name w:val="Pa68"/>
    <w:basedOn w:val="Normln"/>
    <w:next w:val="Normln"/>
    <w:uiPriority w:val="99"/>
    <w:rsid w:val="00F06629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kern w:val="0"/>
      <w:lang w:eastAsia="en-US"/>
    </w:rPr>
  </w:style>
  <w:style w:type="paragraph" w:customStyle="1" w:styleId="Pa10">
    <w:name w:val="Pa10"/>
    <w:basedOn w:val="Normln"/>
    <w:next w:val="Normln"/>
    <w:uiPriority w:val="99"/>
    <w:rsid w:val="00F06629"/>
    <w:pPr>
      <w:widowControl/>
      <w:suppressAutoHyphens w:val="0"/>
      <w:autoSpaceDE w:val="0"/>
      <w:autoSpaceDN w:val="0"/>
      <w:adjustRightInd w:val="0"/>
      <w:spacing w:line="301" w:lineRule="atLeast"/>
    </w:pPr>
    <w:rPr>
      <w:rFonts w:ascii="Myriad Pro" w:eastAsiaTheme="minorHAnsi" w:hAnsi="Myriad Pro" w:cstheme="minorBidi"/>
      <w:kern w:val="0"/>
      <w:lang w:eastAsia="en-US"/>
    </w:rPr>
  </w:style>
  <w:style w:type="paragraph" w:customStyle="1" w:styleId="Default">
    <w:name w:val="Default"/>
    <w:rsid w:val="00F06629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sz w:val="24"/>
      <w:szCs w:val="24"/>
      <w:lang w:eastAsia="en-US"/>
    </w:rPr>
  </w:style>
  <w:style w:type="character" w:customStyle="1" w:styleId="A11">
    <w:name w:val="A11"/>
    <w:uiPriority w:val="99"/>
    <w:rsid w:val="00F06629"/>
    <w:rPr>
      <w:rFonts w:cs="Myriad Pro"/>
      <w:b/>
      <w:bCs/>
      <w:color w:val="000000"/>
      <w:sz w:val="20"/>
      <w:szCs w:val="20"/>
      <w:u w:val="single"/>
    </w:rPr>
  </w:style>
  <w:style w:type="paragraph" w:customStyle="1" w:styleId="Pa39">
    <w:name w:val="Pa39"/>
    <w:basedOn w:val="Default"/>
    <w:next w:val="Default"/>
    <w:uiPriority w:val="99"/>
    <w:rsid w:val="00F06629"/>
    <w:pPr>
      <w:spacing w:line="24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F06629"/>
    <w:pPr>
      <w:spacing w:line="201" w:lineRule="atLeast"/>
    </w:pPr>
    <w:rPr>
      <w:rFonts w:cstheme="minorBidi"/>
      <w:color w:val="auto"/>
    </w:rPr>
  </w:style>
  <w:style w:type="paragraph" w:customStyle="1" w:styleId="Pa70">
    <w:name w:val="Pa70"/>
    <w:basedOn w:val="Default"/>
    <w:next w:val="Default"/>
    <w:uiPriority w:val="99"/>
    <w:rsid w:val="00F06629"/>
    <w:pPr>
      <w:spacing w:line="201" w:lineRule="atLeast"/>
    </w:pPr>
    <w:rPr>
      <w:rFonts w:cstheme="minorBidi"/>
      <w:color w:val="auto"/>
    </w:rPr>
  </w:style>
  <w:style w:type="character" w:customStyle="1" w:styleId="ZkladntextChar">
    <w:name w:val="Základní text Char"/>
    <w:basedOn w:val="Standardnpsmoodstavce"/>
    <w:link w:val="Zkladntext"/>
    <w:rsid w:val="002A45D2"/>
    <w:rPr>
      <w:rFonts w:eastAsia="Lucida Sans Unicode"/>
      <w:kern w:val="1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1D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1DF1"/>
    <w:rPr>
      <w:rFonts w:eastAsia="Lucida Sans Unicode"/>
      <w:kern w:val="1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F1DF1"/>
    <w:pPr>
      <w:widowControl/>
      <w:suppressAutoHyphens w:val="0"/>
    </w:pPr>
    <w:rPr>
      <w:rFonts w:eastAsia="Times New Roman"/>
      <w:noProof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F1DF1"/>
    <w:rPr>
      <w:noProof/>
    </w:rPr>
  </w:style>
  <w:style w:type="character" w:styleId="Znakapoznpodarou">
    <w:name w:val="footnote reference"/>
    <w:basedOn w:val="Standardnpsmoodstavce"/>
    <w:semiHidden/>
    <w:rsid w:val="009F1DF1"/>
    <w:rPr>
      <w:vertAlign w:val="superscript"/>
    </w:rPr>
  </w:style>
  <w:style w:type="paragraph" w:customStyle="1" w:styleId="nzevzkona">
    <w:name w:val="název zákona"/>
    <w:basedOn w:val="Nzev"/>
    <w:rsid w:val="009F1DF1"/>
    <w:pPr>
      <w:widowControl/>
      <w:suppressAutoHyphens w:val="0"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9F1DF1"/>
    <w:pPr>
      <w:keepNext/>
      <w:keepLines/>
      <w:widowControl/>
      <w:suppressAutoHyphens w:val="0"/>
      <w:spacing w:before="360" w:after="60"/>
      <w:jc w:val="center"/>
    </w:pPr>
    <w:rPr>
      <w:rFonts w:eastAsia="Times New Roman"/>
      <w:b/>
      <w:bCs/>
      <w:kern w:val="0"/>
      <w:szCs w:val="20"/>
    </w:rPr>
  </w:style>
  <w:style w:type="paragraph" w:customStyle="1" w:styleId="Nzvylnk">
    <w:name w:val="Názvy článků"/>
    <w:basedOn w:val="slalnk"/>
    <w:rsid w:val="009F1DF1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9F1DF1"/>
    <w:pPr>
      <w:keepLines/>
      <w:widowControl/>
      <w:numPr>
        <w:numId w:val="21"/>
      </w:numPr>
      <w:suppressAutoHyphens w:val="0"/>
      <w:spacing w:after="60"/>
      <w:jc w:val="both"/>
    </w:pPr>
    <w:rPr>
      <w:rFonts w:eastAsia="Times New Roman"/>
      <w:kern w:val="0"/>
    </w:rPr>
  </w:style>
  <w:style w:type="table" w:styleId="Jednoduchtabulka2">
    <w:name w:val="Table Simple 2"/>
    <w:basedOn w:val="Normlntabulka"/>
    <w:rsid w:val="009F1DF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9F1D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EB252-8B00-481E-9D58-C6D6A1B0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1244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IČO: 271 683</vt:lpstr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IČO: 271 683</dc:title>
  <dc:creator>obec Kněžnice</dc:creator>
  <cp:lastModifiedBy>Tomáš Patzelt</cp:lastModifiedBy>
  <cp:revision>37</cp:revision>
  <cp:lastPrinted>2023-02-03T17:25:00Z</cp:lastPrinted>
  <dcterms:created xsi:type="dcterms:W3CDTF">2018-11-18T16:54:00Z</dcterms:created>
  <dcterms:modified xsi:type="dcterms:W3CDTF">2023-02-03T17:26:00Z</dcterms:modified>
</cp:coreProperties>
</file>