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F987" w14:textId="77777777" w:rsidR="0057053E" w:rsidRPr="00070808" w:rsidRDefault="0057053E" w:rsidP="0057053E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Město Žďár nad Sázavou</w:t>
      </w:r>
    </w:p>
    <w:p w14:paraId="1BEC8431" w14:textId="77777777" w:rsidR="0057053E" w:rsidRPr="00070808" w:rsidRDefault="0057053E" w:rsidP="0057053E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Zastupitelstvo města Žďár nad Sázavou</w:t>
      </w:r>
    </w:p>
    <w:p w14:paraId="2959A082" w14:textId="77777777" w:rsidR="00225111" w:rsidRDefault="00225111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172317C3" w14:textId="098F71F8" w:rsidR="004A2729" w:rsidRPr="004A2729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b/>
          <w:bCs/>
          <w:color w:val="333333"/>
          <w:lang w:eastAsia="cs-CZ"/>
        </w:rPr>
        <w:t>Obecně závazná vyhláška</w:t>
      </w:r>
      <w:r w:rsidR="00CF71A6">
        <w:rPr>
          <w:rFonts w:ascii="Arial" w:eastAsia="Times New Roman" w:hAnsi="Arial" w:cs="Arial"/>
          <w:b/>
          <w:bCs/>
          <w:color w:val="333333"/>
          <w:lang w:eastAsia="cs-CZ"/>
        </w:rPr>
        <w:t xml:space="preserve"> </w:t>
      </w:r>
      <w:r w:rsidR="00CF71A6">
        <w:rPr>
          <w:rFonts w:ascii="Arial" w:hAnsi="Arial" w:cs="Arial"/>
          <w:b/>
        </w:rPr>
        <w:t>města Žďár nad Sázavou</w:t>
      </w:r>
      <w:r w:rsidRPr="004A2729">
        <w:rPr>
          <w:rFonts w:ascii="Arial" w:eastAsia="Times New Roman" w:hAnsi="Arial" w:cs="Arial"/>
          <w:b/>
          <w:bCs/>
          <w:color w:val="333333"/>
          <w:lang w:eastAsia="cs-CZ"/>
        </w:rPr>
        <w:t>,</w:t>
      </w:r>
    </w:p>
    <w:p w14:paraId="6F8CAE3C" w14:textId="77777777" w:rsidR="00BC5886" w:rsidRDefault="00BC5886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BC5886">
        <w:rPr>
          <w:rFonts w:ascii="Arial" w:eastAsia="Times New Roman" w:hAnsi="Arial" w:cs="Arial"/>
          <w:b/>
          <w:bCs/>
          <w:color w:val="333333"/>
          <w:lang w:eastAsia="cs-CZ"/>
        </w:rPr>
        <w:t>o stanovení koeficientu pro výpočet daně z nemovitých věcí</w:t>
      </w:r>
    </w:p>
    <w:p w14:paraId="6EE0B4B7" w14:textId="1D235550" w:rsidR="004A2729" w:rsidRPr="004A2729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564193C7" w14:textId="2B11A64B" w:rsidR="008C7FCD" w:rsidRDefault="004A2729" w:rsidP="00E677A6">
      <w:pPr>
        <w:spacing w:line="276" w:lineRule="auto"/>
        <w:jc w:val="both"/>
        <w:rPr>
          <w:rFonts w:ascii="Arial" w:hAnsi="Arial" w:cs="Arial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 xml:space="preserve">Zastupitelstvo města Žďár nad Sázavou se na svém zasedání dne </w:t>
      </w:r>
      <w:r w:rsidR="00FB0681">
        <w:rPr>
          <w:rFonts w:ascii="Arial" w:eastAsia="Times New Roman" w:hAnsi="Arial" w:cs="Arial"/>
          <w:color w:val="333333"/>
          <w:lang w:eastAsia="cs-CZ"/>
        </w:rPr>
        <w:t>26</w:t>
      </w:r>
      <w:r w:rsidRPr="004A2729">
        <w:rPr>
          <w:rFonts w:ascii="Arial" w:eastAsia="Times New Roman" w:hAnsi="Arial" w:cs="Arial"/>
          <w:color w:val="333333"/>
          <w:lang w:eastAsia="cs-CZ"/>
        </w:rPr>
        <w:t xml:space="preserve">. září </w:t>
      </w:r>
      <w:r w:rsidR="00E15322" w:rsidRPr="00DD165B">
        <w:rPr>
          <w:rFonts w:ascii="Arial" w:eastAsia="Times New Roman" w:hAnsi="Arial" w:cs="Arial"/>
          <w:color w:val="333333"/>
          <w:lang w:eastAsia="cs-CZ"/>
        </w:rPr>
        <w:t>2023</w:t>
      </w:r>
      <w:r w:rsidRPr="004A2729">
        <w:rPr>
          <w:rFonts w:ascii="Arial" w:eastAsia="Times New Roman" w:hAnsi="Arial" w:cs="Arial"/>
          <w:color w:val="333333"/>
          <w:lang w:eastAsia="cs-CZ"/>
        </w:rPr>
        <w:t xml:space="preserve"> usnesením č. </w:t>
      </w:r>
      <w:r w:rsidR="000746C4" w:rsidRPr="000746C4">
        <w:rPr>
          <w:rFonts w:ascii="Arial" w:eastAsia="Times New Roman" w:hAnsi="Arial" w:cs="Arial"/>
          <w:color w:val="333333"/>
          <w:lang w:eastAsia="cs-CZ"/>
        </w:rPr>
        <w:t>425/2023/OF/ZM</w:t>
      </w:r>
      <w:r w:rsidR="000746C4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C7FCD">
        <w:rPr>
          <w:rFonts w:ascii="Arial" w:hAnsi="Arial" w:cs="Arial"/>
        </w:rPr>
        <w:t>usneslo vydat na základě § 6 odst. 4 písm. b), § 11 odst. 3 písm. a) a b) zákona č. 338/1992 Sb., o dani z nemovitých věcí, ve znění pozdějších předpisů (dále jen „zákon o dani z nemovitých věcí“) a § 84 odst. 2 písm. h) zákona č. 128/2000 Sb., o obcích (obecní zřízení), ve znění pozdějších předpisů, tuto obecně závaznou vyhlášku:</w:t>
      </w:r>
    </w:p>
    <w:p w14:paraId="35837A1A" w14:textId="77777777" w:rsidR="004A2729" w:rsidRPr="004A2729" w:rsidRDefault="004A2729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0FF0072C" w14:textId="77777777" w:rsidR="004A2729" w:rsidRPr="004A2729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Čl. 1</w:t>
      </w:r>
    </w:p>
    <w:p w14:paraId="064FE0A7" w14:textId="77777777" w:rsidR="004A2729" w:rsidRPr="004A2729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4A2729">
        <w:rPr>
          <w:rFonts w:ascii="Arial" w:eastAsia="Times New Roman" w:hAnsi="Arial" w:cs="Arial"/>
          <w:b/>
          <w:bCs/>
          <w:color w:val="333333"/>
          <w:lang w:eastAsia="cs-CZ"/>
        </w:rPr>
        <w:t>Pozemky</w:t>
      </w:r>
    </w:p>
    <w:p w14:paraId="2612A20D" w14:textId="77777777" w:rsidR="000139FB" w:rsidRPr="00DD165B" w:rsidRDefault="000139FB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6E59CBF3" w14:textId="77777777" w:rsidR="00E677A6" w:rsidRDefault="00E677A6" w:rsidP="00E677A6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stavebních pozemků se stanovuje koeficient, kterým se násobí základní sazba daně stanovená dle § 6 odst. 2 písm. b) zákona o dani z nemovitých věcí, v následující výši:</w:t>
      </w:r>
    </w:p>
    <w:p w14:paraId="0264C610" w14:textId="6E550DF9" w:rsidR="00E677A6" w:rsidRPr="00B97BD9" w:rsidRDefault="00E677A6" w:rsidP="00B97BD9">
      <w:pPr>
        <w:pStyle w:val="Odstavecseseznamem"/>
        <w:numPr>
          <w:ilvl w:val="0"/>
          <w:numId w:val="5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Veselíčko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14370C">
        <w:rPr>
          <w:rFonts w:ascii="Arial" w:hAnsi="Arial" w:cs="Arial"/>
        </w:rPr>
        <w:t>,</w:t>
      </w:r>
    </w:p>
    <w:p w14:paraId="5253DAFD" w14:textId="134077FD" w:rsidR="00B97BD9" w:rsidRPr="00B97BD9" w:rsidRDefault="00B97BD9" w:rsidP="00B97BD9">
      <w:pPr>
        <w:pStyle w:val="Odstavecseseznamem"/>
        <w:numPr>
          <w:ilvl w:val="0"/>
          <w:numId w:val="5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eastAsia="Times New Roman" w:hAnsi="Arial" w:cs="Arial"/>
          <w:color w:val="333333"/>
          <w:lang w:eastAsia="cs-CZ"/>
        </w:rPr>
        <w:t xml:space="preserve"> Stržanov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14370C">
        <w:rPr>
          <w:rFonts w:ascii="Arial" w:hAnsi="Arial" w:cs="Arial"/>
        </w:rPr>
        <w:t>,</w:t>
      </w:r>
    </w:p>
    <w:p w14:paraId="6472904F" w14:textId="7DF4A341" w:rsidR="00B97BD9" w:rsidRPr="00B97BD9" w:rsidRDefault="00B97BD9" w:rsidP="00B97BD9">
      <w:pPr>
        <w:pStyle w:val="Odstavecseseznamem"/>
        <w:numPr>
          <w:ilvl w:val="0"/>
          <w:numId w:val="5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Mělkovice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14370C">
        <w:rPr>
          <w:rFonts w:ascii="Arial" w:hAnsi="Arial" w:cs="Arial"/>
        </w:rPr>
        <w:t>,</w:t>
      </w:r>
    </w:p>
    <w:p w14:paraId="045C07AE" w14:textId="70E207EE" w:rsidR="00B97BD9" w:rsidRPr="00B97BD9" w:rsidRDefault="00B97BD9" w:rsidP="00B97BD9">
      <w:pPr>
        <w:pStyle w:val="Odstavecseseznamem"/>
        <w:numPr>
          <w:ilvl w:val="0"/>
          <w:numId w:val="5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Radonín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14370C">
        <w:rPr>
          <w:rFonts w:ascii="Arial" w:hAnsi="Arial" w:cs="Arial"/>
        </w:rPr>
        <w:t>.</w:t>
      </w:r>
    </w:p>
    <w:p w14:paraId="6A4B43BD" w14:textId="77777777" w:rsidR="00B97BD9" w:rsidRPr="00B97BD9" w:rsidRDefault="00B97BD9" w:rsidP="00B97BD9">
      <w:pPr>
        <w:pStyle w:val="Odstavecseseznamem"/>
        <w:shd w:val="clear" w:color="auto" w:fill="FFFFFF"/>
        <w:tabs>
          <w:tab w:val="left" w:pos="7513"/>
        </w:tabs>
        <w:spacing w:after="150" w:line="240" w:lineRule="auto"/>
        <w:ind w:left="644"/>
        <w:jc w:val="both"/>
        <w:rPr>
          <w:rFonts w:ascii="Arial" w:eastAsia="Times New Roman" w:hAnsi="Arial" w:cs="Arial"/>
          <w:color w:val="333333"/>
          <w:lang w:eastAsia="cs-CZ"/>
        </w:rPr>
      </w:pPr>
    </w:p>
    <w:p w14:paraId="214B4EA8" w14:textId="77777777" w:rsidR="004A2729" w:rsidRPr="00C70E00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C70E00">
        <w:rPr>
          <w:rFonts w:ascii="Arial" w:eastAsia="Times New Roman" w:hAnsi="Arial" w:cs="Arial"/>
          <w:color w:val="333333"/>
          <w:lang w:eastAsia="cs-CZ"/>
        </w:rPr>
        <w:t> </w:t>
      </w:r>
    </w:p>
    <w:p w14:paraId="6115377B" w14:textId="77777777" w:rsidR="004A2729" w:rsidRPr="00C70E00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C70E00">
        <w:rPr>
          <w:rFonts w:ascii="Arial" w:eastAsia="Times New Roman" w:hAnsi="Arial" w:cs="Arial"/>
          <w:color w:val="333333"/>
          <w:lang w:eastAsia="cs-CZ"/>
        </w:rPr>
        <w:t>Čl. 2</w:t>
      </w:r>
    </w:p>
    <w:p w14:paraId="54020BD0" w14:textId="77777777" w:rsidR="00542147" w:rsidRPr="00C70E00" w:rsidRDefault="00542147" w:rsidP="005421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C70E00">
        <w:rPr>
          <w:rFonts w:ascii="Arial" w:hAnsi="Arial" w:cs="Arial"/>
          <w:b/>
        </w:rPr>
        <w:t>Zdanitelné stavby a zdanitelné jednotky</w:t>
      </w:r>
    </w:p>
    <w:p w14:paraId="0FA61B9F" w14:textId="0D4748AB" w:rsidR="00F95FBB" w:rsidRDefault="00F95FBB" w:rsidP="00BE4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95FBB">
        <w:rPr>
          <w:rFonts w:ascii="Arial" w:eastAsia="Times New Roman" w:hAnsi="Arial" w:cs="Arial"/>
          <w:color w:val="333333"/>
          <w:lang w:eastAsia="cs-CZ"/>
        </w:rPr>
        <w:t>(1)U zdanitelných staveb a zdanitelných jednotek se stanovuje koeficient, kterým se násobí základní sazba daně dle § 11 odst. 1 písmeno a) a f) zákona o dani z nemovitých věcí, případně sazba daně zvýšená podle § 11 odst. 2 zákona o dani z nemovitých věcí, v následující výši:</w:t>
      </w:r>
    </w:p>
    <w:p w14:paraId="2B798BB5" w14:textId="6B29152A" w:rsidR="006E1570" w:rsidRPr="00B97BD9" w:rsidRDefault="006E1570" w:rsidP="006E1570">
      <w:pPr>
        <w:pStyle w:val="Odstavecseseznamem"/>
        <w:numPr>
          <w:ilvl w:val="0"/>
          <w:numId w:val="6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Veselíčko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7B3D86">
        <w:rPr>
          <w:rFonts w:ascii="Arial" w:hAnsi="Arial" w:cs="Arial"/>
        </w:rPr>
        <w:t>,</w:t>
      </w:r>
    </w:p>
    <w:p w14:paraId="70F160FD" w14:textId="70056832" w:rsidR="006E1570" w:rsidRPr="00B97BD9" w:rsidRDefault="006E1570" w:rsidP="006E1570">
      <w:pPr>
        <w:pStyle w:val="Odstavecseseznamem"/>
        <w:numPr>
          <w:ilvl w:val="0"/>
          <w:numId w:val="6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eastAsia="Times New Roman" w:hAnsi="Arial" w:cs="Arial"/>
          <w:color w:val="333333"/>
          <w:lang w:eastAsia="cs-CZ"/>
        </w:rPr>
        <w:t xml:space="preserve"> Stržanov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7B3D86">
        <w:rPr>
          <w:rFonts w:ascii="Arial" w:hAnsi="Arial" w:cs="Arial"/>
        </w:rPr>
        <w:t>,</w:t>
      </w:r>
    </w:p>
    <w:p w14:paraId="7722B9A0" w14:textId="05C5FBCB" w:rsidR="006E1570" w:rsidRPr="00B97BD9" w:rsidRDefault="006E1570" w:rsidP="006E1570">
      <w:pPr>
        <w:pStyle w:val="Odstavecseseznamem"/>
        <w:numPr>
          <w:ilvl w:val="0"/>
          <w:numId w:val="6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Mělkovice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7B3D86">
        <w:rPr>
          <w:rFonts w:ascii="Arial" w:hAnsi="Arial" w:cs="Arial"/>
        </w:rPr>
        <w:t>,</w:t>
      </w:r>
    </w:p>
    <w:p w14:paraId="0A3828BD" w14:textId="592BC617" w:rsidR="006E1570" w:rsidRPr="00B97BD9" w:rsidRDefault="006E1570" w:rsidP="006E1570">
      <w:pPr>
        <w:pStyle w:val="Odstavecseseznamem"/>
        <w:numPr>
          <w:ilvl w:val="0"/>
          <w:numId w:val="6"/>
        </w:numPr>
        <w:shd w:val="clear" w:color="auto" w:fill="FFFFFF"/>
        <w:tabs>
          <w:tab w:val="left" w:pos="7513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B97BD9">
        <w:rPr>
          <w:rFonts w:ascii="Arial" w:hAnsi="Arial" w:cs="Arial"/>
        </w:rPr>
        <w:t xml:space="preserve">část </w:t>
      </w:r>
      <w:r w:rsidR="0014370C">
        <w:rPr>
          <w:rFonts w:ascii="Arial" w:hAnsi="Arial" w:cs="Arial"/>
        </w:rPr>
        <w:t>města</w:t>
      </w:r>
      <w:r w:rsidRPr="00B97BD9">
        <w:rPr>
          <w:rFonts w:ascii="Arial" w:hAnsi="Arial" w:cs="Arial"/>
        </w:rPr>
        <w:t xml:space="preserve"> </w:t>
      </w:r>
      <w:r w:rsidRPr="00B97BD9">
        <w:rPr>
          <w:rFonts w:ascii="Arial" w:eastAsia="Times New Roman" w:hAnsi="Arial" w:cs="Arial"/>
          <w:color w:val="333333"/>
          <w:lang w:eastAsia="cs-CZ"/>
        </w:rPr>
        <w:t>Radonín</w:t>
      </w:r>
      <w:r w:rsidRPr="00B97BD9">
        <w:rPr>
          <w:rFonts w:ascii="Arial" w:hAnsi="Arial" w:cs="Arial"/>
        </w:rPr>
        <w:tab/>
      </w:r>
      <w:r w:rsidRPr="00B97BD9">
        <w:rPr>
          <w:rFonts w:ascii="Arial" w:hAnsi="Arial" w:cs="Arial"/>
        </w:rPr>
        <w:tab/>
        <w:t>koeficient 1</w:t>
      </w:r>
      <w:r w:rsidR="0014370C">
        <w:rPr>
          <w:rFonts w:ascii="Arial" w:hAnsi="Arial" w:cs="Arial"/>
        </w:rPr>
        <w:t>.</w:t>
      </w:r>
    </w:p>
    <w:p w14:paraId="7E32EEC6" w14:textId="666018D9" w:rsidR="004A2729" w:rsidRDefault="004A2729" w:rsidP="00BE4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0FF0FF29" w14:textId="77777777" w:rsidR="006E1570" w:rsidRPr="004A2729" w:rsidRDefault="006E1570" w:rsidP="00BE4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</w:p>
    <w:p w14:paraId="02FF0CA2" w14:textId="4B5DC5D2" w:rsidR="004A2729" w:rsidRPr="004A2729" w:rsidRDefault="004A2729" w:rsidP="00BE4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AD7578">
        <w:rPr>
          <w:rFonts w:ascii="Arial" w:eastAsia="Times New Roman" w:hAnsi="Arial" w:cs="Arial"/>
          <w:color w:val="333333"/>
          <w:lang w:eastAsia="cs-CZ"/>
        </w:rPr>
        <w:t xml:space="preserve">(2) U </w:t>
      </w:r>
      <w:r w:rsidR="007246DC" w:rsidRPr="00AD7578">
        <w:rPr>
          <w:rFonts w:ascii="Arial" w:hAnsi="Arial" w:cs="Arial"/>
        </w:rPr>
        <w:t xml:space="preserve">zdanitelných </w:t>
      </w:r>
      <w:r w:rsidRPr="00AD7578">
        <w:rPr>
          <w:rFonts w:ascii="Arial" w:eastAsia="Times New Roman" w:hAnsi="Arial" w:cs="Arial"/>
          <w:color w:val="333333"/>
          <w:lang w:eastAsia="cs-CZ"/>
        </w:rPr>
        <w:t>staveb</w:t>
      </w:r>
      <w:r w:rsidR="00FA090D" w:rsidRPr="00AD7578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11E13" w:rsidRPr="00AD7578">
        <w:rPr>
          <w:rFonts w:ascii="Arial" w:eastAsia="Times New Roman" w:hAnsi="Arial" w:cs="Arial"/>
          <w:color w:val="333333"/>
          <w:lang w:eastAsia="cs-CZ"/>
        </w:rPr>
        <w:t>a</w:t>
      </w:r>
      <w:r w:rsidR="007246DC" w:rsidRPr="00AD7578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246DC" w:rsidRPr="00AD7578">
        <w:rPr>
          <w:rFonts w:ascii="Arial" w:hAnsi="Arial" w:cs="Arial"/>
        </w:rPr>
        <w:t>zdanitelných</w:t>
      </w:r>
      <w:r w:rsidR="00711E13" w:rsidRPr="00AD7578">
        <w:rPr>
          <w:rFonts w:ascii="Arial" w:eastAsia="Times New Roman" w:hAnsi="Arial" w:cs="Arial"/>
          <w:color w:val="333333"/>
          <w:lang w:eastAsia="cs-CZ"/>
        </w:rPr>
        <w:t xml:space="preserve"> jednotek</w:t>
      </w:r>
      <w:r w:rsidRPr="00AD7578">
        <w:rPr>
          <w:rFonts w:ascii="Arial" w:eastAsia="Times New Roman" w:hAnsi="Arial" w:cs="Arial"/>
          <w:color w:val="333333"/>
          <w:lang w:eastAsia="cs-CZ"/>
        </w:rPr>
        <w:t xml:space="preserve"> uvedených v § 11 odst. 1 písm. d)</w:t>
      </w:r>
      <w:r w:rsidR="0079202A" w:rsidRPr="00AD7578">
        <w:rPr>
          <w:rFonts w:ascii="Arial" w:eastAsia="Times New Roman" w:hAnsi="Arial" w:cs="Arial"/>
          <w:color w:val="333333"/>
          <w:lang w:eastAsia="cs-CZ"/>
        </w:rPr>
        <w:t xml:space="preserve"> bodu </w:t>
      </w:r>
      <w:r w:rsidR="00E47690" w:rsidRPr="00AD7578">
        <w:rPr>
          <w:rFonts w:ascii="Arial" w:eastAsia="Times New Roman" w:hAnsi="Arial" w:cs="Arial"/>
          <w:color w:val="333333"/>
          <w:lang w:eastAsia="cs-CZ"/>
        </w:rPr>
        <w:t>2. a 3.</w:t>
      </w:r>
      <w:r w:rsidRPr="00AD7578">
        <w:rPr>
          <w:rFonts w:ascii="Arial" w:eastAsia="Times New Roman" w:hAnsi="Arial" w:cs="Arial"/>
          <w:color w:val="333333"/>
          <w:lang w:eastAsia="cs-CZ"/>
        </w:rPr>
        <w:t xml:space="preserve"> zákona </w:t>
      </w:r>
      <w:r w:rsidR="00A71A65" w:rsidRPr="00AD7578">
        <w:rPr>
          <w:rFonts w:ascii="Arial" w:eastAsia="Times New Roman" w:hAnsi="Arial" w:cs="Arial"/>
          <w:color w:val="333333"/>
          <w:lang w:eastAsia="cs-CZ"/>
        </w:rPr>
        <w:t>o dani z nemovitých věcí</w:t>
      </w:r>
      <w:r w:rsidRPr="00AD7578">
        <w:rPr>
          <w:rFonts w:ascii="Arial" w:eastAsia="Times New Roman" w:hAnsi="Arial" w:cs="Arial"/>
          <w:color w:val="333333"/>
          <w:lang w:eastAsia="cs-CZ"/>
        </w:rPr>
        <w:t xml:space="preserve">, stanovuje koeficient, kterým se násobí základní sazba daně, případně sazba daně zvýšená podle § 11 odst. 2 </w:t>
      </w:r>
      <w:r w:rsidR="000C7BFC" w:rsidRPr="00AD7578">
        <w:rPr>
          <w:rFonts w:ascii="Arial" w:hAnsi="Arial" w:cs="Arial"/>
        </w:rPr>
        <w:t>o dani z nemovitých věcí</w:t>
      </w:r>
      <w:r w:rsidRPr="00AD7578">
        <w:rPr>
          <w:rFonts w:ascii="Arial" w:eastAsia="Times New Roman" w:hAnsi="Arial" w:cs="Arial"/>
          <w:color w:val="333333"/>
          <w:lang w:eastAsia="cs-CZ"/>
        </w:rPr>
        <w:t>, ve výši 1,5.</w:t>
      </w:r>
    </w:p>
    <w:p w14:paraId="0D944925" w14:textId="77777777" w:rsidR="004A2729" w:rsidRPr="004A2729" w:rsidRDefault="004A2729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0CC6BCF4" w14:textId="77777777" w:rsidR="004A2729" w:rsidRPr="00DD165B" w:rsidRDefault="004A2729" w:rsidP="0014370C">
      <w:pPr>
        <w:keepNext/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lastRenderedPageBreak/>
        <w:t>Čl. 3</w:t>
      </w:r>
    </w:p>
    <w:p w14:paraId="0865E9C9" w14:textId="34A9A37A" w:rsidR="005E4314" w:rsidRPr="005E1E22" w:rsidRDefault="005E4314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5E1E22">
        <w:rPr>
          <w:rFonts w:ascii="Arial" w:eastAsia="Times New Roman" w:hAnsi="Arial" w:cs="Arial"/>
          <w:b/>
          <w:bCs/>
          <w:color w:val="333333"/>
          <w:lang w:eastAsia="cs-CZ"/>
        </w:rPr>
        <w:t>Míst</w:t>
      </w:r>
      <w:r w:rsidR="00315ECB" w:rsidRPr="005E1E22">
        <w:rPr>
          <w:rFonts w:ascii="Arial" w:eastAsia="Times New Roman" w:hAnsi="Arial" w:cs="Arial"/>
          <w:b/>
          <w:bCs/>
          <w:color w:val="333333"/>
          <w:lang w:eastAsia="cs-CZ"/>
        </w:rPr>
        <w:t>ní koeficient</w:t>
      </w:r>
    </w:p>
    <w:p w14:paraId="028315E2" w14:textId="2102FD56" w:rsidR="0074309E" w:rsidRDefault="0074309E" w:rsidP="00BE4DC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jednotlivé části města </w:t>
      </w:r>
      <w:r w:rsidR="00BE4DC6">
        <w:rPr>
          <w:rFonts w:ascii="Arial" w:hAnsi="Arial" w:cs="Arial"/>
        </w:rPr>
        <w:t xml:space="preserve">Žďár nad Sázavou </w:t>
      </w:r>
      <w:r>
        <w:rPr>
          <w:rFonts w:ascii="Arial" w:hAnsi="Arial" w:cs="Arial"/>
        </w:rPr>
        <w:t xml:space="preserve">se stanoví místní koeficient, kterým se násobí daň poplatníka za jednotlivé druhy pozemků, zdanitelných staveb nebo zdanitelných jednotek, popřípadě jejich souhrny, s výjimkou pozemků uvedených v § 5 odst. 1 zákona o dani z nemovitých věcí, v následující výši: </w:t>
      </w:r>
    </w:p>
    <w:p w14:paraId="6D94ACA1" w14:textId="68FCA60E" w:rsidR="00AB0EEB" w:rsidRDefault="0074309E" w:rsidP="00AB0EEB">
      <w:pPr>
        <w:pStyle w:val="Odstavecseseznamem"/>
        <w:numPr>
          <w:ilvl w:val="0"/>
          <w:numId w:val="2"/>
        </w:numPr>
        <w:tabs>
          <w:tab w:val="left" w:pos="1134"/>
          <w:tab w:val="left" w:pos="6096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 </w:t>
      </w:r>
      <w:r w:rsidR="00AB0EEB">
        <w:rPr>
          <w:rFonts w:ascii="Arial" w:hAnsi="Arial" w:cs="Arial"/>
        </w:rPr>
        <w:t>města</w:t>
      </w:r>
      <w:r w:rsidR="00E85C64" w:rsidRPr="00AB0EEB">
        <w:rPr>
          <w:rFonts w:ascii="Arial" w:hAnsi="Arial" w:cs="Arial"/>
        </w:rPr>
        <w:t xml:space="preserve"> vymezen</w:t>
      </w:r>
      <w:r w:rsidR="00AB0EEB" w:rsidRPr="00AB0EEB">
        <w:rPr>
          <w:rFonts w:ascii="Arial" w:hAnsi="Arial" w:cs="Arial"/>
        </w:rPr>
        <w:t>á přílohou č. 1</w:t>
      </w:r>
      <w:r w:rsidR="001F2705">
        <w:rPr>
          <w:rFonts w:ascii="Arial" w:hAnsi="Arial" w:cs="Arial"/>
          <w:color w:val="00B0F0"/>
        </w:rPr>
        <w:tab/>
      </w:r>
      <w:r w:rsidR="001F2705">
        <w:rPr>
          <w:rFonts w:ascii="Arial" w:hAnsi="Arial" w:cs="Arial"/>
          <w:color w:val="00B0F0"/>
        </w:rPr>
        <w:tab/>
      </w:r>
      <w:r>
        <w:rPr>
          <w:rFonts w:ascii="Arial" w:hAnsi="Arial" w:cs="Arial"/>
        </w:rPr>
        <w:t xml:space="preserve">koeficient </w:t>
      </w:r>
      <w:r w:rsidR="00164DCA">
        <w:rPr>
          <w:rFonts w:ascii="Arial" w:hAnsi="Arial" w:cs="Arial"/>
        </w:rPr>
        <w:t>1,3</w:t>
      </w:r>
      <w:r w:rsidR="00E75695">
        <w:rPr>
          <w:rFonts w:ascii="Arial" w:hAnsi="Arial" w:cs="Arial"/>
        </w:rPr>
        <w:t>,</w:t>
      </w:r>
      <w:r w:rsidR="00AB0EEB" w:rsidRPr="00AB0EEB">
        <w:rPr>
          <w:rFonts w:ascii="Arial" w:hAnsi="Arial" w:cs="Arial"/>
        </w:rPr>
        <w:t xml:space="preserve"> </w:t>
      </w:r>
    </w:p>
    <w:p w14:paraId="50590050" w14:textId="503B7118" w:rsidR="00AB0EEB" w:rsidRDefault="00AB0EEB" w:rsidP="00AB0EEB">
      <w:pPr>
        <w:pStyle w:val="Odstavecseseznamem"/>
        <w:numPr>
          <w:ilvl w:val="0"/>
          <w:numId w:val="2"/>
        </w:numPr>
        <w:tabs>
          <w:tab w:val="left" w:pos="1134"/>
          <w:tab w:val="left" w:pos="6096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města</w:t>
      </w:r>
      <w:r w:rsidRPr="00AB0EEB">
        <w:rPr>
          <w:rFonts w:ascii="Arial" w:hAnsi="Arial" w:cs="Arial"/>
        </w:rPr>
        <w:t xml:space="preserve"> vymezená přílohou č. </w:t>
      </w:r>
      <w:r w:rsidR="0000462B">
        <w:rPr>
          <w:rFonts w:ascii="Arial" w:hAnsi="Arial" w:cs="Arial"/>
        </w:rPr>
        <w:t>2</w:t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</w:rPr>
        <w:t xml:space="preserve">koeficient </w:t>
      </w:r>
      <w:r w:rsidR="00164DCA">
        <w:rPr>
          <w:rFonts w:ascii="Arial" w:hAnsi="Arial" w:cs="Arial"/>
        </w:rPr>
        <w:t>1,8</w:t>
      </w:r>
      <w:r w:rsidR="00E75695">
        <w:rPr>
          <w:rFonts w:ascii="Arial" w:hAnsi="Arial" w:cs="Arial"/>
        </w:rPr>
        <w:t>,</w:t>
      </w:r>
    </w:p>
    <w:p w14:paraId="6D366FB5" w14:textId="68E8110B" w:rsidR="00164DCA" w:rsidRDefault="00164DCA" w:rsidP="00164DCA">
      <w:pPr>
        <w:pStyle w:val="Odstavecseseznamem"/>
        <w:numPr>
          <w:ilvl w:val="0"/>
          <w:numId w:val="2"/>
        </w:numPr>
        <w:tabs>
          <w:tab w:val="left" w:pos="1134"/>
          <w:tab w:val="left" w:pos="6096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města</w:t>
      </w:r>
      <w:r w:rsidRPr="00AB0EEB">
        <w:rPr>
          <w:rFonts w:ascii="Arial" w:hAnsi="Arial" w:cs="Arial"/>
        </w:rPr>
        <w:t xml:space="preserve"> vymezená přílohou č. </w:t>
      </w:r>
      <w:r>
        <w:rPr>
          <w:rFonts w:ascii="Arial" w:hAnsi="Arial" w:cs="Arial"/>
        </w:rPr>
        <w:t>3</w:t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</w:rPr>
        <w:t>koeficient 2,</w:t>
      </w:r>
    </w:p>
    <w:p w14:paraId="2D42DBDC" w14:textId="4B13A45D" w:rsidR="00164DCA" w:rsidRDefault="00164DCA" w:rsidP="00164DCA">
      <w:pPr>
        <w:pStyle w:val="Odstavecseseznamem"/>
        <w:numPr>
          <w:ilvl w:val="0"/>
          <w:numId w:val="2"/>
        </w:numPr>
        <w:tabs>
          <w:tab w:val="left" w:pos="1134"/>
          <w:tab w:val="left" w:pos="6096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města</w:t>
      </w:r>
      <w:r w:rsidRPr="00AB0EEB">
        <w:rPr>
          <w:rFonts w:ascii="Arial" w:hAnsi="Arial" w:cs="Arial"/>
        </w:rPr>
        <w:t xml:space="preserve"> vymezená přílohou č. </w:t>
      </w:r>
      <w:r>
        <w:rPr>
          <w:rFonts w:ascii="Arial" w:hAnsi="Arial" w:cs="Arial"/>
        </w:rPr>
        <w:t>4</w:t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>
        <w:rPr>
          <w:rFonts w:ascii="Arial" w:hAnsi="Arial" w:cs="Arial"/>
        </w:rPr>
        <w:t>koeficient 5</w:t>
      </w:r>
      <w:r w:rsidR="0066247F">
        <w:rPr>
          <w:rFonts w:ascii="Arial" w:hAnsi="Arial" w:cs="Arial"/>
        </w:rPr>
        <w:t>.</w:t>
      </w:r>
    </w:p>
    <w:p w14:paraId="4666B4E4" w14:textId="77777777" w:rsidR="00164DCA" w:rsidRDefault="00164DCA" w:rsidP="00164DCA">
      <w:pPr>
        <w:pStyle w:val="Odstavecseseznamem"/>
        <w:tabs>
          <w:tab w:val="left" w:pos="1134"/>
          <w:tab w:val="left" w:pos="6096"/>
        </w:tabs>
        <w:spacing w:after="120" w:line="276" w:lineRule="auto"/>
        <w:jc w:val="both"/>
        <w:rPr>
          <w:rFonts w:ascii="Arial" w:hAnsi="Arial" w:cs="Arial"/>
        </w:rPr>
      </w:pPr>
    </w:p>
    <w:p w14:paraId="0C9B98A4" w14:textId="77777777" w:rsidR="00315ECB" w:rsidRPr="00DD165B" w:rsidRDefault="00315ECB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</w:p>
    <w:p w14:paraId="5E8547DC" w14:textId="77777777" w:rsidR="005E4314" w:rsidRPr="004A2729" w:rsidRDefault="005E4314" w:rsidP="005E1E22">
      <w:pPr>
        <w:keepNext/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Čl. 4</w:t>
      </w:r>
    </w:p>
    <w:p w14:paraId="3F4BA313" w14:textId="77777777" w:rsidR="004A2729" w:rsidRPr="005E1E22" w:rsidRDefault="004A2729" w:rsidP="00FB60F0">
      <w:pPr>
        <w:keepNext/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5E1E22">
        <w:rPr>
          <w:rFonts w:ascii="Arial" w:eastAsia="Times New Roman" w:hAnsi="Arial" w:cs="Arial"/>
          <w:b/>
          <w:bCs/>
          <w:color w:val="333333"/>
          <w:lang w:eastAsia="cs-CZ"/>
        </w:rPr>
        <w:t>Zrušovací ustanovení</w:t>
      </w:r>
    </w:p>
    <w:p w14:paraId="53BBDFDA" w14:textId="7AB35A12" w:rsidR="004A2729" w:rsidRPr="004A2729" w:rsidRDefault="004A2729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 xml:space="preserve">Touto vyhláškou se zrušuje vyhláška </w:t>
      </w:r>
      <w:r w:rsidR="00FF67E6" w:rsidRPr="00DD165B">
        <w:rPr>
          <w:rFonts w:ascii="Arial" w:eastAsia="Times New Roman" w:hAnsi="Arial" w:cs="Arial"/>
          <w:color w:val="333333"/>
          <w:lang w:eastAsia="cs-CZ"/>
        </w:rPr>
        <w:t>2/2005</w:t>
      </w:r>
      <w:r w:rsidR="001267DA" w:rsidRPr="00DD165B">
        <w:rPr>
          <w:rFonts w:ascii="Arial" w:eastAsia="Times New Roman" w:hAnsi="Arial" w:cs="Arial"/>
          <w:color w:val="333333"/>
          <w:lang w:eastAsia="cs-CZ"/>
        </w:rPr>
        <w:t>, o stanovení koeficientu pro výpočet daně z nemovitostí</w:t>
      </w:r>
      <w:r w:rsidRPr="004A2729">
        <w:rPr>
          <w:rFonts w:ascii="Arial" w:eastAsia="Times New Roman" w:hAnsi="Arial" w:cs="Arial"/>
          <w:color w:val="333333"/>
          <w:lang w:eastAsia="cs-CZ"/>
        </w:rPr>
        <w:t>.</w:t>
      </w:r>
    </w:p>
    <w:p w14:paraId="698780C4" w14:textId="77777777" w:rsidR="004A2729" w:rsidRPr="004A2729" w:rsidRDefault="004A2729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0E63BF7D" w14:textId="7A0B81E1" w:rsidR="004A2729" w:rsidRPr="004A2729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 xml:space="preserve">Čl. </w:t>
      </w:r>
      <w:r w:rsidR="005E4314" w:rsidRPr="00DD165B">
        <w:rPr>
          <w:rFonts w:ascii="Arial" w:eastAsia="Times New Roman" w:hAnsi="Arial" w:cs="Arial"/>
          <w:color w:val="333333"/>
          <w:lang w:eastAsia="cs-CZ"/>
        </w:rPr>
        <w:t>5</w:t>
      </w:r>
    </w:p>
    <w:p w14:paraId="23B5E18C" w14:textId="77777777" w:rsidR="004A2729" w:rsidRPr="005E1E22" w:rsidRDefault="004A2729" w:rsidP="004A27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5E1E22">
        <w:rPr>
          <w:rFonts w:ascii="Arial" w:eastAsia="Times New Roman" w:hAnsi="Arial" w:cs="Arial"/>
          <w:b/>
          <w:bCs/>
          <w:color w:val="333333"/>
          <w:lang w:eastAsia="cs-CZ"/>
        </w:rPr>
        <w:t>Účinnost</w:t>
      </w:r>
    </w:p>
    <w:p w14:paraId="2A646241" w14:textId="4FFDB91E" w:rsidR="004A2729" w:rsidRPr="00DD165B" w:rsidRDefault="006051FC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6051FC">
        <w:rPr>
          <w:rFonts w:ascii="Arial" w:eastAsia="Times New Roman" w:hAnsi="Arial" w:cs="Arial"/>
          <w:color w:val="333333"/>
          <w:lang w:eastAsia="cs-CZ"/>
        </w:rPr>
        <w:t>Tato obecně závazná vyhláška nabývá účinnosti počátkem patnáctého dne následujícího po dni jejího vyhlášení.</w:t>
      </w:r>
      <w:r w:rsidR="004A2729"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0AB79D22" w14:textId="77777777" w:rsidR="00FF4787" w:rsidRPr="00DD165B" w:rsidRDefault="00FF4787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305FE01F" w14:textId="77777777" w:rsidR="00FF4787" w:rsidRPr="00DD165B" w:rsidRDefault="00FF4787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6A0CDB39" w14:textId="77777777" w:rsidR="00FF4787" w:rsidRPr="004A2729" w:rsidRDefault="00FF4787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681A2769" w14:textId="77777777" w:rsidR="004A2729" w:rsidRPr="004A2729" w:rsidRDefault="004A2729" w:rsidP="004A2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4A2729">
        <w:rPr>
          <w:rFonts w:ascii="Arial" w:eastAsia="Times New Roman" w:hAnsi="Arial" w:cs="Arial"/>
          <w:color w:val="333333"/>
          <w:lang w:eastAsia="cs-CZ"/>
        </w:rPr>
        <w:t> </w:t>
      </w:r>
    </w:p>
    <w:p w14:paraId="567C80FF" w14:textId="77777777" w:rsidR="00FF4787" w:rsidRPr="00DD165B" w:rsidRDefault="00FF4787" w:rsidP="00FF4787">
      <w:pPr>
        <w:jc w:val="center"/>
        <w:rPr>
          <w:rFonts w:ascii="Arial" w:eastAsia="Times New Roman" w:hAnsi="Arial" w:cs="Arial"/>
          <w:color w:val="333333"/>
          <w:lang w:eastAsia="cs-CZ"/>
        </w:rPr>
      </w:pPr>
      <w:r w:rsidRPr="00DD165B">
        <w:rPr>
          <w:rFonts w:ascii="Arial" w:eastAsia="Times New Roman" w:hAnsi="Arial" w:cs="Arial"/>
          <w:color w:val="333333"/>
          <w:lang w:eastAsia="cs-CZ"/>
        </w:rPr>
        <w:t>Ing. Martin Mrkos ACCA v.r.</w:t>
      </w:r>
    </w:p>
    <w:p w14:paraId="016DA72F" w14:textId="77777777" w:rsidR="00FF4787" w:rsidRPr="00DD165B" w:rsidRDefault="00FF4787" w:rsidP="00FF4787">
      <w:pPr>
        <w:jc w:val="center"/>
        <w:rPr>
          <w:rFonts w:ascii="Arial" w:eastAsia="Times New Roman" w:hAnsi="Arial" w:cs="Arial"/>
          <w:color w:val="333333"/>
          <w:lang w:eastAsia="cs-CZ"/>
        </w:rPr>
      </w:pPr>
      <w:r w:rsidRPr="00DD165B">
        <w:rPr>
          <w:rFonts w:ascii="Arial" w:eastAsia="Times New Roman" w:hAnsi="Arial" w:cs="Arial"/>
          <w:color w:val="333333"/>
          <w:lang w:eastAsia="cs-CZ"/>
        </w:rPr>
        <w:t>starosta města</w:t>
      </w:r>
    </w:p>
    <w:p w14:paraId="66B362CE" w14:textId="1E91363A" w:rsidR="00FF4787" w:rsidRPr="00DD165B" w:rsidRDefault="00FF4787" w:rsidP="00FF4787">
      <w:pPr>
        <w:tabs>
          <w:tab w:val="left" w:pos="6096"/>
        </w:tabs>
        <w:rPr>
          <w:rFonts w:ascii="Arial" w:eastAsia="Times New Roman" w:hAnsi="Arial" w:cs="Arial"/>
          <w:color w:val="333333"/>
          <w:lang w:eastAsia="cs-CZ"/>
        </w:rPr>
      </w:pPr>
      <w:r w:rsidRPr="00DD165B">
        <w:rPr>
          <w:rFonts w:ascii="Arial" w:eastAsia="Times New Roman" w:hAnsi="Arial" w:cs="Arial"/>
          <w:color w:val="333333"/>
          <w:lang w:eastAsia="cs-CZ"/>
        </w:rPr>
        <w:t xml:space="preserve"> Jaroslav Hedvičák v.r. </w:t>
      </w:r>
      <w:r w:rsidRPr="00DD165B">
        <w:rPr>
          <w:rFonts w:ascii="Arial" w:eastAsia="Times New Roman" w:hAnsi="Arial" w:cs="Arial"/>
          <w:color w:val="333333"/>
          <w:lang w:eastAsia="cs-CZ"/>
        </w:rPr>
        <w:tab/>
        <w:t>Rostislav Dvořák v.r.</w:t>
      </w:r>
    </w:p>
    <w:p w14:paraId="2F055AAE" w14:textId="43DA0BEA" w:rsidR="0046230B" w:rsidRPr="00DD165B" w:rsidRDefault="00FF4787" w:rsidP="00FF4787">
      <w:pPr>
        <w:tabs>
          <w:tab w:val="left" w:pos="6379"/>
        </w:tabs>
        <w:rPr>
          <w:rFonts w:ascii="Arial" w:hAnsi="Arial" w:cs="Arial"/>
        </w:rPr>
      </w:pPr>
      <w:r w:rsidRPr="00DD165B">
        <w:rPr>
          <w:rFonts w:ascii="Arial" w:eastAsia="Times New Roman" w:hAnsi="Arial" w:cs="Arial"/>
          <w:color w:val="333333"/>
          <w:lang w:eastAsia="cs-CZ"/>
        </w:rPr>
        <w:t xml:space="preserve"> místostarosta města </w:t>
      </w:r>
      <w:r w:rsidRPr="00DD165B">
        <w:rPr>
          <w:rFonts w:ascii="Arial" w:eastAsia="Times New Roman" w:hAnsi="Arial" w:cs="Arial"/>
          <w:color w:val="333333"/>
          <w:lang w:eastAsia="cs-CZ"/>
        </w:rPr>
        <w:tab/>
        <w:t>místostarosta města</w:t>
      </w:r>
    </w:p>
    <w:sectPr w:rsidR="0046230B" w:rsidRPr="00DD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9BE"/>
    <w:multiLevelType w:val="hybridMultilevel"/>
    <w:tmpl w:val="E4E81708"/>
    <w:lvl w:ilvl="0" w:tplc="B110221C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5F081E"/>
    <w:multiLevelType w:val="hybridMultilevel"/>
    <w:tmpl w:val="84D2FFB8"/>
    <w:lvl w:ilvl="0" w:tplc="511AC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43BF"/>
    <w:multiLevelType w:val="hybridMultilevel"/>
    <w:tmpl w:val="E4E81708"/>
    <w:lvl w:ilvl="0" w:tplc="B110221C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606094"/>
    <w:multiLevelType w:val="hybridMultilevel"/>
    <w:tmpl w:val="9CE471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29"/>
    <w:rsid w:val="0000462B"/>
    <w:rsid w:val="000139FB"/>
    <w:rsid w:val="000746C4"/>
    <w:rsid w:val="00076299"/>
    <w:rsid w:val="000C7BFC"/>
    <w:rsid w:val="001267DA"/>
    <w:rsid w:val="001316E2"/>
    <w:rsid w:val="00143304"/>
    <w:rsid w:val="0014370C"/>
    <w:rsid w:val="00164DCA"/>
    <w:rsid w:val="00175D7A"/>
    <w:rsid w:val="001E66D5"/>
    <w:rsid w:val="001F2705"/>
    <w:rsid w:val="00225111"/>
    <w:rsid w:val="00227FB5"/>
    <w:rsid w:val="00315ECB"/>
    <w:rsid w:val="00320362"/>
    <w:rsid w:val="00364A1A"/>
    <w:rsid w:val="00376B85"/>
    <w:rsid w:val="003E6832"/>
    <w:rsid w:val="0046230B"/>
    <w:rsid w:val="00480F66"/>
    <w:rsid w:val="004A2729"/>
    <w:rsid w:val="00502BD1"/>
    <w:rsid w:val="00542147"/>
    <w:rsid w:val="0057053E"/>
    <w:rsid w:val="005E1E22"/>
    <w:rsid w:val="005E4314"/>
    <w:rsid w:val="006051FC"/>
    <w:rsid w:val="006526D3"/>
    <w:rsid w:val="006560F9"/>
    <w:rsid w:val="0066247F"/>
    <w:rsid w:val="006C5536"/>
    <w:rsid w:val="006E0F81"/>
    <w:rsid w:val="006E1570"/>
    <w:rsid w:val="00711E13"/>
    <w:rsid w:val="0072014D"/>
    <w:rsid w:val="007246DC"/>
    <w:rsid w:val="0074309E"/>
    <w:rsid w:val="0079202A"/>
    <w:rsid w:val="007A2500"/>
    <w:rsid w:val="007B3D86"/>
    <w:rsid w:val="007D5749"/>
    <w:rsid w:val="00810162"/>
    <w:rsid w:val="008202DF"/>
    <w:rsid w:val="00882D5A"/>
    <w:rsid w:val="008C094C"/>
    <w:rsid w:val="008C7FCD"/>
    <w:rsid w:val="008F664B"/>
    <w:rsid w:val="009F7165"/>
    <w:rsid w:val="00A33534"/>
    <w:rsid w:val="00A71A65"/>
    <w:rsid w:val="00AA17A7"/>
    <w:rsid w:val="00AB0EEB"/>
    <w:rsid w:val="00AD7578"/>
    <w:rsid w:val="00B2637E"/>
    <w:rsid w:val="00B5362E"/>
    <w:rsid w:val="00B97BD9"/>
    <w:rsid w:val="00BC5886"/>
    <w:rsid w:val="00BE4DC6"/>
    <w:rsid w:val="00C46C18"/>
    <w:rsid w:val="00C70E00"/>
    <w:rsid w:val="00C71B9A"/>
    <w:rsid w:val="00C76F53"/>
    <w:rsid w:val="00C843CF"/>
    <w:rsid w:val="00CF71A6"/>
    <w:rsid w:val="00D27914"/>
    <w:rsid w:val="00DC5E4E"/>
    <w:rsid w:val="00DD165B"/>
    <w:rsid w:val="00E15322"/>
    <w:rsid w:val="00E16FB4"/>
    <w:rsid w:val="00E47690"/>
    <w:rsid w:val="00E677A6"/>
    <w:rsid w:val="00E75695"/>
    <w:rsid w:val="00E85C64"/>
    <w:rsid w:val="00F425B2"/>
    <w:rsid w:val="00F65963"/>
    <w:rsid w:val="00F95FBB"/>
    <w:rsid w:val="00FA090D"/>
    <w:rsid w:val="00FB0681"/>
    <w:rsid w:val="00FB60F0"/>
    <w:rsid w:val="00FF45FA"/>
    <w:rsid w:val="00FF4787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4C4F"/>
  <w15:chartTrackingRefBased/>
  <w15:docId w15:val="{F025E4C5-2969-4E26-ABA7-8E48FD4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729"/>
    <w:rPr>
      <w:b/>
      <w:bCs/>
    </w:rPr>
  </w:style>
  <w:style w:type="paragraph" w:styleId="Odstavecseseznamem">
    <w:name w:val="List Paragraph"/>
    <w:basedOn w:val="Normln"/>
    <w:uiPriority w:val="34"/>
    <w:qFormat/>
    <w:rsid w:val="00C4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Vašková Jana Ing.</cp:lastModifiedBy>
  <cp:revision>2</cp:revision>
  <dcterms:created xsi:type="dcterms:W3CDTF">2023-09-27T07:30:00Z</dcterms:created>
  <dcterms:modified xsi:type="dcterms:W3CDTF">2023-09-27T07:30:00Z</dcterms:modified>
</cp:coreProperties>
</file>