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228ED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MĚSTYS   KARLŠTEJN</w:t>
      </w:r>
    </w:p>
    <w:p w14:paraId="1BA8C93E" w14:textId="77777777" w:rsidR="00AF7B83" w:rsidRPr="00AF7B83" w:rsidRDefault="00AF7B83" w:rsidP="00AF7B83">
      <w:r w:rsidRPr="00AF7B83">
        <w:rPr>
          <w:b/>
          <w:bCs/>
        </w:rPr>
        <w:t> </w:t>
      </w:r>
    </w:p>
    <w:p w14:paraId="7519614F" w14:textId="57A8B18C" w:rsidR="00AF7B83" w:rsidRPr="00AF7B83" w:rsidRDefault="00AF7B83" w:rsidP="00AF7B83">
      <w:pPr>
        <w:jc w:val="center"/>
      </w:pPr>
      <w:r w:rsidRPr="00AF7B83">
        <w:rPr>
          <w:b/>
          <w:bCs/>
        </w:rPr>
        <w:t>Obecně závazná vyhláška</w:t>
      </w:r>
      <w:r>
        <w:t xml:space="preserve"> </w:t>
      </w:r>
      <w:r w:rsidRPr="00AF7B83">
        <w:rPr>
          <w:b/>
          <w:bCs/>
        </w:rPr>
        <w:t>městyse  Karlštejn</w:t>
      </w:r>
      <w:r>
        <w:t xml:space="preserve"> </w:t>
      </w:r>
      <w:r w:rsidRPr="00AF7B83">
        <w:rPr>
          <w:b/>
          <w:bCs/>
        </w:rPr>
        <w:t>č.  6/2012,</w:t>
      </w:r>
    </w:p>
    <w:p w14:paraId="69B71207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kterou se stanovují pravidla pro pohyb psů na veřejném prostranství v městyse Karlštejn</w:t>
      </w:r>
    </w:p>
    <w:p w14:paraId="17C320B9" w14:textId="69995B3B" w:rsidR="00AF7B83" w:rsidRPr="00AF7B83" w:rsidRDefault="00AF7B83" w:rsidP="00AF7B83">
      <w:r w:rsidRPr="00AF7B83">
        <w:rPr>
          <w:b/>
          <w:bCs/>
        </w:rPr>
        <w:t> </w:t>
      </w:r>
    </w:p>
    <w:p w14:paraId="11111779" w14:textId="3462663C" w:rsidR="00AF7B83" w:rsidRPr="00AF7B83" w:rsidRDefault="00AF7B83" w:rsidP="00AF7B83">
      <w:r w:rsidRPr="00AF7B83">
        <w:t xml:space="preserve">Zastupitelstvo městyse Karlštejn se na svém zasedání dne 31.10.2012 usneslo vydat na základě </w:t>
      </w:r>
      <w:proofErr w:type="spellStart"/>
      <w:r w:rsidRPr="00AF7B83">
        <w:t>ust</w:t>
      </w:r>
      <w:proofErr w:type="spellEnd"/>
      <w:r w:rsidRPr="00AF7B83">
        <w:t>. § 24 odst. 2 zákona č. 246/1992 Sb., na ochranu zvířat proti týrání, ve znění pozdějších předpisů, a v souladu s </w:t>
      </w:r>
      <w:proofErr w:type="spellStart"/>
      <w:r w:rsidRPr="00AF7B83">
        <w:t>ust</w:t>
      </w:r>
      <w:proofErr w:type="spellEnd"/>
      <w:r w:rsidRPr="00AF7B83">
        <w:t>. § 10 písm. c) a d), § 35 a § 84 odst. 2) písm. h) zákona č. 128/2000 Sb., o obcích (obecní zřízení), ve znění pozdějších předpisů, tuto obecně závaznou vyhlášku:</w:t>
      </w:r>
    </w:p>
    <w:p w14:paraId="57BE2BF0" w14:textId="77777777" w:rsidR="00AF7B83" w:rsidRPr="00AF7B83" w:rsidRDefault="00AF7B83" w:rsidP="00AF7B83">
      <w:r w:rsidRPr="00AF7B83">
        <w:rPr>
          <w:b/>
          <w:bCs/>
        </w:rPr>
        <w:t> </w:t>
      </w:r>
    </w:p>
    <w:p w14:paraId="35A86BC2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Čl. 1</w:t>
      </w:r>
    </w:p>
    <w:p w14:paraId="193AB597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Pravidla pro pohyb psů</w:t>
      </w:r>
    </w:p>
    <w:p w14:paraId="7C551999" w14:textId="77777777" w:rsidR="00AF7B83" w:rsidRPr="00AF7B83" w:rsidRDefault="00AF7B83" w:rsidP="00AF7B83">
      <w:r w:rsidRPr="00AF7B83">
        <w:rPr>
          <w:b/>
          <w:bCs/>
        </w:rPr>
        <w:t> </w:t>
      </w:r>
    </w:p>
    <w:p w14:paraId="67C4082D" w14:textId="77777777" w:rsidR="00AF7B83" w:rsidRPr="00AF7B83" w:rsidRDefault="00AF7B83" w:rsidP="00AF7B83">
      <w:r w:rsidRPr="00AF7B83">
        <w:t>1.    Stanovují se následující pravidla pro pohyb psů na veřejném prostranství městyse:</w:t>
      </w:r>
    </w:p>
    <w:p w14:paraId="667AA174" w14:textId="77777777" w:rsidR="00AF7B83" w:rsidRPr="00AF7B83" w:rsidRDefault="00AF7B83" w:rsidP="00AF7B83">
      <w:r w:rsidRPr="00AF7B83">
        <w:t>a)     na veřejných prostranstvích v zastavěných částech (příloha č.1) městyse je možný pohyb psů pouze na vodítku,</w:t>
      </w:r>
    </w:p>
    <w:p w14:paraId="0990C9B1" w14:textId="77777777" w:rsidR="00AF7B83" w:rsidRPr="00AF7B83" w:rsidRDefault="00AF7B83" w:rsidP="00AF7B83">
      <w:r w:rsidRPr="00AF7B83">
        <w:t>b)     na veřejných prostranstvích v zastavěných částech (příloha č.1) městyse se zakazuje výcvik psů,</w:t>
      </w:r>
    </w:p>
    <w:p w14:paraId="12964A05" w14:textId="77777777" w:rsidR="00AF7B83" w:rsidRPr="00AF7B83" w:rsidRDefault="00AF7B83" w:rsidP="00AF7B83">
      <w:r w:rsidRPr="00AF7B83">
        <w:t xml:space="preserve">c)     chovatelé a vlastníci psů jsou povinni neprodleně odstranit </w:t>
      </w:r>
      <w:proofErr w:type="spellStart"/>
      <w:r w:rsidRPr="00AF7B83">
        <w:t>extrementy</w:t>
      </w:r>
      <w:proofErr w:type="spellEnd"/>
      <w:r w:rsidRPr="00AF7B83">
        <w:t xml:space="preserve"> způsobené psem na veřejném prostranství.</w:t>
      </w:r>
    </w:p>
    <w:p w14:paraId="2AA25691" w14:textId="77777777" w:rsidR="00AF7B83" w:rsidRPr="00AF7B83" w:rsidRDefault="00AF7B83" w:rsidP="00AF7B83">
      <w:r w:rsidRPr="00AF7B83">
        <w:t>2.    Splnění povinností stanovených v odst. 1 zajišťuje fyzická osoba, která má psa</w:t>
      </w:r>
      <w:r w:rsidRPr="00AF7B83">
        <w:br/>
        <w:t>na veřejném prostranství pod kontrolou či dohledem.</w:t>
      </w:r>
    </w:p>
    <w:p w14:paraId="30DFCDB8" w14:textId="77777777" w:rsidR="00AF7B83" w:rsidRPr="00AF7B83" w:rsidRDefault="00AF7B83" w:rsidP="00AF7B83">
      <w:r w:rsidRPr="00AF7B83">
        <w:rPr>
          <w:b/>
          <w:bCs/>
        </w:rPr>
        <w:t> </w:t>
      </w:r>
    </w:p>
    <w:p w14:paraId="14E3EBE8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Čl. 2</w:t>
      </w:r>
    </w:p>
    <w:p w14:paraId="06DDD184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Zrušovací ustanovení</w:t>
      </w:r>
    </w:p>
    <w:p w14:paraId="06BB6B34" w14:textId="77777777" w:rsidR="00AF7B83" w:rsidRPr="00AF7B83" w:rsidRDefault="00AF7B83" w:rsidP="00AF7B83">
      <w:r w:rsidRPr="00AF7B83">
        <w:t>Zrušuje se obecně závazná vyhláška č.3/2010 o regulaci pohybu psů, zabezpečení místních záležitostí veřejného pořádku a udržování čistoty ulic.</w:t>
      </w:r>
    </w:p>
    <w:p w14:paraId="5F0C70D9" w14:textId="77777777" w:rsidR="00AF7B83" w:rsidRPr="00AF7B83" w:rsidRDefault="00AF7B83" w:rsidP="00AF7B83">
      <w:r w:rsidRPr="00AF7B83">
        <w:t> </w:t>
      </w:r>
    </w:p>
    <w:p w14:paraId="7B520F31" w14:textId="77777777" w:rsidR="00AF7B83" w:rsidRPr="00AF7B83" w:rsidRDefault="00AF7B83" w:rsidP="00AF7B83">
      <w:r w:rsidRPr="00AF7B83">
        <w:t> </w:t>
      </w:r>
    </w:p>
    <w:p w14:paraId="161DCD41" w14:textId="77777777" w:rsidR="00AF7B83" w:rsidRPr="00AF7B83" w:rsidRDefault="00AF7B83" w:rsidP="00AF7B83">
      <w:r w:rsidRPr="00AF7B83">
        <w:lastRenderedPageBreak/>
        <w:t> </w:t>
      </w:r>
    </w:p>
    <w:p w14:paraId="1057F33C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Čl. 3</w:t>
      </w:r>
    </w:p>
    <w:p w14:paraId="191AF641" w14:textId="77777777" w:rsidR="00AF7B83" w:rsidRPr="00AF7B83" w:rsidRDefault="00AF7B83" w:rsidP="00AF7B83">
      <w:pPr>
        <w:jc w:val="center"/>
      </w:pPr>
      <w:r w:rsidRPr="00AF7B83">
        <w:rPr>
          <w:b/>
          <w:bCs/>
        </w:rPr>
        <w:t>Účinnost</w:t>
      </w:r>
    </w:p>
    <w:p w14:paraId="3A65CA98" w14:textId="77777777" w:rsidR="00AF7B83" w:rsidRPr="00AF7B83" w:rsidRDefault="00AF7B83" w:rsidP="00AF7B83">
      <w:r w:rsidRPr="00AF7B83">
        <w:t>Tato vyhláška nabývá účinnosti 15 dnem po dni vyhlášení.</w:t>
      </w:r>
    </w:p>
    <w:p w14:paraId="6E19FEC9" w14:textId="77777777" w:rsidR="00AF7B83" w:rsidRPr="00AF7B83" w:rsidRDefault="00AF7B83" w:rsidP="00AF7B83">
      <w:r w:rsidRPr="00AF7B83">
        <w:t> </w:t>
      </w:r>
    </w:p>
    <w:p w14:paraId="76504F7D" w14:textId="77777777" w:rsidR="00AF7B83" w:rsidRPr="00AF7B83" w:rsidRDefault="00AF7B83" w:rsidP="00AF7B83">
      <w:r w:rsidRPr="00AF7B83">
        <w:rPr>
          <w:i/>
          <w:iCs/>
        </w:rPr>
        <w:t>           </w:t>
      </w:r>
    </w:p>
    <w:p w14:paraId="2E7EA4BB" w14:textId="55B42327" w:rsidR="00AF7B83" w:rsidRDefault="00AF7B83" w:rsidP="00AF7B83">
      <w:r>
        <w:t xml:space="preserve">………………………….                                                                                       </w:t>
      </w:r>
      <w:r>
        <w:t>………………………….</w:t>
      </w:r>
      <w:r>
        <w:t xml:space="preserve">                    </w:t>
      </w:r>
      <w:r w:rsidRPr="00AF7B83">
        <w:br/>
      </w:r>
      <w:r w:rsidRPr="00AF7B83">
        <w:br/>
        <w:t> </w:t>
      </w:r>
      <w:r>
        <w:t xml:space="preserve">  Petr Rampas                                                                                                            Karel Vobořil</w:t>
      </w:r>
    </w:p>
    <w:p w14:paraId="3366450D" w14:textId="71A55B14" w:rsidR="00AF7B83" w:rsidRPr="00AF7B83" w:rsidRDefault="00AF7B83" w:rsidP="00AF7B83">
      <w:r>
        <w:t>starosta městyse                                                                                             místostarosta městyse</w:t>
      </w:r>
    </w:p>
    <w:p w14:paraId="6C15FCE0" w14:textId="77777777" w:rsidR="00AF7B83" w:rsidRDefault="00AF7B83" w:rsidP="00AF7B83">
      <w:r w:rsidRPr="00AF7B83">
        <w:br/>
      </w:r>
    </w:p>
    <w:p w14:paraId="639DE742" w14:textId="22931989" w:rsidR="00AF7B83" w:rsidRPr="00AF7B83" w:rsidRDefault="00AF7B83" w:rsidP="00AF7B83">
      <w:r w:rsidRPr="00AF7B83">
        <w:t>Vyvěšeno dne: 1.11.2012 </w:t>
      </w:r>
    </w:p>
    <w:p w14:paraId="3BBDC6A3" w14:textId="77777777" w:rsidR="00AF7B83" w:rsidRPr="00AF7B83" w:rsidRDefault="00AF7B83" w:rsidP="00AF7B83">
      <w:r w:rsidRPr="00AF7B83">
        <w:t>Sejmuto dne: 17.11.2012</w:t>
      </w:r>
    </w:p>
    <w:p w14:paraId="163BE950" w14:textId="77777777" w:rsidR="00AF7B83" w:rsidRDefault="00AF7B83"/>
    <w:sectPr w:rsidR="00AF7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83"/>
    <w:rsid w:val="004A3D3A"/>
    <w:rsid w:val="00A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88A48"/>
  <w15:chartTrackingRefBased/>
  <w15:docId w15:val="{D0673D6C-B15E-482F-BA87-84F4BF65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7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B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B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B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B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B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B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B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B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B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B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1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35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0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35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9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9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7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6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1</cp:revision>
  <dcterms:created xsi:type="dcterms:W3CDTF">2024-12-30T13:33:00Z</dcterms:created>
  <dcterms:modified xsi:type="dcterms:W3CDTF">2024-12-30T13:36:00Z</dcterms:modified>
</cp:coreProperties>
</file>