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B8176" w14:textId="4C22FC7A" w:rsidR="006812C0" w:rsidRPr="00880102" w:rsidRDefault="00636CB3" w:rsidP="006812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="006812C0">
        <w:rPr>
          <w:b/>
          <w:sz w:val="40"/>
          <w:szCs w:val="40"/>
        </w:rPr>
        <w:t xml:space="preserve"> B E C   R A Č I C E</w:t>
      </w:r>
    </w:p>
    <w:p w14:paraId="16F256E0" w14:textId="77777777" w:rsidR="006812C0" w:rsidRDefault="006812C0" w:rsidP="006812C0">
      <w:pPr>
        <w:jc w:val="center"/>
        <w:rPr>
          <w:b/>
          <w:sz w:val="20"/>
        </w:rPr>
      </w:pPr>
    </w:p>
    <w:p w14:paraId="69FB7C08" w14:textId="77777777" w:rsidR="006812C0" w:rsidRPr="007913A8" w:rsidRDefault="006812C0" w:rsidP="006812C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RAČICE</w:t>
      </w:r>
    </w:p>
    <w:p w14:paraId="6FD222A2" w14:textId="77777777" w:rsidR="002D4766" w:rsidRPr="000F09B9" w:rsidRDefault="002D4766" w:rsidP="002D4766">
      <w:pPr>
        <w:jc w:val="center"/>
        <w:rPr>
          <w:b/>
          <w:bCs/>
        </w:rPr>
      </w:pPr>
    </w:p>
    <w:p w14:paraId="6B8797FC" w14:textId="10B2FF46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36CB3">
        <w:rPr>
          <w:b/>
          <w:bCs/>
          <w:sz w:val="32"/>
          <w:szCs w:val="32"/>
        </w:rPr>
        <w:t xml:space="preserve"> č.1/2024</w:t>
      </w:r>
      <w:r w:rsidRPr="00A0241C">
        <w:rPr>
          <w:b/>
          <w:bCs/>
          <w:sz w:val="32"/>
          <w:szCs w:val="32"/>
        </w:rPr>
        <w:t>,</w:t>
      </w:r>
    </w:p>
    <w:p w14:paraId="4BDE978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9AE1BFE" w14:textId="753C9FC5" w:rsidR="00792C01" w:rsidRDefault="00792C01" w:rsidP="00636CB3">
      <w:pPr>
        <w:pStyle w:val="Prosttext"/>
        <w:tabs>
          <w:tab w:val="left" w:pos="4172"/>
        </w:tabs>
        <w:jc w:val="center"/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774ABC6" w14:textId="77777777" w:rsidR="00280367" w:rsidRDefault="00280367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1EEB63A" w14:textId="2E92F49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812C0">
        <w:rPr>
          <w:i/>
        </w:rPr>
        <w:t>Račice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636CB3">
        <w:rPr>
          <w:i/>
        </w:rPr>
        <w:t>18. prosince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6812C0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DD1AD1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FEABD14" w14:textId="77777777" w:rsidR="00280367" w:rsidRDefault="00280367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B645AB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F81B8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044109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E3D13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812C0" w:rsidRPr="006812C0">
        <w:t>Račice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820DFA6" w14:textId="77777777" w:rsidR="004938C5" w:rsidRPr="00A010E4" w:rsidRDefault="004938C5" w:rsidP="004938C5">
      <w:pPr>
        <w:jc w:val="both"/>
      </w:pPr>
    </w:p>
    <w:p w14:paraId="3030C33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BDDBA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39FE11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78A35C0" w14:textId="77777777" w:rsidR="00737A59" w:rsidRPr="006812C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812C0">
        <w:rPr>
          <w:b/>
        </w:rPr>
        <w:t>Nápojovými kartony</w:t>
      </w:r>
      <w:r w:rsidRPr="006812C0">
        <w:t xml:space="preserve"> </w:t>
      </w:r>
      <w:r w:rsidRPr="006812C0">
        <w:rPr>
          <w:color w:val="000000"/>
        </w:rPr>
        <w:t>se pro účely této vyhlášky rozumí</w:t>
      </w:r>
      <w:r w:rsidRPr="006812C0">
        <w:t xml:space="preserve"> kompo</w:t>
      </w:r>
      <w:r w:rsidR="004B6544" w:rsidRPr="006812C0">
        <w:t xml:space="preserve">zitní (vícesložkové) obaly </w:t>
      </w:r>
      <w:r w:rsidRPr="006812C0">
        <w:t xml:space="preserve">(např. od mléka, vína, džusů a jiných </w:t>
      </w:r>
      <w:r w:rsidR="00A010E4" w:rsidRPr="006812C0">
        <w:t>poživatin</w:t>
      </w:r>
      <w:r w:rsidRPr="006812C0">
        <w:t>).</w:t>
      </w:r>
    </w:p>
    <w:p w14:paraId="5C3CC1CB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1E367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C0D5D5F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6812C0">
        <w:rPr>
          <w:color w:val="000000"/>
        </w:rPr>
        <w:t>nemůže být odkládána do sběrných nádob na směsný komunální odpad (např. starý n</w:t>
      </w:r>
      <w:r w:rsidR="001A3697" w:rsidRPr="006812C0">
        <w:rPr>
          <w:color w:val="000000"/>
        </w:rPr>
        <w:t>ábytek, koberce, matrace apod.).</w:t>
      </w:r>
    </w:p>
    <w:p w14:paraId="17C3D337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12C0">
        <w:rPr>
          <w:b/>
          <w:color w:val="000000"/>
        </w:rPr>
        <w:t xml:space="preserve">Směsný komunální odpad </w:t>
      </w:r>
      <w:r w:rsidRPr="006812C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812C0" w:rsidRPr="006812C0">
        <w:rPr>
          <w:color w:val="000000"/>
        </w:rPr>
        <w:t>h</w:t>
      </w:r>
      <w:r w:rsidRPr="006812C0">
        <w:rPr>
          <w:color w:val="000000"/>
        </w:rPr>
        <w:t>) této vyhlášky.</w:t>
      </w:r>
    </w:p>
    <w:p w14:paraId="4E8AA651" w14:textId="77777777" w:rsidR="00A010E4" w:rsidRPr="006812C0" w:rsidRDefault="006812C0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812C0">
        <w:rPr>
          <w:b/>
        </w:rPr>
        <w:t xml:space="preserve">Sběrné místo </w:t>
      </w:r>
      <w:r w:rsidRPr="006812C0">
        <w:t xml:space="preserve">je </w:t>
      </w:r>
      <w:r w:rsidRPr="006812C0">
        <w:rPr>
          <w:color w:val="000000"/>
        </w:rPr>
        <w:t xml:space="preserve">místo, </w:t>
      </w:r>
      <w:r w:rsidRPr="006812C0">
        <w:t xml:space="preserve">které slouží k odkládání určených složek komunálního odpadu do shromažďovacích prostředků </w:t>
      </w:r>
      <w:r w:rsidRPr="006812C0">
        <w:rPr>
          <w:color w:val="000000"/>
        </w:rPr>
        <w:t>během provozní doby</w:t>
      </w:r>
      <w:r w:rsidRPr="006812C0">
        <w:t xml:space="preserve"> zveřejněné na webových stránkách obce. Nachází se</w:t>
      </w:r>
      <w:r w:rsidRPr="006812C0">
        <w:rPr>
          <w:bCs/>
        </w:rPr>
        <w:t xml:space="preserve"> za Obecním úřadem Račice (č. p. 117). </w:t>
      </w:r>
    </w:p>
    <w:p w14:paraId="381B5A40" w14:textId="77777777" w:rsidR="004D0A16" w:rsidRPr="006812C0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C622783" w14:textId="77777777" w:rsidR="006812C0" w:rsidRDefault="006812C0">
      <w:pPr>
        <w:rPr>
          <w:b/>
        </w:rPr>
      </w:pPr>
      <w:r>
        <w:br w:type="page"/>
      </w:r>
    </w:p>
    <w:p w14:paraId="2C929366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lastRenderedPageBreak/>
        <w:t xml:space="preserve">Článek 3 </w:t>
      </w:r>
    </w:p>
    <w:p w14:paraId="0E2D7C7C" w14:textId="77777777" w:rsidR="00792C01" w:rsidRPr="006812C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t>T</w:t>
      </w:r>
      <w:r w:rsidR="00792C01" w:rsidRPr="006812C0">
        <w:rPr>
          <w:sz w:val="24"/>
          <w:szCs w:val="24"/>
        </w:rPr>
        <w:t>řídění komunálního odpadu</w:t>
      </w:r>
    </w:p>
    <w:p w14:paraId="020D5F04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602D83F" w14:textId="77777777" w:rsidR="00792C01" w:rsidRPr="006812C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812C0">
        <w:t>Komunální odpad se</w:t>
      </w:r>
      <w:r w:rsidR="002307A4" w:rsidRPr="006812C0">
        <w:t xml:space="preserve"> v</w:t>
      </w:r>
      <w:r w:rsidR="009E6E7D" w:rsidRPr="006812C0">
        <w:t> obecním systému odpadového hospodářství</w:t>
      </w:r>
      <w:r w:rsidRPr="006812C0">
        <w:t xml:space="preserve"> třídí na tyto složky:</w:t>
      </w:r>
    </w:p>
    <w:p w14:paraId="462EC0C8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 xml:space="preserve">papír; </w:t>
      </w:r>
    </w:p>
    <w:p w14:paraId="0AA6859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sklo;</w:t>
      </w:r>
    </w:p>
    <w:p w14:paraId="31607A0E" w14:textId="77777777" w:rsidR="00FC6F49" w:rsidRPr="006812C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812C0">
        <w:t>plasty a nápojové kartony;</w:t>
      </w:r>
      <w:r w:rsidRPr="006812C0">
        <w:rPr>
          <w:rStyle w:val="Znakapoznpodarou"/>
          <w:vertAlign w:val="superscript"/>
        </w:rPr>
        <w:footnoteReference w:id="2"/>
      </w:r>
      <w:r w:rsidRPr="006812C0">
        <w:rPr>
          <w:vertAlign w:val="superscript"/>
        </w:rPr>
        <w:t>)</w:t>
      </w:r>
    </w:p>
    <w:p w14:paraId="5D37306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kovy;</w:t>
      </w:r>
    </w:p>
    <w:p w14:paraId="29486D35" w14:textId="77777777" w:rsidR="00A010E4" w:rsidRPr="006812C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b</w:t>
      </w:r>
      <w:r w:rsidR="00B91FB1" w:rsidRPr="006812C0">
        <w:t xml:space="preserve">iologicky rozložitelný </w:t>
      </w:r>
      <w:r w:rsidRPr="006812C0">
        <w:t>odpad</w:t>
      </w:r>
      <w:r w:rsidR="00A010E4" w:rsidRPr="006812C0">
        <w:t>;</w:t>
      </w:r>
    </w:p>
    <w:p w14:paraId="5A924DEA" w14:textId="77777777" w:rsidR="00D47A41" w:rsidRPr="006812C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jedlé oleje a tuky;</w:t>
      </w:r>
    </w:p>
    <w:p w14:paraId="39C3E4A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objemný odpad;</w:t>
      </w:r>
    </w:p>
    <w:p w14:paraId="2B286C1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nebezpečný odpad;</w:t>
      </w:r>
    </w:p>
    <w:p w14:paraId="48C7340D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směsný komunální odpad.</w:t>
      </w:r>
    </w:p>
    <w:p w14:paraId="3950AF52" w14:textId="2FAC7F1E" w:rsidR="00A461BD" w:rsidRPr="006812C0" w:rsidRDefault="00A461B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</w:t>
      </w:r>
    </w:p>
    <w:p w14:paraId="1D24A91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76E2E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5EC20DF" w14:textId="0C909525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A461B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EB5DA2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17E435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EB07AD" w14:textId="77777777" w:rsidR="00A010E4" w:rsidRPr="007F68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A923703" w14:textId="77777777" w:rsidR="00A010E4" w:rsidRPr="007F6802" w:rsidRDefault="007F6802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F6802">
        <w:rPr>
          <w:rFonts w:ascii="Times New Roman" w:hAnsi="Times New Roman"/>
          <w:sz w:val="24"/>
          <w:szCs w:val="24"/>
          <w:lang w:val="cs-CZ"/>
        </w:rPr>
        <w:t>modré</w:t>
      </w:r>
      <w:r w:rsidRPr="007F6802">
        <w:rPr>
          <w:rFonts w:ascii="Times New Roman" w:hAnsi="Times New Roman"/>
          <w:sz w:val="24"/>
          <w:szCs w:val="24"/>
        </w:rPr>
        <w:t xml:space="preserve"> barvy </w:t>
      </w:r>
      <w:r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</w:t>
      </w:r>
      <w:r w:rsidR="00CA0DBE" w:rsidRPr="007F6802">
        <w:rPr>
          <w:rFonts w:ascii="Times New Roman" w:hAnsi="Times New Roman"/>
          <w:sz w:val="24"/>
          <w:szCs w:val="24"/>
          <w:lang w:val="cs-CZ"/>
        </w:rPr>
        <w:t>,</w:t>
      </w:r>
    </w:p>
    <w:p w14:paraId="16554CA7" w14:textId="77777777" w:rsidR="00A010E4" w:rsidRPr="007F6802" w:rsidRDefault="006812C0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modré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616A5EFC" w14:textId="77777777" w:rsidR="00A010E4" w:rsidRPr="007F6802" w:rsidRDefault="00A010E4" w:rsidP="007F680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F6802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zelené barvy)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umístěných vedle budovy Obecního úřadu Račice (č. p. 117);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48CACBDA" w14:textId="77777777" w:rsidR="00A010E4" w:rsidRPr="007F680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FB5006" w14:textId="77777777" w:rsidR="00A010E4" w:rsidRPr="007F680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6812C0"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nemovitostem,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1239CA41" w14:textId="77777777" w:rsidR="00A010E4" w:rsidRPr="007F6802" w:rsidRDefault="006812C0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</w:t>
      </w:r>
      <w:r w:rsidRPr="007F6802">
        <w:rPr>
          <w:rFonts w:ascii="Times New Roman" w:hAnsi="Times New Roman"/>
          <w:bCs/>
          <w:sz w:val="24"/>
          <w:szCs w:val="24"/>
          <w:lang w:val="cs-CZ"/>
        </w:rPr>
        <w:t>žluté</w:t>
      </w:r>
      <w:r w:rsidRPr="007F6802">
        <w:rPr>
          <w:rFonts w:ascii="Times New Roman" w:hAnsi="Times New Roman"/>
          <w:bCs/>
          <w:sz w:val="24"/>
          <w:szCs w:val="24"/>
        </w:rPr>
        <w:t xml:space="preserve">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4E10CB72" w14:textId="77777777" w:rsidR="00A010E4" w:rsidRPr="007F680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F68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do zvláštních sběrných nádob s nápisem „KOVY“ umístěných ve sběrném místě</w:t>
      </w:r>
      <w:r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7559B837" w14:textId="77777777" w:rsidR="00A010E4" w:rsidRPr="007F680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 xml:space="preserve">celoročně do zvláštního shromažďovacího prostředku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na pozemku dvora objektu bývalé školy 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>(</w:t>
      </w:r>
      <w:r w:rsidR="007F6802" w:rsidRPr="007F6802">
        <w:rPr>
          <w:rFonts w:ascii="Times New Roman" w:hAnsi="Times New Roman"/>
          <w:bCs/>
          <w:sz w:val="24"/>
          <w:szCs w:val="24"/>
        </w:rPr>
        <w:t>č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 w:rsidR="007F6802" w:rsidRPr="007F6802">
        <w:rPr>
          <w:rFonts w:ascii="Times New Roman" w:hAnsi="Times New Roman"/>
          <w:bCs/>
          <w:sz w:val="24"/>
          <w:szCs w:val="24"/>
        </w:rPr>
        <w:t>p. 37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) přístupném v době zveřejněné na webových stránkách obce</w:t>
      </w:r>
      <w:r w:rsidR="00A010E4"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0DFD1417" w14:textId="77777777" w:rsidR="00A010E4" w:rsidRPr="00280367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„TUKY“ umístěné </w:t>
      </w:r>
      <w:r w:rsidR="00E23C2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0F85E7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096C54">
        <w:rPr>
          <w:rFonts w:ascii="Times New Roman" w:hAnsi="Times New Roman"/>
          <w:bCs/>
          <w:sz w:val="24"/>
          <w:szCs w:val="24"/>
        </w:rPr>
        <w:t>do velkoobjemového k</w:t>
      </w:r>
      <w:r w:rsidR="007F6802">
        <w:rPr>
          <w:rFonts w:ascii="Times New Roman" w:hAnsi="Times New Roman"/>
          <w:bCs/>
          <w:sz w:val="24"/>
          <w:szCs w:val="24"/>
        </w:rPr>
        <w:t>ontejneru umístěného ve sběr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ném</w:t>
      </w:r>
      <w:r w:rsidR="007F6802" w:rsidRPr="00096C54">
        <w:rPr>
          <w:rFonts w:ascii="Times New Roman" w:hAnsi="Times New Roman"/>
          <w:bCs/>
          <w:sz w:val="24"/>
          <w:szCs w:val="24"/>
        </w:rPr>
        <w:t xml:space="preserve"> místě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134BF5B6" w14:textId="77777777" w:rsidR="00280367" w:rsidRPr="00280367" w:rsidRDefault="00A010E4" w:rsidP="0028036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41E06BB" w14:textId="77777777" w:rsidR="00280367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B539B">
        <w:rPr>
          <w:rFonts w:ascii="Times New Roman" w:hAnsi="Times New Roman"/>
          <w:sz w:val="24"/>
          <w:szCs w:val="24"/>
          <w:lang w:val="cs-CZ"/>
        </w:rPr>
        <w:t>dvakrát ročně na předem vyhlášeném přechodném stanovišti do rukou obsluhy svozového vozidla</w:t>
      </w:r>
      <w:r w:rsidRPr="003B539B">
        <w:rPr>
          <w:rFonts w:ascii="Times New Roman" w:hAnsi="Times New Roman"/>
          <w:sz w:val="24"/>
          <w:szCs w:val="24"/>
        </w:rPr>
        <w:t>;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o místě, termínu a době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Račice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na své úřední desce </w:t>
      </w:r>
      <w:r w:rsidRPr="003B539B">
        <w:rPr>
          <w:rFonts w:ascii="Times New Roman" w:hAnsi="Times New Roman"/>
          <w:bCs/>
          <w:sz w:val="24"/>
          <w:szCs w:val="24"/>
        </w:rPr>
        <w:t>a v obecním rozhlase</w:t>
      </w:r>
      <w:r w:rsidRPr="003B539B">
        <w:rPr>
          <w:rFonts w:ascii="Times New Roman" w:hAnsi="Times New Roman"/>
          <w:sz w:val="24"/>
          <w:szCs w:val="24"/>
          <w:lang w:val="cs-CZ"/>
        </w:rPr>
        <w:t>;</w:t>
      </w:r>
    </w:p>
    <w:p w14:paraId="6EF515F0" w14:textId="77777777" w:rsidR="00280367" w:rsidRPr="00096C54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96C54">
        <w:rPr>
          <w:rFonts w:ascii="Times New Roman" w:hAnsi="Times New Roman"/>
          <w:bCs/>
          <w:sz w:val="24"/>
          <w:szCs w:val="24"/>
        </w:rPr>
        <w:t>do zvláštních sběrných nádob umístěných ve sběrném místě</w:t>
      </w:r>
      <w:bookmarkStart w:id="0" w:name="_Hlk185415760"/>
      <w:r>
        <w:rPr>
          <w:rFonts w:ascii="Times New Roman" w:hAnsi="Times New Roman"/>
          <w:bCs/>
          <w:sz w:val="24"/>
          <w:szCs w:val="24"/>
          <w:lang w:val="cs-CZ"/>
        </w:rPr>
        <w:t>;</w:t>
      </w:r>
      <w:bookmarkEnd w:id="0"/>
    </w:p>
    <w:p w14:paraId="4B578881" w14:textId="77777777" w:rsidR="00280367" w:rsidRDefault="00280367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781CA17D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6C3670" w14:textId="77777777" w:rsidR="00A010E4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>do typizovaných sběrných nádob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3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  <w:r w:rsidRPr="007F6802">
        <w:rPr>
          <w:rFonts w:ascii="Times New Roman" w:hAnsi="Times New Roman"/>
          <w:color w:val="000000"/>
          <w:sz w:val="24"/>
          <w:vertAlign w:val="superscript"/>
          <w:lang w:val="cs-CZ"/>
        </w:rPr>
        <w:t xml:space="preserve"> </w:t>
      </w:r>
      <w:r w:rsidRPr="007F6802">
        <w:rPr>
          <w:rFonts w:ascii="Times New Roman" w:hAnsi="Times New Roman"/>
          <w:sz w:val="24"/>
        </w:rPr>
        <w:t>pořízených osobami na své náklady k příslušné nemovitosti,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4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</w:p>
    <w:p w14:paraId="3B71549C" w14:textId="77777777" w:rsidR="007F6802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 xml:space="preserve">do zvláštních plastových pytlů černé barvy </w:t>
      </w:r>
      <w:r w:rsidRPr="007F6802">
        <w:rPr>
          <w:rFonts w:ascii="Times New Roman" w:hAnsi="Times New Roman"/>
          <w:sz w:val="24"/>
        </w:rPr>
        <w:t>označených logem svozové společnosti (vydávaných Obecním úřadem Račice)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5"/>
      </w:r>
      <w:r w:rsidRPr="007F6802">
        <w:rPr>
          <w:rFonts w:ascii="Times New Roman" w:hAnsi="Times New Roman"/>
          <w:color w:val="000000"/>
          <w:sz w:val="24"/>
          <w:vertAlign w:val="superscript"/>
        </w:rPr>
        <w:t xml:space="preserve">) </w:t>
      </w:r>
      <w:r w:rsidRPr="007F6802">
        <w:rPr>
          <w:rFonts w:ascii="Times New Roman" w:hAnsi="Times New Roman"/>
          <w:sz w:val="24"/>
        </w:rPr>
        <w:t xml:space="preserve">sloužících jako náhradní prostředek k typizovaným nádobám, </w:t>
      </w:r>
      <w:r w:rsidRPr="007F6802">
        <w:rPr>
          <w:rFonts w:ascii="Times New Roman" w:hAnsi="Times New Roman"/>
          <w:bCs/>
          <w:sz w:val="24"/>
        </w:rPr>
        <w:t>a které jsou po naplnění umísťovány k odvozu k výše uvedeným typizovaným sběrným nádobám na směsný komunální odpad</w:t>
      </w:r>
      <w:r w:rsidRPr="007F6802">
        <w:rPr>
          <w:rFonts w:ascii="Times New Roman" w:hAnsi="Times New Roman"/>
          <w:bCs/>
          <w:sz w:val="24"/>
          <w:lang w:val="cs-CZ"/>
        </w:rPr>
        <w:t>;</w:t>
      </w:r>
    </w:p>
    <w:p w14:paraId="05C7AA22" w14:textId="36266BE3" w:rsidR="00A010E4" w:rsidRPr="00A461B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F6802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</w:t>
      </w:r>
      <w:r w:rsidR="00A461BD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56117372" w14:textId="3F3545B3" w:rsidR="00A461BD" w:rsidRPr="007F6802" w:rsidRDefault="00A461BD" w:rsidP="00A461BD">
      <w:pPr>
        <w:pStyle w:val="Prosttext1"/>
        <w:numPr>
          <w:ilvl w:val="0"/>
          <w:numId w:val="13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B3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na sběrném místě do pytlů předkládaných obsluhou sběrného místa</w:t>
      </w:r>
    </w:p>
    <w:p w14:paraId="57D69C7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3C5678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CE150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508B84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A9271B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F21E9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2F5801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3EF3C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D1BE16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1A315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886E8E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AA0D02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65DA4B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18587D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B9A1F1" w14:textId="7D669B96" w:rsidR="002770E9" w:rsidRPr="00A010E4" w:rsidRDefault="001A3697" w:rsidP="006812C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6812C0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>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>kterou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 dne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 xml:space="preserve"> 22.11.2023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E867C0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85124C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BFDF43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8F963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605CE0A" w14:textId="31CA4566" w:rsidR="00DC5BD5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7BE35C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217BC3" w14:textId="77777777" w:rsidR="006812C0" w:rsidRPr="00814C64" w:rsidRDefault="006812C0" w:rsidP="006812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12C0" w:rsidRPr="008E50CE" w14:paraId="381C4A5A" w14:textId="77777777" w:rsidTr="000463C3">
        <w:trPr>
          <w:trHeight w:val="80"/>
          <w:jc w:val="center"/>
        </w:trPr>
        <w:tc>
          <w:tcPr>
            <w:tcW w:w="4605" w:type="dxa"/>
          </w:tcPr>
          <w:p w14:paraId="5A95E6B1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  <w:tc>
          <w:tcPr>
            <w:tcW w:w="4605" w:type="dxa"/>
          </w:tcPr>
          <w:p w14:paraId="43C00212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</w:tr>
      <w:tr w:rsidR="006812C0" w:rsidRPr="00814C64" w14:paraId="075512B9" w14:textId="77777777" w:rsidTr="000463C3">
        <w:trPr>
          <w:jc w:val="center"/>
        </w:trPr>
        <w:tc>
          <w:tcPr>
            <w:tcW w:w="4605" w:type="dxa"/>
          </w:tcPr>
          <w:p w14:paraId="305D220F" w14:textId="77777777" w:rsidR="006812C0" w:rsidRPr="008E50CE" w:rsidRDefault="006812C0" w:rsidP="000463C3">
            <w:pPr>
              <w:jc w:val="center"/>
            </w:pPr>
            <w:r w:rsidRPr="008E50CE">
              <w:t>Ing. Jaromír Maleček v. r.</w:t>
            </w:r>
          </w:p>
          <w:p w14:paraId="7FF0583C" w14:textId="77777777" w:rsidR="006812C0" w:rsidRPr="008E50CE" w:rsidRDefault="006812C0" w:rsidP="000463C3">
            <w:pPr>
              <w:jc w:val="center"/>
            </w:pPr>
            <w:r w:rsidRPr="008E50CE">
              <w:t>místostarosta</w:t>
            </w:r>
          </w:p>
        </w:tc>
        <w:tc>
          <w:tcPr>
            <w:tcW w:w="4605" w:type="dxa"/>
          </w:tcPr>
          <w:p w14:paraId="4275FE3E" w14:textId="77777777" w:rsidR="006812C0" w:rsidRPr="008E50CE" w:rsidRDefault="006812C0" w:rsidP="000463C3">
            <w:pPr>
              <w:jc w:val="center"/>
            </w:pPr>
            <w:r w:rsidRPr="008E50CE">
              <w:t xml:space="preserve">Libuše </w:t>
            </w:r>
            <w:proofErr w:type="spellStart"/>
            <w:r w:rsidRPr="008E50CE">
              <w:t>Šimralová</w:t>
            </w:r>
            <w:proofErr w:type="spellEnd"/>
            <w:r w:rsidRPr="008E50CE">
              <w:t xml:space="preserve"> v. r.</w:t>
            </w:r>
          </w:p>
          <w:p w14:paraId="43A76185" w14:textId="77777777" w:rsidR="006812C0" w:rsidRPr="00814C64" w:rsidRDefault="006812C0" w:rsidP="000463C3">
            <w:pPr>
              <w:jc w:val="center"/>
            </w:pPr>
            <w:r w:rsidRPr="008E50CE">
              <w:t>starost</w:t>
            </w:r>
            <w:r>
              <w:t>k</w:t>
            </w:r>
            <w:r w:rsidRPr="008E50CE">
              <w:t>a</w:t>
            </w:r>
          </w:p>
        </w:tc>
      </w:tr>
    </w:tbl>
    <w:p w14:paraId="65BBE9CB" w14:textId="77777777" w:rsidR="006812C0" w:rsidRDefault="006812C0" w:rsidP="006812C0"/>
    <w:p w14:paraId="33161033" w14:textId="77777777" w:rsid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</w:p>
    <w:p w14:paraId="7504FF7D" w14:textId="2679C75C" w:rsidR="0013334C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r>
        <w:rPr>
          <w:lang w:val="cs-CZ"/>
        </w:rPr>
        <w:t xml:space="preserve">Vyvěšeno: </w:t>
      </w:r>
      <w:r w:rsidR="00A461BD">
        <w:rPr>
          <w:lang w:val="cs-CZ"/>
        </w:rPr>
        <w:t>19.12.2024</w:t>
      </w:r>
    </w:p>
    <w:p w14:paraId="500D58B8" w14:textId="5E9C467A" w:rsidR="00C01B7B" w:rsidRP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proofErr w:type="gramStart"/>
      <w:r>
        <w:rPr>
          <w:lang w:val="cs-CZ"/>
        </w:rPr>
        <w:t xml:space="preserve">Sejmuto: </w:t>
      </w:r>
      <w:r w:rsidR="00A461BD">
        <w:rPr>
          <w:lang w:val="cs-CZ"/>
        </w:rPr>
        <w:t xml:space="preserve"> </w:t>
      </w:r>
      <w:r>
        <w:rPr>
          <w:lang w:val="cs-CZ"/>
        </w:rPr>
        <w:t xml:space="preserve"> </w:t>
      </w:r>
      <w:proofErr w:type="gramEnd"/>
      <w:r>
        <w:rPr>
          <w:lang w:val="cs-CZ"/>
        </w:rPr>
        <w:t xml:space="preserve"> </w:t>
      </w:r>
      <w:r w:rsidR="00A461BD">
        <w:rPr>
          <w:lang w:val="cs-CZ"/>
        </w:rPr>
        <w:t>3.1.2025</w:t>
      </w:r>
      <w:r>
        <w:rPr>
          <w:lang w:val="cs-CZ"/>
        </w:rPr>
        <w:t xml:space="preserve"> </w:t>
      </w:r>
    </w:p>
    <w:sectPr w:rsidR="00C01B7B" w:rsidRPr="00C01B7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497EE" w14:textId="77777777" w:rsidR="00370FF4" w:rsidRDefault="00370FF4" w:rsidP="00792C01">
      <w:r>
        <w:separator/>
      </w:r>
    </w:p>
  </w:endnote>
  <w:endnote w:type="continuationSeparator" w:id="0">
    <w:p w14:paraId="5E15FFC0" w14:textId="77777777" w:rsidR="00370FF4" w:rsidRDefault="00370FF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B989" w14:textId="77777777" w:rsidR="00370FF4" w:rsidRDefault="00370FF4" w:rsidP="00792C01">
      <w:r>
        <w:separator/>
      </w:r>
    </w:p>
  </w:footnote>
  <w:footnote w:type="continuationSeparator" w:id="0">
    <w:p w14:paraId="199B51F9" w14:textId="77777777" w:rsidR="00370FF4" w:rsidRDefault="00370FF4" w:rsidP="00792C01">
      <w:r>
        <w:continuationSeparator/>
      </w:r>
    </w:p>
  </w:footnote>
  <w:footnote w:id="1">
    <w:p w14:paraId="29BDE52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50CAC1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F6802">
        <w:rPr>
          <w:rStyle w:val="Znakapoznpodarou"/>
          <w:iCs/>
          <w:vertAlign w:val="superscript"/>
        </w:rPr>
        <w:footnoteRef/>
      </w:r>
      <w:r w:rsidRPr="007F6802">
        <w:rPr>
          <w:iCs/>
          <w:vertAlign w:val="superscript"/>
        </w:rPr>
        <w:t>)</w:t>
      </w:r>
      <w:r w:rsidRPr="007F6802">
        <w:rPr>
          <w:iCs/>
        </w:rPr>
        <w:t xml:space="preserve"> obec má zajištěno, že plní požadavek § 59 odst. 2 zákona o odpadech věta druhá (</w:t>
      </w:r>
      <w:r w:rsidRPr="007F680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F6802">
        <w:rPr>
          <w:iCs/>
        </w:rPr>
        <w:t>)</w:t>
      </w:r>
    </w:p>
  </w:footnote>
  <w:footnote w:id="3">
    <w:p w14:paraId="02329433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přesný typ nádoby sdělí Obecní úřad Račice na požádání</w:t>
      </w:r>
    </w:p>
  </w:footnote>
  <w:footnote w:id="4">
    <w:p w14:paraId="696C11A9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nádoby jsou vyváženy v rámci objednané kapacity soustřeďovacích prostředků na odpad (sběrných nádob) pro nemovitou věc ze strany plátce poplatku</w:t>
      </w:r>
    </w:p>
  </w:footnote>
  <w:footnote w:id="5">
    <w:p w14:paraId="71EE75E2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pytle jsou vyváženy v rámci objednané kapacity soustřeďovacích prostředků na odpad (sběrných nádob) pro nemovitou věc ze strany plátce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5A1072D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F3D98"/>
    <w:multiLevelType w:val="hybridMultilevel"/>
    <w:tmpl w:val="8D0C9B26"/>
    <w:lvl w:ilvl="0" w:tplc="0E32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75F24"/>
    <w:multiLevelType w:val="hybridMultilevel"/>
    <w:tmpl w:val="553EA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278722">
    <w:abstractNumId w:val="18"/>
  </w:num>
  <w:num w:numId="2" w16cid:durableId="1981494794">
    <w:abstractNumId w:val="19"/>
  </w:num>
  <w:num w:numId="3" w16cid:durableId="477574721">
    <w:abstractNumId w:val="21"/>
  </w:num>
  <w:num w:numId="4" w16cid:durableId="511651670">
    <w:abstractNumId w:val="15"/>
  </w:num>
  <w:num w:numId="5" w16cid:durableId="646320122">
    <w:abstractNumId w:val="14"/>
  </w:num>
  <w:num w:numId="6" w16cid:durableId="1746490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978122">
    <w:abstractNumId w:val="8"/>
  </w:num>
  <w:num w:numId="8" w16cid:durableId="1557475713">
    <w:abstractNumId w:val="11"/>
  </w:num>
  <w:num w:numId="9" w16cid:durableId="2007903963">
    <w:abstractNumId w:val="4"/>
  </w:num>
  <w:num w:numId="10" w16cid:durableId="1130169425">
    <w:abstractNumId w:val="3"/>
  </w:num>
  <w:num w:numId="11" w16cid:durableId="110176166">
    <w:abstractNumId w:val="0"/>
  </w:num>
  <w:num w:numId="12" w16cid:durableId="207304313">
    <w:abstractNumId w:val="1"/>
  </w:num>
  <w:num w:numId="13" w16cid:durableId="1703944473">
    <w:abstractNumId w:val="2"/>
  </w:num>
  <w:num w:numId="14" w16cid:durableId="1125588569">
    <w:abstractNumId w:val="5"/>
  </w:num>
  <w:num w:numId="15" w16cid:durableId="1450859622">
    <w:abstractNumId w:val="6"/>
  </w:num>
  <w:num w:numId="16" w16cid:durableId="2119329963">
    <w:abstractNumId w:val="7"/>
  </w:num>
  <w:num w:numId="17" w16cid:durableId="478962963">
    <w:abstractNumId w:val="22"/>
  </w:num>
  <w:num w:numId="18" w16cid:durableId="149295467">
    <w:abstractNumId w:val="17"/>
  </w:num>
  <w:num w:numId="19" w16cid:durableId="1668752500">
    <w:abstractNumId w:val="20"/>
  </w:num>
  <w:num w:numId="20" w16cid:durableId="653263732">
    <w:abstractNumId w:val="16"/>
  </w:num>
  <w:num w:numId="21" w16cid:durableId="1666931774">
    <w:abstractNumId w:val="23"/>
  </w:num>
  <w:num w:numId="22" w16cid:durableId="1945727051">
    <w:abstractNumId w:val="10"/>
  </w:num>
  <w:num w:numId="23" w16cid:durableId="2067147944">
    <w:abstractNumId w:val="9"/>
  </w:num>
  <w:num w:numId="24" w16cid:durableId="34120348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0367"/>
    <w:rsid w:val="002C067F"/>
    <w:rsid w:val="002D4766"/>
    <w:rsid w:val="002E368B"/>
    <w:rsid w:val="002E6B45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0FF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CB3"/>
    <w:rsid w:val="00651A39"/>
    <w:rsid w:val="0065309B"/>
    <w:rsid w:val="00657193"/>
    <w:rsid w:val="006812C0"/>
    <w:rsid w:val="00691ABB"/>
    <w:rsid w:val="006A03FA"/>
    <w:rsid w:val="006A11CE"/>
    <w:rsid w:val="006A3527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6802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471C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61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38FD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A1150"/>
    <w:rsid w:val="00BB5A49"/>
    <w:rsid w:val="00BC7034"/>
    <w:rsid w:val="00BD1058"/>
    <w:rsid w:val="00BD651D"/>
    <w:rsid w:val="00BE5775"/>
    <w:rsid w:val="00BF288C"/>
    <w:rsid w:val="00C01B7B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5436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35C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CCB-D33C-4B6F-AFE9-6923086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Libuše</cp:lastModifiedBy>
  <cp:revision>4</cp:revision>
  <cp:lastPrinted>2023-11-22T09:56:00Z</cp:lastPrinted>
  <dcterms:created xsi:type="dcterms:W3CDTF">2024-12-18T11:11:00Z</dcterms:created>
  <dcterms:modified xsi:type="dcterms:W3CDTF">2024-12-18T11:29:00Z</dcterms:modified>
</cp:coreProperties>
</file>