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294F" w14:textId="77777777" w:rsidR="000133AF" w:rsidRDefault="002E57F8">
      <w:pPr>
        <w:pStyle w:val="Nzev"/>
      </w:pPr>
      <w:r>
        <w:t>Město Písek</w:t>
      </w:r>
      <w:r>
        <w:br/>
        <w:t>Zastupitelstvo města Písek</w:t>
      </w:r>
    </w:p>
    <w:p w14:paraId="35269889" w14:textId="43FA6C1D" w:rsidR="000133AF" w:rsidRDefault="002E57F8">
      <w:pPr>
        <w:pStyle w:val="Nadpis1"/>
      </w:pPr>
      <w:r>
        <w:t xml:space="preserve">Obecně závazná vyhláška města Písek č. </w:t>
      </w:r>
      <w:r w:rsidR="001A7459">
        <w:t>3</w:t>
      </w:r>
      <w:r>
        <w:t>/2023</w:t>
      </w:r>
      <w:r>
        <w:br/>
        <w:t>o místním poplatku za obecní systém odpadového hospodářství</w:t>
      </w:r>
    </w:p>
    <w:p w14:paraId="24B69BA2" w14:textId="49DE0162" w:rsidR="000133AF" w:rsidRDefault="002E57F8">
      <w:pPr>
        <w:pStyle w:val="UvodniVeta"/>
      </w:pPr>
      <w:r>
        <w:t xml:space="preserve">Zastupitelstvo města Písek se na svém zasedání dne 2. listopadu 2023 </w:t>
      </w:r>
      <w:bookmarkStart w:id="0" w:name="_Hlk147383856"/>
      <w:r>
        <w:t xml:space="preserve">usnesením č. </w:t>
      </w:r>
      <w:r w:rsidR="001A7459">
        <w:t>207</w:t>
      </w:r>
      <w:r>
        <w:t xml:space="preserve">/23 </w:t>
      </w:r>
      <w:bookmarkEnd w:id="0"/>
      <w:r>
        <w:t>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 tuto obecně závaznou vyhlášku (dále jen „vyhláška“).</w:t>
      </w:r>
    </w:p>
    <w:p w14:paraId="0C7D63DB" w14:textId="77777777" w:rsidR="000133AF" w:rsidRDefault="002E57F8">
      <w:pPr>
        <w:pStyle w:val="Nadpis2"/>
      </w:pPr>
      <w:r>
        <w:t>Čl. 1</w:t>
      </w:r>
      <w:r>
        <w:br/>
        <w:t>Úvodní ustanovení</w:t>
      </w:r>
    </w:p>
    <w:p w14:paraId="416C7F68" w14:textId="77777777" w:rsidR="000133AF" w:rsidRDefault="002E57F8">
      <w:pPr>
        <w:pStyle w:val="Odstavec"/>
        <w:numPr>
          <w:ilvl w:val="0"/>
          <w:numId w:val="1"/>
        </w:numPr>
      </w:pPr>
      <w:r>
        <w:t>Město Písek touto vyhláškou zavádí místní poplatek za obecní systém odpadového hospodářství (dále jen „poplatek“).</w:t>
      </w:r>
    </w:p>
    <w:p w14:paraId="7A60911E" w14:textId="77777777" w:rsidR="000133AF" w:rsidRDefault="002E57F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AC3205" w14:textId="77777777" w:rsidR="000133AF" w:rsidRDefault="002E57F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A07C90E" w14:textId="77777777" w:rsidR="000133AF" w:rsidRDefault="002E57F8">
      <w:pPr>
        <w:pStyle w:val="Nadpis2"/>
      </w:pPr>
      <w:r>
        <w:t>Čl. 2</w:t>
      </w:r>
      <w:r>
        <w:br/>
        <w:t>Poplatník</w:t>
      </w:r>
    </w:p>
    <w:p w14:paraId="37B8CC64" w14:textId="77777777" w:rsidR="000133AF" w:rsidRDefault="002E57F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785FBE8" w14:textId="77777777" w:rsidR="000133AF" w:rsidRDefault="002E57F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>,</w:t>
      </w:r>
    </w:p>
    <w:p w14:paraId="7A1DDC7A" w14:textId="77777777" w:rsidR="000133AF" w:rsidRDefault="002E57F8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66A0356B" w14:textId="77777777" w:rsidR="000133AF" w:rsidRDefault="002E57F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2E48E0" w14:textId="77777777" w:rsidR="000133AF" w:rsidRDefault="002E57F8">
      <w:pPr>
        <w:pStyle w:val="Nadpis2"/>
      </w:pPr>
      <w:r>
        <w:t>Čl. 3</w:t>
      </w:r>
      <w:r>
        <w:br/>
        <w:t>Ohlašovací povinnost</w:t>
      </w:r>
    </w:p>
    <w:p w14:paraId="29AE8EA5" w14:textId="77777777" w:rsidR="000133AF" w:rsidRDefault="002E57F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A31E8B" w14:textId="77A2C895" w:rsidR="000133AF" w:rsidRDefault="002E57F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0F3303">
        <w:br/>
      </w:r>
      <w:r>
        <w:t>15 dnů ode dne, kdy nastala</w:t>
      </w:r>
      <w:r>
        <w:rPr>
          <w:rStyle w:val="Znakapoznpodarou"/>
        </w:rPr>
        <w:footnoteReference w:id="7"/>
      </w:r>
      <w:r>
        <w:t>.</w:t>
      </w:r>
    </w:p>
    <w:p w14:paraId="14D782BB" w14:textId="77777777" w:rsidR="000133AF" w:rsidRDefault="002E57F8">
      <w:pPr>
        <w:pStyle w:val="Nadpis2"/>
      </w:pPr>
      <w:r>
        <w:t>Čl. 4</w:t>
      </w:r>
      <w:r>
        <w:br/>
        <w:t>Sazba poplatku</w:t>
      </w:r>
    </w:p>
    <w:p w14:paraId="2ABEF74F" w14:textId="0583C0DB" w:rsidR="000133AF" w:rsidRDefault="002E57F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D2587">
        <w:t>440</w:t>
      </w:r>
      <w:r>
        <w:t> Kč.</w:t>
      </w:r>
    </w:p>
    <w:p w14:paraId="7B224E17" w14:textId="77777777" w:rsidR="000133AF" w:rsidRDefault="002E57F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E1AB1A1" w14:textId="77777777" w:rsidR="000133AF" w:rsidRDefault="002E57F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11D4F46" w14:textId="77777777" w:rsidR="000133AF" w:rsidRDefault="002E57F8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2C76E58E" w14:textId="77777777" w:rsidR="000133AF" w:rsidRDefault="002E57F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8514A1B" w14:textId="77777777" w:rsidR="000133AF" w:rsidRDefault="002E57F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94DFA1" w14:textId="77777777" w:rsidR="000133AF" w:rsidRDefault="002E57F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53D398" w14:textId="77777777" w:rsidR="000133AF" w:rsidRDefault="002E57F8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05E9393A" w14:textId="77777777" w:rsidR="000133AF" w:rsidRDefault="002E57F8">
      <w:pPr>
        <w:pStyle w:val="Nadpis2"/>
      </w:pPr>
      <w:r>
        <w:t>Čl. 5</w:t>
      </w:r>
      <w:r>
        <w:br/>
        <w:t>Splatnost poplatku</w:t>
      </w:r>
    </w:p>
    <w:p w14:paraId="5F4512BA" w14:textId="77777777" w:rsidR="000133AF" w:rsidRDefault="002E57F8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7EC4D4C" w14:textId="77777777" w:rsidR="000133AF" w:rsidRDefault="002E57F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F5E53BF" w14:textId="77777777" w:rsidR="000133AF" w:rsidRDefault="002E57F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0BF9909" w14:textId="2E3FE35D" w:rsidR="000133AF" w:rsidRDefault="002E57F8">
      <w:pPr>
        <w:pStyle w:val="Nadpis2"/>
      </w:pPr>
      <w:r>
        <w:lastRenderedPageBreak/>
        <w:t>Čl. 6</w:t>
      </w:r>
      <w:r>
        <w:br/>
        <w:t xml:space="preserve"> Osvobození </w:t>
      </w:r>
    </w:p>
    <w:p w14:paraId="715EAF28" w14:textId="77777777" w:rsidR="000133AF" w:rsidRDefault="002E57F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</w:p>
    <w:p w14:paraId="587276E8" w14:textId="77777777" w:rsidR="000133AF" w:rsidRDefault="002E57F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A489958" w14:textId="77777777" w:rsidR="000133AF" w:rsidRDefault="002E57F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2F9080" w14:textId="77777777" w:rsidR="000133AF" w:rsidRDefault="002E57F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C73592" w14:textId="77777777" w:rsidR="000133AF" w:rsidRDefault="002E57F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5F0F48" w14:textId="77777777" w:rsidR="000133AF" w:rsidRDefault="002E57F8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73DA36E9" w14:textId="77777777" w:rsidR="000133AF" w:rsidRDefault="002E57F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</w:t>
      </w:r>
    </w:p>
    <w:p w14:paraId="15798F38" w14:textId="77777777" w:rsidR="000133AF" w:rsidRDefault="002E57F8">
      <w:pPr>
        <w:pStyle w:val="Odstavec"/>
        <w:numPr>
          <w:ilvl w:val="1"/>
          <w:numId w:val="1"/>
        </w:numPr>
      </w:pPr>
      <w:r>
        <w:t>pobývá mimo území ČR po dobu delší než 6 měsíců v příslušném kalendářním roce,</w:t>
      </w:r>
    </w:p>
    <w:p w14:paraId="73781382" w14:textId="77777777" w:rsidR="000133AF" w:rsidRDefault="002E57F8">
      <w:pPr>
        <w:pStyle w:val="Odstavec"/>
        <w:numPr>
          <w:ilvl w:val="1"/>
          <w:numId w:val="1"/>
        </w:numPr>
      </w:pPr>
      <w:r>
        <w:t>je hospitalizována ve zdravotnickém zařízení,</w:t>
      </w:r>
    </w:p>
    <w:p w14:paraId="60915CF5" w14:textId="77777777" w:rsidR="000133AF" w:rsidRDefault="002E57F8">
      <w:pPr>
        <w:pStyle w:val="Odstavec"/>
        <w:numPr>
          <w:ilvl w:val="1"/>
          <w:numId w:val="1"/>
        </w:numPr>
      </w:pPr>
      <w:r>
        <w:t>je držitelem průkazu ZTP a mladší 18 let věku,</w:t>
      </w:r>
    </w:p>
    <w:p w14:paraId="43A81139" w14:textId="77777777" w:rsidR="000133AF" w:rsidRDefault="002E57F8">
      <w:pPr>
        <w:pStyle w:val="Odstavec"/>
        <w:numPr>
          <w:ilvl w:val="1"/>
          <w:numId w:val="1"/>
        </w:numPr>
      </w:pPr>
      <w:r>
        <w:t>je držitelem průkazu ZTP/P,</w:t>
      </w:r>
    </w:p>
    <w:p w14:paraId="21A998F7" w14:textId="77777777" w:rsidR="000133AF" w:rsidRDefault="002E57F8">
      <w:pPr>
        <w:pStyle w:val="Odstavec"/>
        <w:numPr>
          <w:ilvl w:val="1"/>
          <w:numId w:val="1"/>
        </w:numPr>
      </w:pPr>
      <w:r>
        <w:t>je ubytována na ubytovně na území města Písek,</w:t>
      </w:r>
    </w:p>
    <w:p w14:paraId="025E0CBB" w14:textId="77777777" w:rsidR="000133AF" w:rsidRDefault="002E57F8">
      <w:pPr>
        <w:pStyle w:val="Odstavec"/>
        <w:numPr>
          <w:ilvl w:val="1"/>
          <w:numId w:val="1"/>
        </w:numPr>
      </w:pPr>
      <w:r>
        <w:t xml:space="preserve">pobývá v azylovém domě, domě na půl cesty, terapeutické komunitě, centru sociálně rehabilitačních služeb a zařízení následné péče, které poskytují služby podle zákona </w:t>
      </w:r>
      <w:r>
        <w:br/>
        <w:t>o sociálních službách</w:t>
      </w:r>
      <w:r>
        <w:rPr>
          <w:rStyle w:val="Znakapoznpodarou"/>
        </w:rPr>
        <w:footnoteReference w:id="9"/>
      </w:r>
      <w:r>
        <w:t>,</w:t>
      </w:r>
    </w:p>
    <w:p w14:paraId="6D1B22F8" w14:textId="637FEA90" w:rsidR="000133AF" w:rsidRDefault="002E57F8">
      <w:pPr>
        <w:pStyle w:val="Odstavec"/>
        <w:numPr>
          <w:ilvl w:val="1"/>
          <w:numId w:val="1"/>
        </w:numPr>
      </w:pPr>
      <w:r>
        <w:t>je mladší 3 let věku, nárok na osvobození má fyzická osoba do konce kalendářního roku, ve kterém dovrší 3 let věku</w:t>
      </w:r>
      <w:r w:rsidR="009D2587">
        <w:t>.</w:t>
      </w:r>
    </w:p>
    <w:p w14:paraId="7D06D686" w14:textId="40397AA1" w:rsidR="000133AF" w:rsidRDefault="00A50792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důvodu vlastnictví nemovité věci zahrnující byt, rodinný dům nebo stavbu pro rodinnou rekreaci, ve které není přihlášena žádná fyzická osoba a která je umístěna na území města, pokud tato osoba zároveň </w:t>
      </w:r>
      <w:r w:rsidRPr="003F3D45">
        <w:t>platí poplatek z </w:t>
      </w:r>
      <w:r>
        <w:t>důvodu</w:t>
      </w:r>
      <w:r w:rsidRPr="003F3D45">
        <w:t xml:space="preserve"> přihlášení ve městě</w:t>
      </w:r>
      <w:r w:rsidR="002E57F8">
        <w:t>.</w:t>
      </w:r>
    </w:p>
    <w:p w14:paraId="1E575F87" w14:textId="5E0D61A8" w:rsidR="000133AF" w:rsidRDefault="002E57F8">
      <w:pPr>
        <w:pStyle w:val="Odstavec"/>
        <w:numPr>
          <w:ilvl w:val="0"/>
          <w:numId w:val="1"/>
        </w:numPr>
      </w:pPr>
      <w:r>
        <w:t>Poplatník je povinen ohlásit správci poplatku údaje rozhodné pro osvobození od poplatku podle odstavce 1 a 2 písm. a) až f) ve lhůtě nejpozději do 31. ledna kalendářního roku následujícího po kalendářním roce, ve kterém nárok na osvobození vznikl.</w:t>
      </w:r>
    </w:p>
    <w:p w14:paraId="18F891BE" w14:textId="0BDDD4D1" w:rsidR="000133AF" w:rsidRDefault="002E57F8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od poplatku ve lhůtách stanovených touto vyhláškou nebo zákonem</w:t>
      </w:r>
      <w:r w:rsidR="008131A9">
        <w:t xml:space="preserve"> o místních poplatcích</w:t>
      </w:r>
      <w:r>
        <w:t>, nárok na osvobození zaniká</w:t>
      </w:r>
      <w:r>
        <w:rPr>
          <w:rStyle w:val="Znakapoznpodarou"/>
        </w:rPr>
        <w:footnoteReference w:id="10"/>
      </w:r>
      <w:r>
        <w:t>.</w:t>
      </w:r>
    </w:p>
    <w:p w14:paraId="12FBD562" w14:textId="77777777" w:rsidR="000133AF" w:rsidRDefault="002E57F8">
      <w:pPr>
        <w:pStyle w:val="Nadpis2"/>
      </w:pPr>
      <w:r>
        <w:t>Čl. 7</w:t>
      </w:r>
      <w:r>
        <w:br/>
        <w:t>Přechodné a zrušovací ustanovení</w:t>
      </w:r>
    </w:p>
    <w:p w14:paraId="6235BC48" w14:textId="77777777" w:rsidR="000133AF" w:rsidRDefault="002E57F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2851263" w14:textId="77777777" w:rsidR="000133AF" w:rsidRDefault="002E57F8">
      <w:pPr>
        <w:pStyle w:val="Odstavec"/>
        <w:numPr>
          <w:ilvl w:val="0"/>
          <w:numId w:val="1"/>
        </w:numPr>
      </w:pPr>
      <w:r>
        <w:t>Zrušuje se Obecně závazná vyhláška města Písek č. 3/2021 o místním poplatku za obecní systém odpadového hospodářství ze dne 2. prosince 2021.</w:t>
      </w:r>
    </w:p>
    <w:p w14:paraId="061F3FF4" w14:textId="77777777" w:rsidR="000133AF" w:rsidRDefault="002E57F8">
      <w:pPr>
        <w:pStyle w:val="Nadpis2"/>
      </w:pPr>
      <w:r>
        <w:t>Čl. 8</w:t>
      </w:r>
      <w:r>
        <w:br/>
        <w:t>Účinnost</w:t>
      </w:r>
    </w:p>
    <w:p w14:paraId="77E51AE6" w14:textId="77777777" w:rsidR="000133AF" w:rsidRDefault="002E57F8">
      <w:pPr>
        <w:pStyle w:val="Odstavec"/>
      </w:pPr>
      <w:r>
        <w:t>Tato vyhláška nabývá účinnosti dnem 1. ledna 2024.</w:t>
      </w:r>
    </w:p>
    <w:p w14:paraId="2B45F0A7" w14:textId="77777777" w:rsidR="000133AF" w:rsidRDefault="000133AF">
      <w:pPr>
        <w:pStyle w:val="Odstavec"/>
      </w:pPr>
    </w:p>
    <w:p w14:paraId="352DFD54" w14:textId="77777777" w:rsidR="000133AF" w:rsidRDefault="000133AF">
      <w:pPr>
        <w:pStyle w:val="Odstavec"/>
      </w:pPr>
    </w:p>
    <w:p w14:paraId="405C3E02" w14:textId="77777777" w:rsidR="000133AF" w:rsidRDefault="000133AF">
      <w:pPr>
        <w:pStyle w:val="Odstavec"/>
      </w:pPr>
    </w:p>
    <w:p w14:paraId="7AE9D57E" w14:textId="77777777" w:rsidR="009F3926" w:rsidRDefault="009F3926">
      <w:pPr>
        <w:pStyle w:val="Odstavec"/>
      </w:pPr>
    </w:p>
    <w:p w14:paraId="5752CC69" w14:textId="77777777" w:rsidR="008D4543" w:rsidRDefault="008D454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F3926" w14:paraId="7355B97D" w14:textId="77777777" w:rsidTr="002A7E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CA98C4" w14:textId="01BB33B0" w:rsidR="009F3926" w:rsidRDefault="009F3926" w:rsidP="00A732C9">
            <w:pPr>
              <w:pStyle w:val="PodpisovePole"/>
              <w:spacing w:line="276" w:lineRule="auto"/>
            </w:pPr>
            <w:r>
              <w:t xml:space="preserve">JUDr. Ing. Michal Čapek </w:t>
            </w:r>
            <w:r w:rsidR="00E877C4">
              <w:t>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364FB" w14:textId="484EEC61" w:rsidR="009F3926" w:rsidRDefault="009F3926" w:rsidP="00A732C9">
            <w:pPr>
              <w:pStyle w:val="PodpisovePole"/>
              <w:spacing w:line="276" w:lineRule="auto"/>
            </w:pPr>
            <w:r>
              <w:t xml:space="preserve">Ing. arch. Petra Trambová </w:t>
            </w:r>
            <w:r w:rsidR="00E877C4">
              <w:t>v. r.</w:t>
            </w:r>
            <w:r>
              <w:br/>
              <w:t>1. místostarostka</w:t>
            </w:r>
          </w:p>
        </w:tc>
      </w:tr>
    </w:tbl>
    <w:p w14:paraId="3C79EB6F" w14:textId="77777777" w:rsidR="009F3926" w:rsidRDefault="009F3926">
      <w:pPr>
        <w:pStyle w:val="Odstavec"/>
      </w:pPr>
    </w:p>
    <w:p w14:paraId="2DC398F0" w14:textId="77777777" w:rsidR="000133AF" w:rsidRDefault="000133AF">
      <w:pPr>
        <w:pStyle w:val="Odstavec"/>
      </w:pPr>
    </w:p>
    <w:p w14:paraId="43CEEA3B" w14:textId="77777777" w:rsidR="000133AF" w:rsidRDefault="000133AF">
      <w:pPr>
        <w:pStyle w:val="Odstavec"/>
      </w:pPr>
    </w:p>
    <w:p w14:paraId="64DCCAF2" w14:textId="77777777" w:rsidR="009D2587" w:rsidRDefault="009D258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C577B6" w14:textId="77777777" w:rsidR="008E29D1" w:rsidRDefault="008E29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0E615C" w14:textId="77777777" w:rsidR="000133AF" w:rsidRDefault="000133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B9D15A" w14:textId="77777777" w:rsidR="000133AF" w:rsidRDefault="000133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133AF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34B5" w14:textId="77777777" w:rsidR="00882AE3" w:rsidRDefault="00882AE3">
      <w:r>
        <w:separator/>
      </w:r>
    </w:p>
  </w:endnote>
  <w:endnote w:type="continuationSeparator" w:id="0">
    <w:p w14:paraId="49011198" w14:textId="77777777" w:rsidR="00882AE3" w:rsidRDefault="0088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9D86" w14:textId="77777777" w:rsidR="002E57F8" w:rsidRDefault="002E57F8">
    <w:pPr>
      <w:pStyle w:val="Zpat"/>
      <w:jc w:val="center"/>
    </w:pPr>
    <w:r>
      <w:rPr>
        <w:rFonts w:ascii="Arial" w:hAnsi="Arial" w:cs="Arial"/>
        <w:sz w:val="22"/>
        <w:szCs w:val="22"/>
      </w:rPr>
      <w:t xml:space="preserve">Strana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(celkem 4)</w:t>
    </w:r>
  </w:p>
  <w:p w14:paraId="71DC1796" w14:textId="77777777" w:rsidR="002E57F8" w:rsidRDefault="002E57F8">
    <w:pPr>
      <w:pStyle w:val="Zpat"/>
      <w:jc w:val="center"/>
    </w:pPr>
  </w:p>
  <w:p w14:paraId="2381C3A4" w14:textId="77777777" w:rsidR="002E57F8" w:rsidRDefault="002E57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4DD5" w14:textId="77777777" w:rsidR="002E57F8" w:rsidRDefault="002E57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876A" w14:textId="77777777" w:rsidR="00882AE3" w:rsidRDefault="00882AE3">
      <w:r>
        <w:rPr>
          <w:color w:val="000000"/>
        </w:rPr>
        <w:separator/>
      </w:r>
    </w:p>
  </w:footnote>
  <w:footnote w:type="continuationSeparator" w:id="0">
    <w:p w14:paraId="5DBDF675" w14:textId="77777777" w:rsidR="00882AE3" w:rsidRDefault="00882AE3">
      <w:r>
        <w:continuationSeparator/>
      </w:r>
    </w:p>
  </w:footnote>
  <w:footnote w:id="1">
    <w:p w14:paraId="32E21DB0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99C0C1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0848175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673B13" w14:textId="77777777" w:rsidR="000133AF" w:rsidRDefault="002E57F8">
      <w:pPr>
        <w:pStyle w:val="Footnote"/>
        <w:jc w:val="both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</w:t>
      </w:r>
    </w:p>
    <w:p w14:paraId="41520C03" w14:textId="77777777" w:rsidR="000133AF" w:rsidRDefault="002E57F8">
      <w:pPr>
        <w:pStyle w:val="Footnote"/>
        <w:jc w:val="both"/>
      </w:pPr>
      <w:r>
        <w:t xml:space="preserve">a) přihlášení k trvalému pobytu podle zákona o evidenci obyvatel, </w:t>
      </w:r>
    </w:p>
    <w:p w14:paraId="03A3AD34" w14:textId="77777777" w:rsidR="000133AF" w:rsidRDefault="002E57F8">
      <w:pPr>
        <w:pStyle w:val="Footnote"/>
        <w:ind w:left="0" w:firstLine="0"/>
        <w:jc w:val="both"/>
      </w:pPr>
      <w:r>
        <w:t xml:space="preserve">b) ohlášení místa pobytu podle zákona o pobytu cizinců na území České republiky, zákona o azylu nebo zákona o dočasné ochraně cizinců, jde-li o cizince, </w:t>
      </w:r>
    </w:p>
    <w:p w14:paraId="39385CC3" w14:textId="77777777" w:rsidR="000133AF" w:rsidRDefault="002E57F8">
      <w:pPr>
        <w:pStyle w:val="Footnote"/>
        <w:jc w:val="both"/>
      </w:pPr>
      <w:r>
        <w:t xml:space="preserve">1. kterému byl povolen trvalý pobyt, </w:t>
      </w:r>
    </w:p>
    <w:p w14:paraId="424B7982" w14:textId="77777777" w:rsidR="000133AF" w:rsidRDefault="002E57F8">
      <w:pPr>
        <w:pStyle w:val="Footnote"/>
        <w:jc w:val="both"/>
      </w:pPr>
      <w:r>
        <w:t xml:space="preserve">2. který na území České republiky pobývá přechodně po dobu delší než 3 měsíce, </w:t>
      </w:r>
    </w:p>
    <w:p w14:paraId="648153CE" w14:textId="4255BC94" w:rsidR="000133AF" w:rsidRDefault="002E57F8">
      <w:pPr>
        <w:pStyle w:val="Footnote"/>
        <w:ind w:left="0" w:firstLine="0"/>
        <w:jc w:val="both"/>
      </w:pPr>
      <w:r>
        <w:t xml:space="preserve">3. který je žadatelem o udělení mezinárodní ochrany nebo osobou strpěnou na území </w:t>
      </w:r>
      <w:r w:rsidR="00222263">
        <w:t xml:space="preserve">České republiky </w:t>
      </w:r>
      <w:r>
        <w:t xml:space="preserve">podle zákona o azylu nebo žadatelem o poskytnutí dočasné ochrany podle zákona o dočasné ochraně cizinců, </w:t>
      </w:r>
    </w:p>
    <w:p w14:paraId="5078EF09" w14:textId="77777777" w:rsidR="000133AF" w:rsidRDefault="002E57F8">
      <w:pPr>
        <w:pStyle w:val="Footnote"/>
        <w:jc w:val="both"/>
      </w:pPr>
      <w:r>
        <w:t>4. kterému byla udělena mezinárodní ochrana nebo jde o cizince požívajícího dočasné ochrany cizinců.</w:t>
      </w:r>
    </w:p>
  </w:footnote>
  <w:footnote w:id="5">
    <w:p w14:paraId="4A770702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354B04A" w14:textId="77777777" w:rsidR="000133AF" w:rsidRDefault="002E57F8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FBFB8B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EDFC94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FFFA7FD" w14:textId="77777777" w:rsidR="000133AF" w:rsidRDefault="002E57F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34 zákona č. 108/2006 Sb., o sociálních službách, ve znění pozdějších předpisů</w:t>
      </w:r>
    </w:p>
  </w:footnote>
  <w:footnote w:id="10">
    <w:p w14:paraId="5DDC4FCD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0FE6" w14:textId="77777777" w:rsidR="002E57F8" w:rsidRDefault="002E57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CFBA" w14:textId="77777777" w:rsidR="002E57F8" w:rsidRDefault="002E57F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CFED6F" wp14:editId="2AD4703A">
          <wp:simplePos x="0" y="0"/>
          <wp:positionH relativeFrom="column">
            <wp:posOffset>-761366</wp:posOffset>
          </wp:positionH>
          <wp:positionV relativeFrom="paragraph">
            <wp:posOffset>-487046</wp:posOffset>
          </wp:positionV>
          <wp:extent cx="7559043" cy="2286000"/>
          <wp:effectExtent l="0" t="0" r="3807" b="0"/>
          <wp:wrapNone/>
          <wp:docPr id="1716610412" name="Obrázek 1243323651" descr="pruvodni_list_RMaZM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78607"/>
                  <a:stretch>
                    <a:fillRect/>
                  </a:stretch>
                </pic:blipFill>
                <pic:spPr>
                  <a:xfrm>
                    <a:off x="0" y="0"/>
                    <a:ext cx="7559043" cy="228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14CAFE" w14:textId="77777777" w:rsidR="002E57F8" w:rsidRDefault="002E57F8">
    <w:pPr>
      <w:pStyle w:val="Zhlav"/>
    </w:pPr>
  </w:p>
  <w:p w14:paraId="62BC437E" w14:textId="77777777" w:rsidR="002E57F8" w:rsidRDefault="002E57F8">
    <w:pPr>
      <w:pStyle w:val="Zhlav"/>
    </w:pPr>
  </w:p>
  <w:p w14:paraId="6B763514" w14:textId="77777777" w:rsidR="002E57F8" w:rsidRDefault="002E57F8">
    <w:pPr>
      <w:pStyle w:val="Zhlav"/>
    </w:pPr>
  </w:p>
  <w:p w14:paraId="30DF2738" w14:textId="77777777" w:rsidR="002E57F8" w:rsidRDefault="002E57F8">
    <w:pPr>
      <w:pStyle w:val="Zhlav"/>
    </w:pPr>
  </w:p>
  <w:p w14:paraId="7BF058FF" w14:textId="77777777" w:rsidR="002E57F8" w:rsidRDefault="002E57F8">
    <w:pPr>
      <w:pStyle w:val="Zhlav"/>
    </w:pPr>
  </w:p>
  <w:p w14:paraId="4E931DAE" w14:textId="77777777" w:rsidR="002E57F8" w:rsidRDefault="002E57F8">
    <w:pPr>
      <w:pStyle w:val="Zhlav"/>
    </w:pPr>
  </w:p>
  <w:p w14:paraId="7CE67D8A" w14:textId="77777777" w:rsidR="002E57F8" w:rsidRDefault="002E57F8">
    <w:pPr>
      <w:pStyle w:val="Zhlav"/>
    </w:pPr>
  </w:p>
  <w:p w14:paraId="316B1577" w14:textId="77777777" w:rsidR="002E57F8" w:rsidRDefault="002E57F8">
    <w:pPr>
      <w:pStyle w:val="Zhlav"/>
    </w:pPr>
  </w:p>
  <w:p w14:paraId="7423334B" w14:textId="77777777" w:rsidR="002E57F8" w:rsidRDefault="002E57F8">
    <w:pPr>
      <w:pStyle w:val="Zhlav"/>
    </w:pPr>
  </w:p>
  <w:p w14:paraId="0573C5E0" w14:textId="77777777" w:rsidR="002E57F8" w:rsidRDefault="002E57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308A2"/>
    <w:multiLevelType w:val="multilevel"/>
    <w:tmpl w:val="B69AE6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3754763">
    <w:abstractNumId w:val="0"/>
  </w:num>
  <w:num w:numId="2" w16cid:durableId="1498762557">
    <w:abstractNumId w:val="0"/>
    <w:lvlOverride w:ilvl="0">
      <w:startOverride w:val="1"/>
    </w:lvlOverride>
  </w:num>
  <w:num w:numId="3" w16cid:durableId="841704487">
    <w:abstractNumId w:val="0"/>
    <w:lvlOverride w:ilvl="0">
      <w:startOverride w:val="1"/>
    </w:lvlOverride>
  </w:num>
  <w:num w:numId="4" w16cid:durableId="173497699">
    <w:abstractNumId w:val="0"/>
    <w:lvlOverride w:ilvl="0">
      <w:startOverride w:val="1"/>
    </w:lvlOverride>
  </w:num>
  <w:num w:numId="5" w16cid:durableId="2113548395">
    <w:abstractNumId w:val="0"/>
    <w:lvlOverride w:ilvl="0">
      <w:startOverride w:val="1"/>
    </w:lvlOverride>
  </w:num>
  <w:num w:numId="6" w16cid:durableId="1654488034">
    <w:abstractNumId w:val="0"/>
    <w:lvlOverride w:ilvl="0">
      <w:startOverride w:val="1"/>
    </w:lvlOverride>
  </w:num>
  <w:num w:numId="7" w16cid:durableId="502778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AF"/>
    <w:rsid w:val="000133AF"/>
    <w:rsid w:val="000F3303"/>
    <w:rsid w:val="001A7459"/>
    <w:rsid w:val="00217E0A"/>
    <w:rsid w:val="00222263"/>
    <w:rsid w:val="002C1B40"/>
    <w:rsid w:val="002E57F8"/>
    <w:rsid w:val="002E7EEB"/>
    <w:rsid w:val="00483538"/>
    <w:rsid w:val="00523A64"/>
    <w:rsid w:val="005F3C1D"/>
    <w:rsid w:val="006C215B"/>
    <w:rsid w:val="00801120"/>
    <w:rsid w:val="008131A9"/>
    <w:rsid w:val="00882AE3"/>
    <w:rsid w:val="00887339"/>
    <w:rsid w:val="008D4543"/>
    <w:rsid w:val="008D5D43"/>
    <w:rsid w:val="008E25D6"/>
    <w:rsid w:val="008E29D1"/>
    <w:rsid w:val="009D2587"/>
    <w:rsid w:val="009F3926"/>
    <w:rsid w:val="00A50792"/>
    <w:rsid w:val="00A732C9"/>
    <w:rsid w:val="00CD18F8"/>
    <w:rsid w:val="00DC0894"/>
    <w:rsid w:val="00E63490"/>
    <w:rsid w:val="00E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19B"/>
  <w15:docId w15:val="{B11700A3-9890-40BE-904B-41C36A4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777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Šípová Eva</dc:creator>
  <cp:lastModifiedBy>Huptychová Jana</cp:lastModifiedBy>
  <cp:revision>69</cp:revision>
  <cp:lastPrinted>2023-10-09T08:35:00Z</cp:lastPrinted>
  <dcterms:created xsi:type="dcterms:W3CDTF">2023-10-05T12:39:00Z</dcterms:created>
  <dcterms:modified xsi:type="dcterms:W3CDTF">2023-11-10T09:33:00Z</dcterms:modified>
</cp:coreProperties>
</file>