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87D8" w14:textId="77777777" w:rsidR="0061588E" w:rsidRPr="0062486B" w:rsidRDefault="0061588E" w:rsidP="0061588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Líbeznice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00D73E38" w14:textId="77777777" w:rsidR="0061588E" w:rsidRPr="0062486B" w:rsidRDefault="0061588E" w:rsidP="0061588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Líbeznice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C7A882A" w14:textId="77777777" w:rsidR="0061588E" w:rsidRPr="0062486B" w:rsidRDefault="0061588E" w:rsidP="0061588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Líbeznice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3C69856" w14:textId="77777777" w:rsidR="0061588E" w:rsidRPr="0062486B" w:rsidRDefault="0061588E" w:rsidP="0061588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D47652">
        <w:rPr>
          <w:rFonts w:ascii="Arial" w:hAnsi="Arial" w:cs="Arial"/>
          <w:b/>
          <w:sz w:val="24"/>
          <w:szCs w:val="24"/>
        </w:rPr>
        <w:t>obci</w:t>
      </w:r>
      <w:r>
        <w:rPr>
          <w:rFonts w:ascii="Arial" w:hAnsi="Arial" w:cs="Arial"/>
          <w:b/>
          <w:sz w:val="24"/>
          <w:szCs w:val="24"/>
        </w:rPr>
        <w:t xml:space="preserve"> Líbeznice</w:t>
      </w:r>
      <w:r w:rsidRPr="00D47652">
        <w:rPr>
          <w:rFonts w:ascii="Arial" w:hAnsi="Arial" w:cs="Arial"/>
          <w:b/>
          <w:sz w:val="24"/>
          <w:szCs w:val="24"/>
        </w:rPr>
        <w:t xml:space="preserve"> </w:t>
      </w:r>
    </w:p>
    <w:p w14:paraId="54CF01D1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2485A251" w14:textId="0C395D24" w:rsidR="0061588E" w:rsidRPr="0062486B" w:rsidRDefault="0061588E" w:rsidP="0061588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Líbeznice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>19. 2. 2025</w:t>
      </w:r>
      <w:r w:rsidRPr="0062486B">
        <w:rPr>
          <w:rFonts w:ascii="Arial" w:hAnsi="Arial" w:cs="Arial"/>
        </w:rPr>
        <w:t xml:space="preserve"> usnesením č</w:t>
      </w:r>
      <w:r w:rsidR="00B433D1">
        <w:rPr>
          <w:rFonts w:ascii="Arial" w:hAnsi="Arial" w:cs="Arial"/>
        </w:rPr>
        <w:t xml:space="preserve">. </w:t>
      </w:r>
      <w:r w:rsidR="00B433D1" w:rsidRPr="00B433D1">
        <w:rPr>
          <w:rFonts w:ascii="Arial" w:hAnsi="Arial" w:cs="Arial"/>
          <w:bCs/>
        </w:rPr>
        <w:t>13/</w:t>
      </w:r>
      <w:proofErr w:type="gramStart"/>
      <w:r w:rsidR="00B433D1" w:rsidRPr="00B433D1">
        <w:rPr>
          <w:rFonts w:ascii="Arial" w:hAnsi="Arial" w:cs="Arial"/>
          <w:bCs/>
        </w:rPr>
        <w:t>2025 – 1</w:t>
      </w:r>
      <w:proofErr w:type="gramEnd"/>
      <w:r w:rsidR="00B433D1" w:rsidRPr="00B433D1">
        <w:rPr>
          <w:rFonts w:ascii="Arial" w:hAnsi="Arial" w:cs="Arial"/>
          <w:bCs/>
        </w:rPr>
        <w:t>. ZO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35B0CCC7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5AACAF7B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DD4DC93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A1EB38A" w14:textId="77777777" w:rsidR="0061588E" w:rsidRPr="0062486B" w:rsidRDefault="0061588E" w:rsidP="0061588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Líbeznice:</w:t>
      </w:r>
      <w:r>
        <w:rPr>
          <w:rStyle w:val="Znakapoznpodarou"/>
          <w:rFonts w:ascii="Arial" w:hAnsi="Arial" w:cs="Arial"/>
        </w:rPr>
        <w:footnoteReference w:id="1"/>
      </w:r>
    </w:p>
    <w:p w14:paraId="66DAA18D" w14:textId="3C1F2B49" w:rsidR="0061588E" w:rsidRPr="009B1FA1" w:rsidRDefault="0061588E" w:rsidP="0061588E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9B1FA1">
        <w:rPr>
          <w:rFonts w:ascii="Arial" w:hAnsi="Arial" w:cs="Arial"/>
        </w:rPr>
        <w:t>na veřejných prostranstvích v obci Líbeznice vyznačených v příloze č.</w:t>
      </w:r>
      <w:r w:rsidR="002569CB">
        <w:rPr>
          <w:rFonts w:ascii="Arial" w:hAnsi="Arial" w:cs="Arial"/>
        </w:rPr>
        <w:t xml:space="preserve"> 1 a), </w:t>
      </w:r>
      <w:r w:rsidRPr="009B1FA1">
        <w:rPr>
          <w:rFonts w:ascii="Arial" w:hAnsi="Arial" w:cs="Arial"/>
        </w:rPr>
        <w:t>která je nedílnou součástí této obecně závazné vyhlášky, je možný pohyb psů pouze na vodítku,</w:t>
      </w:r>
    </w:p>
    <w:p w14:paraId="6C74980E" w14:textId="7CFCD20B" w:rsidR="0061588E" w:rsidRDefault="0061588E" w:rsidP="0061588E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Líbeznice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vyznačených v příloze č. </w:t>
      </w:r>
      <w:r w:rsidR="002569CB">
        <w:rPr>
          <w:rFonts w:ascii="Arial" w:hAnsi="Arial" w:cs="Arial"/>
        </w:rPr>
        <w:t xml:space="preserve">1 b), </w:t>
      </w:r>
      <w:r>
        <w:rPr>
          <w:rFonts w:ascii="Arial" w:hAnsi="Arial" w:cs="Arial"/>
        </w:rPr>
        <w:t>která je nedílnou součástí této obecně závazné vyhlášky, je zákaz vstupu se psy</w:t>
      </w:r>
    </w:p>
    <w:p w14:paraId="1645D3DB" w14:textId="2F5DEB78" w:rsidR="002569CB" w:rsidRDefault="002569CB" w:rsidP="0061588E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v obci Líbeznice vyznačených v příloze č. 1 c), která je nedílnou součástí této obecně závazné vyhlášky, je možný volný pohyb psů </w:t>
      </w:r>
    </w:p>
    <w:p w14:paraId="4FFA3843" w14:textId="77777777" w:rsidR="0061588E" w:rsidRPr="009B1FA1" w:rsidRDefault="0061588E" w:rsidP="0061588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hanging="11"/>
        <w:rPr>
          <w:rFonts w:ascii="Arial" w:hAnsi="Arial" w:cs="Arial"/>
        </w:rPr>
      </w:pPr>
      <w:r w:rsidRPr="009B1FA1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4D4D40D3" w14:textId="77777777" w:rsidR="0061588E" w:rsidRPr="0062486B" w:rsidRDefault="0061588E" w:rsidP="0061588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27BCBA5E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0E466837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3E18C512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574D1B21" w14:textId="77777777" w:rsidR="0061588E" w:rsidRPr="0062486B" w:rsidRDefault="0061588E" w:rsidP="006158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 prostory uvedené v příloze č. 2, která je nedílnou součástí této obecně závazné vyhlášky.</w:t>
      </w:r>
    </w:p>
    <w:p w14:paraId="4416A7CA" w14:textId="77777777" w:rsidR="0061588E" w:rsidRDefault="0061588E" w:rsidP="006158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Prostory dle odstavce 1 jsou pro zvýšení právní jistoty osob opatřeny nápisem „Místo pro volný pohyb psů“.</w:t>
      </w:r>
    </w:p>
    <w:p w14:paraId="342FD251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29A4306A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AE214D2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458C9C" w14:textId="0FB6DA5D" w:rsidR="0061588E" w:rsidRPr="0062486B" w:rsidRDefault="0061588E" w:rsidP="0061588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Líbeznice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4/2015,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veřejném pořádku, opatření k jeho zabezpečení a čistotě v obci Líbeznice,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18. 11. 2025</w:t>
      </w:r>
    </w:p>
    <w:p w14:paraId="7D303215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3CFE41BF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012D0871" w14:textId="77777777" w:rsidR="0061588E" w:rsidRPr="005F7FAE" w:rsidRDefault="0061588E" w:rsidP="0061588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C71CA5E" w14:textId="77777777" w:rsidR="0061588E" w:rsidRPr="0062486B" w:rsidRDefault="0061588E" w:rsidP="0061588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46D6193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33450DAF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7B2ABEC6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31E5A7B8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</w:pPr>
    </w:p>
    <w:p w14:paraId="52600600" w14:textId="77777777" w:rsidR="0061588E" w:rsidRPr="0062486B" w:rsidRDefault="0061588E" w:rsidP="0061588E">
      <w:pPr>
        <w:spacing w:line="276" w:lineRule="auto"/>
        <w:rPr>
          <w:rFonts w:ascii="Arial" w:hAnsi="Arial" w:cs="Arial"/>
        </w:rPr>
        <w:sectPr w:rsidR="0061588E" w:rsidRPr="0062486B" w:rsidSect="0061588E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D304C4" w14:textId="77C4AE3A" w:rsidR="0061588E" w:rsidRPr="0062486B" w:rsidRDefault="0061588E" w:rsidP="0061588E">
      <w:pPr>
        <w:keepNext/>
        <w:spacing w:line="276" w:lineRule="auto"/>
        <w:jc w:val="center"/>
        <w:rPr>
          <w:rFonts w:ascii="Arial" w:hAnsi="Arial" w:cs="Arial"/>
        </w:rPr>
      </w:pPr>
    </w:p>
    <w:p w14:paraId="626ABA14" w14:textId="72AE75C3" w:rsidR="0061588E" w:rsidRPr="0062486B" w:rsidRDefault="0061588E" w:rsidP="0061588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Doubrava v.r.</w:t>
      </w:r>
    </w:p>
    <w:p w14:paraId="33717A2B" w14:textId="452234E5" w:rsidR="0061588E" w:rsidRPr="0062486B" w:rsidRDefault="0061588E" w:rsidP="0061588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2368827D" w14:textId="29DEEFE2" w:rsidR="0061588E" w:rsidRPr="0062486B" w:rsidRDefault="0061588E" w:rsidP="0061588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Havlíček</w:t>
      </w:r>
    </w:p>
    <w:p w14:paraId="7B62B818" w14:textId="7409E51A" w:rsidR="0061588E" w:rsidRDefault="0061588E" w:rsidP="0061588E">
      <w:pPr>
        <w:spacing w:line="276" w:lineRule="auto"/>
        <w:jc w:val="center"/>
        <w:rPr>
          <w:rFonts w:ascii="Arial" w:hAnsi="Arial" w:cs="Arial"/>
        </w:rPr>
        <w:sectPr w:rsidR="0061588E" w:rsidSect="0061588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starosta</w:t>
      </w:r>
    </w:p>
    <w:p w14:paraId="153D63E3" w14:textId="77777777" w:rsidR="0061588E" w:rsidRDefault="0061588E" w:rsidP="006158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2DB5FB" w14:textId="1B0F0930" w:rsidR="0061588E" w:rsidRPr="005F7FAE" w:rsidRDefault="0061588E" w:rsidP="0061588E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>
        <w:rPr>
          <w:rFonts w:ascii="Arial" w:hAnsi="Arial" w:cs="Arial"/>
          <w:b/>
        </w:rPr>
        <w:t>č. 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Líbeznice, </w:t>
      </w:r>
      <w:r w:rsidRPr="005F7FAE">
        <w:rPr>
          <w:rFonts w:ascii="Arial" w:hAnsi="Arial" w:cs="Arial"/>
          <w:b/>
          <w:color w:val="00B0F0"/>
        </w:rPr>
        <w:t xml:space="preserve"> </w:t>
      </w:r>
      <w:r w:rsidRPr="005F7FAE">
        <w:rPr>
          <w:rFonts w:ascii="Arial" w:hAnsi="Arial" w:cs="Arial"/>
          <w:b/>
        </w:rPr>
        <w:t>kterou</w:t>
      </w:r>
      <w:proofErr w:type="gramEnd"/>
      <w:r w:rsidRPr="005F7FAE">
        <w:rPr>
          <w:rFonts w:ascii="Arial" w:hAnsi="Arial" w:cs="Arial"/>
          <w:b/>
        </w:rPr>
        <w:t xml:space="preserve">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Pr="00A73A90">
        <w:rPr>
          <w:rFonts w:ascii="Arial" w:hAnsi="Arial" w:cs="Arial"/>
          <w:b/>
        </w:rPr>
        <w:t>obci</w:t>
      </w:r>
      <w:r>
        <w:rPr>
          <w:rFonts w:ascii="Arial" w:hAnsi="Arial" w:cs="Arial"/>
          <w:b/>
        </w:rPr>
        <w:t xml:space="preserve"> Líbeznice</w:t>
      </w:r>
      <w:r w:rsidRPr="00A73A90">
        <w:rPr>
          <w:rFonts w:ascii="Arial" w:hAnsi="Arial" w:cs="Arial"/>
          <w:b/>
        </w:rPr>
        <w:t xml:space="preserve"> 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14:paraId="47AB5911" w14:textId="77777777" w:rsidR="0061588E" w:rsidRDefault="0061588E" w:rsidP="0061588E">
      <w:pPr>
        <w:spacing w:line="276" w:lineRule="auto"/>
        <w:rPr>
          <w:rFonts w:ascii="Arial" w:hAnsi="Arial" w:cs="Arial"/>
        </w:rPr>
      </w:pPr>
    </w:p>
    <w:p w14:paraId="6AB2EF39" w14:textId="2903DB9E" w:rsidR="000974BC" w:rsidRDefault="000974BC" w:rsidP="002569CB">
      <w:pPr>
        <w:pStyle w:val="Normln1"/>
        <w:numPr>
          <w:ilvl w:val="0"/>
          <w:numId w:val="8"/>
        </w:numPr>
        <w:jc w:val="both"/>
        <w:rPr>
          <w:sz w:val="24"/>
        </w:rPr>
      </w:pPr>
      <w:r>
        <w:rPr>
          <w:sz w:val="24"/>
          <w:szCs w:val="24"/>
        </w:rPr>
        <w:t xml:space="preserve">Stanovení míst, která jsou specifikována pro účely OZV jako veřejná prostranství a veřejná zařízení v zastavěné části obce, kde je </w:t>
      </w:r>
      <w:r w:rsidRPr="002569CB">
        <w:rPr>
          <w:sz w:val="24"/>
          <w:szCs w:val="24"/>
          <w:u w:val="single"/>
        </w:rPr>
        <w:t>možný pohyb psů pouze na vodítku</w:t>
      </w:r>
      <w:r>
        <w:rPr>
          <w:sz w:val="24"/>
        </w:rPr>
        <w:t>.</w:t>
      </w:r>
    </w:p>
    <w:p w14:paraId="61FF1488" w14:textId="03C36E74" w:rsidR="00A80835" w:rsidRDefault="00A80835" w:rsidP="00A80835">
      <w:pPr>
        <w:pStyle w:val="ZkladntextIMP"/>
        <w:jc w:val="both"/>
      </w:pPr>
    </w:p>
    <w:p w14:paraId="11C38851" w14:textId="77777777" w:rsidR="00A80835" w:rsidRDefault="00A80835" w:rsidP="00A80835">
      <w:pPr>
        <w:pStyle w:val="ZkladntextIMP"/>
      </w:pPr>
    </w:p>
    <w:p w14:paraId="155135EA" w14:textId="29430392" w:rsidR="00A80835" w:rsidRDefault="00A80835" w:rsidP="00A80835">
      <w:pPr>
        <w:pStyle w:val="ZkladntextIMP"/>
        <w:rPr>
          <w:b/>
        </w:rPr>
      </w:pPr>
      <w:r>
        <w:rPr>
          <w:b/>
        </w:rPr>
        <w:t>Náměstí:</w:t>
      </w:r>
    </w:p>
    <w:p w14:paraId="678E051B" w14:textId="77777777" w:rsidR="00A80835" w:rsidRDefault="00A80835" w:rsidP="00A80835">
      <w:pPr>
        <w:pStyle w:val="ZkladntextIMP"/>
      </w:pPr>
      <w:r>
        <w:t>Mírové náměstí včetně přilehlých komunikací, chodníků, zeleně, parkové úpravy.</w:t>
      </w:r>
    </w:p>
    <w:p w14:paraId="4E66D85D" w14:textId="77777777" w:rsidR="00A80835" w:rsidRDefault="00A80835" w:rsidP="00A80835">
      <w:pPr>
        <w:pStyle w:val="ZkladntextIMP"/>
      </w:pPr>
    </w:p>
    <w:p w14:paraId="5A8755C7" w14:textId="01F43F3B" w:rsidR="00A80835" w:rsidRDefault="00A80835" w:rsidP="00A80835">
      <w:pPr>
        <w:pStyle w:val="ZkladntextIMP"/>
        <w:rPr>
          <w:b/>
        </w:rPr>
      </w:pPr>
      <w:r>
        <w:rPr>
          <w:b/>
        </w:rPr>
        <w:t>Ulice pojmenované v souladu s právními předpisy:</w:t>
      </w:r>
    </w:p>
    <w:p w14:paraId="14F2A603" w14:textId="77777777" w:rsidR="00A80835" w:rsidRDefault="00A80835" w:rsidP="00A80835">
      <w:pPr>
        <w:pStyle w:val="ZkladntextIMP"/>
      </w:pPr>
    </w:p>
    <w:p w14:paraId="3BD77816" w14:textId="77777777" w:rsidR="00A80835" w:rsidRDefault="00A80835" w:rsidP="00A80835">
      <w:pPr>
        <w:pStyle w:val="ZkladntextIMP"/>
      </w:pPr>
      <w:r>
        <w:t>1.</w:t>
      </w:r>
      <w:r>
        <w:tab/>
        <w:t>Antonína Dvořáka</w:t>
      </w:r>
      <w:r>
        <w:tab/>
      </w:r>
      <w:r>
        <w:tab/>
      </w:r>
      <w:r>
        <w:tab/>
      </w:r>
      <w:r>
        <w:tab/>
        <w:t>36.</w:t>
      </w:r>
      <w:r>
        <w:tab/>
        <w:t>Nádražní</w:t>
      </w:r>
    </w:p>
    <w:p w14:paraId="5426CA45" w14:textId="77777777" w:rsidR="00A80835" w:rsidRDefault="00A80835" w:rsidP="00A80835">
      <w:pPr>
        <w:pStyle w:val="ZkladntextIMP"/>
      </w:pPr>
      <w:r>
        <w:t xml:space="preserve">2.  </w:t>
      </w:r>
      <w:r>
        <w:tab/>
        <w:t>Antonína Judytky</w:t>
      </w:r>
      <w:r>
        <w:tab/>
      </w:r>
      <w:r>
        <w:tab/>
      </w:r>
      <w:r>
        <w:tab/>
      </w:r>
      <w:r>
        <w:tab/>
        <w:t>37.</w:t>
      </w:r>
      <w:r>
        <w:tab/>
        <w:t>Nedvědova</w:t>
      </w:r>
    </w:p>
    <w:p w14:paraId="6F2A9095" w14:textId="77777777" w:rsidR="00A80835" w:rsidRDefault="00A80835" w:rsidP="00A80835">
      <w:pPr>
        <w:pStyle w:val="ZkladntextIMP"/>
      </w:pPr>
      <w:r>
        <w:t>3.</w:t>
      </w:r>
      <w:r>
        <w:tab/>
        <w:t>Bedřicha Smetany</w:t>
      </w:r>
      <w:r>
        <w:tab/>
      </w:r>
      <w:r>
        <w:tab/>
      </w:r>
      <w:r>
        <w:tab/>
      </w:r>
      <w:r>
        <w:tab/>
        <w:t>38.</w:t>
      </w:r>
      <w:r>
        <w:tab/>
        <w:t>Okrajová</w:t>
      </w:r>
    </w:p>
    <w:p w14:paraId="4EF983F6" w14:textId="77777777" w:rsidR="00A80835" w:rsidRDefault="00A80835" w:rsidP="00A80835">
      <w:pPr>
        <w:pStyle w:val="ZkladntextIMP"/>
      </w:pPr>
      <w:r>
        <w:t>4.</w:t>
      </w:r>
      <w:r>
        <w:tab/>
        <w:t>Bořanovická</w:t>
      </w:r>
      <w:r>
        <w:tab/>
      </w:r>
      <w:r>
        <w:tab/>
      </w:r>
      <w:r>
        <w:tab/>
      </w:r>
      <w:r>
        <w:tab/>
      </w:r>
      <w:r>
        <w:tab/>
        <w:t>39.</w:t>
      </w:r>
      <w:r>
        <w:tab/>
        <w:t>Pakoměřická</w:t>
      </w:r>
    </w:p>
    <w:p w14:paraId="55485A7E" w14:textId="77777777" w:rsidR="00A80835" w:rsidRDefault="00A80835" w:rsidP="00A80835">
      <w:pPr>
        <w:pStyle w:val="ZkladntextIMP"/>
      </w:pPr>
      <w:r>
        <w:t>5.</w:t>
      </w:r>
      <w:r>
        <w:tab/>
        <w:t>Cukrovarská</w:t>
      </w:r>
      <w:r>
        <w:tab/>
      </w:r>
      <w:r>
        <w:tab/>
      </w:r>
      <w:r>
        <w:tab/>
      </w:r>
      <w:r>
        <w:tab/>
      </w:r>
      <w:r>
        <w:tab/>
        <w:t>40.</w:t>
      </w:r>
      <w:r>
        <w:tab/>
        <w:t>Plukovníka Nováka</w:t>
      </w:r>
    </w:p>
    <w:p w14:paraId="53C483B7" w14:textId="77777777" w:rsidR="00A80835" w:rsidRDefault="00A80835" w:rsidP="00A80835">
      <w:pPr>
        <w:pStyle w:val="ZkladntextIMP"/>
      </w:pPr>
      <w:r>
        <w:t>6.</w:t>
      </w:r>
      <w:r>
        <w:tab/>
        <w:t>Čakovická</w:t>
      </w:r>
      <w:r>
        <w:tab/>
      </w:r>
      <w:r>
        <w:tab/>
      </w:r>
      <w:r>
        <w:tab/>
      </w:r>
      <w:r>
        <w:tab/>
      </w:r>
      <w:r>
        <w:tab/>
        <w:t>41.</w:t>
      </w:r>
      <w:r>
        <w:tab/>
        <w:t>Pod Lipami</w:t>
      </w:r>
    </w:p>
    <w:p w14:paraId="34FDEB8F" w14:textId="77777777" w:rsidR="00A80835" w:rsidRDefault="00A80835" w:rsidP="00A80835">
      <w:pPr>
        <w:pStyle w:val="ZkladntextIMP"/>
      </w:pPr>
      <w:r>
        <w:t>7.</w:t>
      </w:r>
      <w:r>
        <w:tab/>
        <w:t>Ďáblická</w:t>
      </w:r>
      <w:r>
        <w:tab/>
      </w:r>
      <w:r>
        <w:tab/>
      </w:r>
      <w:r>
        <w:tab/>
      </w:r>
      <w:r>
        <w:tab/>
      </w:r>
      <w:r>
        <w:tab/>
        <w:t>42.</w:t>
      </w:r>
      <w:r>
        <w:tab/>
        <w:t>Pod Školou</w:t>
      </w:r>
    </w:p>
    <w:p w14:paraId="0C428BE4" w14:textId="77777777" w:rsidR="00A80835" w:rsidRDefault="00A80835" w:rsidP="00A80835">
      <w:pPr>
        <w:pStyle w:val="ZkladntextIMP"/>
      </w:pPr>
      <w:r>
        <w:t>8.</w:t>
      </w:r>
      <w:r>
        <w:tab/>
        <w:t>Dobrovského</w:t>
      </w:r>
      <w:r>
        <w:tab/>
      </w:r>
      <w:r>
        <w:tab/>
      </w:r>
      <w:r>
        <w:tab/>
      </w:r>
      <w:r>
        <w:tab/>
      </w:r>
      <w:r>
        <w:tab/>
        <w:t>33.</w:t>
      </w:r>
      <w:r>
        <w:tab/>
        <w:t>Pod Lipami</w:t>
      </w:r>
    </w:p>
    <w:p w14:paraId="6FFD737B" w14:textId="77777777" w:rsidR="00A80835" w:rsidRDefault="00A80835" w:rsidP="00A80835">
      <w:pPr>
        <w:pStyle w:val="ZkladntextIMP"/>
      </w:pPr>
      <w:r>
        <w:t>9.</w:t>
      </w:r>
      <w:r>
        <w:tab/>
        <w:t>Družstevní</w:t>
      </w:r>
      <w:r>
        <w:tab/>
      </w:r>
      <w:r>
        <w:tab/>
      </w:r>
      <w:r>
        <w:tab/>
      </w:r>
      <w:r>
        <w:tab/>
      </w:r>
      <w:r>
        <w:tab/>
        <w:t>34.</w:t>
      </w:r>
      <w:r>
        <w:tab/>
        <w:t>Pod Školou</w:t>
      </w:r>
    </w:p>
    <w:p w14:paraId="694424BA" w14:textId="77777777" w:rsidR="00A80835" w:rsidRDefault="00A80835" w:rsidP="00A80835">
      <w:pPr>
        <w:pStyle w:val="ZkladntextIMP"/>
      </w:pPr>
      <w:r>
        <w:t>10.</w:t>
      </w:r>
      <w:r>
        <w:tab/>
        <w:t>Františka Košiny</w:t>
      </w:r>
      <w:r>
        <w:tab/>
      </w:r>
      <w:r>
        <w:tab/>
      </w:r>
      <w:r>
        <w:tab/>
      </w:r>
      <w:r>
        <w:tab/>
        <w:t>35.</w:t>
      </w:r>
      <w:r>
        <w:tab/>
        <w:t>Potoční</w:t>
      </w:r>
    </w:p>
    <w:p w14:paraId="7641D4E6" w14:textId="77777777" w:rsidR="00A80835" w:rsidRDefault="00A80835" w:rsidP="00A80835">
      <w:pPr>
        <w:pStyle w:val="ZkladntextIMP"/>
      </w:pPr>
      <w:r>
        <w:t>11.</w:t>
      </w:r>
      <w:r>
        <w:tab/>
        <w:t>Fifkova</w:t>
      </w:r>
      <w:r>
        <w:tab/>
      </w:r>
      <w:r>
        <w:tab/>
      </w:r>
      <w:r>
        <w:tab/>
      </w:r>
      <w:r>
        <w:tab/>
      </w:r>
      <w:r>
        <w:tab/>
        <w:t>36.</w:t>
      </w:r>
      <w:r>
        <w:tab/>
        <w:t>Pražská</w:t>
      </w:r>
    </w:p>
    <w:p w14:paraId="569179E2" w14:textId="77777777" w:rsidR="00A80835" w:rsidRDefault="00A80835" w:rsidP="00A80835">
      <w:pPr>
        <w:pStyle w:val="ZkladntextIMP"/>
      </w:pPr>
      <w:r>
        <w:t>12.</w:t>
      </w:r>
      <w:r>
        <w:tab/>
        <w:t>Hovorčovická</w:t>
      </w:r>
      <w:r>
        <w:tab/>
      </w:r>
      <w:r>
        <w:tab/>
      </w:r>
      <w:r>
        <w:tab/>
      </w:r>
      <w:r>
        <w:tab/>
      </w:r>
      <w:r>
        <w:tab/>
        <w:t>37.</w:t>
      </w:r>
      <w:r>
        <w:tab/>
        <w:t>Sadová</w:t>
      </w:r>
    </w:p>
    <w:p w14:paraId="25FDB689" w14:textId="77777777" w:rsidR="00A80835" w:rsidRDefault="00A80835" w:rsidP="00A80835">
      <w:pPr>
        <w:pStyle w:val="ZkladntextIMP"/>
      </w:pPr>
      <w:r>
        <w:t>13.</w:t>
      </w:r>
      <w:r>
        <w:tab/>
        <w:t>Jana Pavelky</w:t>
      </w:r>
      <w:r>
        <w:tab/>
      </w:r>
      <w:r>
        <w:tab/>
      </w:r>
      <w:r>
        <w:tab/>
      </w:r>
      <w:r>
        <w:tab/>
      </w:r>
      <w:r>
        <w:tab/>
        <w:t>38.</w:t>
      </w:r>
      <w:r>
        <w:tab/>
        <w:t>Severní</w:t>
      </w:r>
    </w:p>
    <w:p w14:paraId="11505AAC" w14:textId="77777777" w:rsidR="00A80835" w:rsidRDefault="00A80835" w:rsidP="00A80835">
      <w:pPr>
        <w:pStyle w:val="ZkladntextIMP"/>
      </w:pPr>
      <w:r>
        <w:t>14.</w:t>
      </w:r>
      <w:r>
        <w:tab/>
        <w:t>Jaroslava Haška</w:t>
      </w:r>
      <w:r>
        <w:tab/>
      </w:r>
      <w:r>
        <w:tab/>
      </w:r>
      <w:r>
        <w:tab/>
      </w:r>
      <w:r>
        <w:tab/>
        <w:t>39.</w:t>
      </w:r>
      <w:r>
        <w:tab/>
        <w:t>Sklenářská</w:t>
      </w:r>
    </w:p>
    <w:p w14:paraId="52B3351A" w14:textId="77777777" w:rsidR="00A80835" w:rsidRDefault="00A80835" w:rsidP="00A80835">
      <w:pPr>
        <w:pStyle w:val="ZkladntextIMP"/>
      </w:pPr>
      <w:r>
        <w:t>15.</w:t>
      </w:r>
      <w:r>
        <w:tab/>
        <w:t>Jaroslava Seiferta</w:t>
      </w:r>
      <w:r>
        <w:tab/>
      </w:r>
      <w:r>
        <w:tab/>
      </w:r>
      <w:r>
        <w:tab/>
      </w:r>
      <w:r>
        <w:tab/>
        <w:t>40.</w:t>
      </w:r>
      <w:r>
        <w:tab/>
        <w:t>Slepá</w:t>
      </w:r>
    </w:p>
    <w:p w14:paraId="4008FE43" w14:textId="77777777" w:rsidR="00A80835" w:rsidRDefault="00A80835" w:rsidP="00A80835">
      <w:pPr>
        <w:pStyle w:val="ZkladntextIMP"/>
      </w:pPr>
      <w:r>
        <w:t>16.</w:t>
      </w:r>
      <w:r>
        <w:tab/>
        <w:t>Jižní</w:t>
      </w:r>
      <w:r>
        <w:tab/>
      </w:r>
      <w:r>
        <w:tab/>
      </w:r>
      <w:r>
        <w:tab/>
      </w:r>
      <w:r>
        <w:tab/>
      </w:r>
      <w:r>
        <w:tab/>
      </w:r>
      <w:r>
        <w:tab/>
        <w:t>41.</w:t>
      </w:r>
      <w:r>
        <w:tab/>
        <w:t>Spojovací</w:t>
      </w:r>
    </w:p>
    <w:p w14:paraId="340F25AF" w14:textId="77777777" w:rsidR="00A80835" w:rsidRDefault="00A80835" w:rsidP="00A80835">
      <w:pPr>
        <w:pStyle w:val="ZkladntextIMP"/>
      </w:pPr>
      <w:r>
        <w:t>17.</w:t>
      </w:r>
      <w:r>
        <w:tab/>
        <w:t>K Makůvce</w:t>
      </w:r>
      <w:r>
        <w:tab/>
      </w:r>
      <w:r>
        <w:tab/>
      </w:r>
      <w:r>
        <w:tab/>
      </w:r>
      <w:r>
        <w:tab/>
      </w:r>
      <w:r>
        <w:tab/>
        <w:t>42.</w:t>
      </w:r>
      <w:r>
        <w:tab/>
        <w:t>Sportovní</w:t>
      </w:r>
    </w:p>
    <w:p w14:paraId="44258024" w14:textId="77777777" w:rsidR="00A80835" w:rsidRDefault="00A80835" w:rsidP="00A80835">
      <w:pPr>
        <w:pStyle w:val="ZkladntextIMP"/>
      </w:pPr>
      <w:r>
        <w:t>18.</w:t>
      </w:r>
      <w:r>
        <w:tab/>
        <w:t>K Mratínce</w:t>
      </w:r>
      <w:r>
        <w:tab/>
      </w:r>
      <w:r>
        <w:tab/>
      </w:r>
      <w:r>
        <w:tab/>
      </w:r>
      <w:r>
        <w:tab/>
      </w:r>
      <w:r>
        <w:tab/>
        <w:t>43.</w:t>
      </w:r>
      <w:r>
        <w:tab/>
        <w:t>Srbovka</w:t>
      </w:r>
    </w:p>
    <w:p w14:paraId="6DB1CF8C" w14:textId="77777777" w:rsidR="00A80835" w:rsidRDefault="00A80835" w:rsidP="00A80835">
      <w:pPr>
        <w:pStyle w:val="ZkladntextIMP"/>
      </w:pPr>
      <w:proofErr w:type="gramStart"/>
      <w:r>
        <w:t>19.</w:t>
      </w:r>
      <w:r>
        <w:tab/>
        <w:t>K.H.Borovského</w:t>
      </w:r>
      <w:proofErr w:type="gramEnd"/>
      <w:r>
        <w:tab/>
      </w:r>
      <w:r>
        <w:tab/>
      </w:r>
      <w:r>
        <w:tab/>
      </w:r>
      <w:r>
        <w:tab/>
        <w:t>44.</w:t>
      </w:r>
      <w:r>
        <w:tab/>
        <w:t>Školská</w:t>
      </w:r>
    </w:p>
    <w:p w14:paraId="59743255" w14:textId="77777777" w:rsidR="00A80835" w:rsidRDefault="00A80835" w:rsidP="00A80835">
      <w:pPr>
        <w:pStyle w:val="ZkladntextIMP"/>
      </w:pPr>
      <w:r>
        <w:t>20.</w:t>
      </w:r>
      <w:r>
        <w:tab/>
        <w:t>Karla Hynka Máchy</w:t>
      </w:r>
      <w:r>
        <w:tab/>
      </w:r>
      <w:r>
        <w:tab/>
      </w:r>
      <w:r>
        <w:tab/>
      </w:r>
      <w:r>
        <w:tab/>
        <w:t>45.</w:t>
      </w:r>
      <w:r>
        <w:tab/>
        <w:t>Třebízského</w:t>
      </w:r>
    </w:p>
    <w:p w14:paraId="59BBC61D" w14:textId="77777777" w:rsidR="00A80835" w:rsidRDefault="00A80835" w:rsidP="00A80835">
      <w:pPr>
        <w:pStyle w:val="ZkladntextIMP"/>
      </w:pPr>
      <w:r>
        <w:t>21.</w:t>
      </w:r>
      <w:r>
        <w:tab/>
        <w:t>Kojetická</w:t>
      </w:r>
      <w:r>
        <w:tab/>
      </w:r>
      <w:r>
        <w:tab/>
      </w:r>
      <w:r>
        <w:tab/>
      </w:r>
      <w:r>
        <w:tab/>
      </w:r>
      <w:r>
        <w:tab/>
        <w:t>46.</w:t>
      </w:r>
      <w:r>
        <w:tab/>
        <w:t>U Cihelny</w:t>
      </w:r>
    </w:p>
    <w:p w14:paraId="13AC1B35" w14:textId="77777777" w:rsidR="00A80835" w:rsidRDefault="00A80835" w:rsidP="00A80835">
      <w:pPr>
        <w:pStyle w:val="ZkladntextIMP"/>
      </w:pPr>
      <w:r>
        <w:t>22.</w:t>
      </w:r>
      <w:r>
        <w:tab/>
        <w:t>Krátká</w:t>
      </w:r>
      <w:r>
        <w:tab/>
      </w:r>
      <w:r>
        <w:tab/>
      </w:r>
      <w:r>
        <w:tab/>
      </w:r>
      <w:r>
        <w:tab/>
      </w:r>
      <w:r>
        <w:tab/>
      </w:r>
      <w:r>
        <w:tab/>
        <w:t>47.</w:t>
      </w:r>
      <w:r>
        <w:tab/>
        <w:t>U Kola</w:t>
      </w:r>
    </w:p>
    <w:p w14:paraId="4C9C7D78" w14:textId="77777777" w:rsidR="00A80835" w:rsidRDefault="00A80835" w:rsidP="00A80835">
      <w:pPr>
        <w:pStyle w:val="ZkladntextIMP"/>
      </w:pPr>
      <w:r>
        <w:t>23.</w:t>
      </w:r>
      <w:r>
        <w:tab/>
        <w:t>Lánská</w:t>
      </w:r>
      <w:r>
        <w:tab/>
      </w:r>
      <w:r>
        <w:tab/>
      </w:r>
      <w:r>
        <w:tab/>
      </w:r>
      <w:r>
        <w:tab/>
      </w:r>
      <w:r>
        <w:tab/>
      </w:r>
      <w:r>
        <w:tab/>
        <w:t>48.</w:t>
      </w:r>
      <w:r>
        <w:tab/>
        <w:t>U Kovárny</w:t>
      </w:r>
    </w:p>
    <w:p w14:paraId="2A864DCB" w14:textId="77777777" w:rsidR="00A80835" w:rsidRDefault="00A80835" w:rsidP="00A80835">
      <w:pPr>
        <w:pStyle w:val="ZkladntextIMP"/>
      </w:pPr>
      <w:r>
        <w:t>24.</w:t>
      </w:r>
      <w:r>
        <w:tab/>
        <w:t>Martinova</w:t>
      </w:r>
      <w:r>
        <w:tab/>
      </w:r>
      <w:r>
        <w:tab/>
      </w:r>
      <w:r>
        <w:tab/>
      </w:r>
      <w:r>
        <w:tab/>
      </w:r>
      <w:r>
        <w:tab/>
        <w:t>49.</w:t>
      </w:r>
      <w:r>
        <w:tab/>
        <w:t>U Staré školy</w:t>
      </w:r>
    </w:p>
    <w:p w14:paraId="7D633F7B" w14:textId="77777777" w:rsidR="00A80835" w:rsidRDefault="00A80835" w:rsidP="00A80835">
      <w:pPr>
        <w:pStyle w:val="ZkladntextIMP"/>
      </w:pPr>
      <w:r>
        <w:t>25.</w:t>
      </w:r>
      <w:r>
        <w:tab/>
        <w:t>Mělnická</w:t>
      </w:r>
      <w:r>
        <w:tab/>
      </w:r>
      <w:r>
        <w:tab/>
      </w:r>
      <w:r>
        <w:tab/>
      </w:r>
      <w:r>
        <w:tab/>
      </w:r>
      <w:r>
        <w:tab/>
        <w:t>50.</w:t>
      </w:r>
      <w:r>
        <w:tab/>
        <w:t>U Studánky</w:t>
      </w:r>
    </w:p>
    <w:p w14:paraId="6387509C" w14:textId="77777777" w:rsidR="00A80835" w:rsidRDefault="00A80835" w:rsidP="00A80835">
      <w:pPr>
        <w:pStyle w:val="ZkladntextIMP"/>
      </w:pPr>
      <w:r>
        <w:t>26.</w:t>
      </w:r>
      <w:r>
        <w:tab/>
        <w:t>Měšická</w:t>
      </w:r>
      <w:r>
        <w:tab/>
      </w:r>
      <w:r>
        <w:tab/>
      </w:r>
      <w:r>
        <w:tab/>
      </w:r>
      <w:r>
        <w:tab/>
      </w:r>
      <w:r>
        <w:tab/>
        <w:t>51.</w:t>
      </w:r>
      <w:r>
        <w:tab/>
        <w:t>V Sídle</w:t>
      </w:r>
    </w:p>
    <w:p w14:paraId="592C657C" w14:textId="77777777" w:rsidR="00A80835" w:rsidRDefault="00A80835" w:rsidP="00A80835">
      <w:pPr>
        <w:pStyle w:val="ZkladntextIMP"/>
      </w:pPr>
      <w:r>
        <w:t>27.</w:t>
      </w:r>
      <w:r>
        <w:tab/>
        <w:t>Milada Korejse</w:t>
      </w:r>
      <w:r>
        <w:tab/>
      </w:r>
      <w:r>
        <w:tab/>
      </w:r>
      <w:r>
        <w:tab/>
      </w:r>
      <w:r>
        <w:tab/>
        <w:t>52.</w:t>
      </w:r>
      <w:r>
        <w:tab/>
        <w:t>Václava Haka</w:t>
      </w:r>
    </w:p>
    <w:p w14:paraId="173E26B5" w14:textId="77777777" w:rsidR="00A80835" w:rsidRDefault="00A80835" w:rsidP="00A80835">
      <w:pPr>
        <w:pStyle w:val="ZkladntextIMP"/>
      </w:pPr>
      <w:r>
        <w:t>28.</w:t>
      </w:r>
      <w:r>
        <w:tab/>
        <w:t>Mírové náměstí</w:t>
      </w:r>
      <w:r>
        <w:tab/>
      </w:r>
      <w:r>
        <w:tab/>
      </w:r>
      <w:r>
        <w:tab/>
      </w:r>
      <w:r>
        <w:tab/>
        <w:t>53.</w:t>
      </w:r>
      <w:r>
        <w:tab/>
        <w:t>Ve Dvoře</w:t>
      </w:r>
    </w:p>
    <w:p w14:paraId="465FAD5E" w14:textId="77777777" w:rsidR="00A80835" w:rsidRDefault="00A80835" w:rsidP="00A80835">
      <w:pPr>
        <w:pStyle w:val="ZkladntextIMP"/>
      </w:pPr>
      <w:r>
        <w:t>29.</w:t>
      </w:r>
      <w:r>
        <w:tab/>
        <w:t>Na Hůrce</w:t>
      </w:r>
      <w:r>
        <w:tab/>
      </w:r>
      <w:r>
        <w:tab/>
      </w:r>
      <w:r>
        <w:tab/>
      </w:r>
      <w:r>
        <w:tab/>
      </w:r>
      <w:r>
        <w:tab/>
        <w:t>54.</w:t>
      </w:r>
      <w:r>
        <w:tab/>
        <w:t>Vnitřní</w:t>
      </w:r>
    </w:p>
    <w:p w14:paraId="5F8AD127" w14:textId="77777777" w:rsidR="00A80835" w:rsidRDefault="00A80835" w:rsidP="00A80835">
      <w:pPr>
        <w:pStyle w:val="ZkladntextIMP"/>
      </w:pPr>
      <w:r>
        <w:t>30.</w:t>
      </w:r>
      <w:r>
        <w:tab/>
        <w:t>Na Chrupavce</w:t>
      </w:r>
      <w:r>
        <w:tab/>
      </w:r>
      <w:r>
        <w:tab/>
      </w:r>
      <w:r>
        <w:tab/>
      </w:r>
      <w:r>
        <w:tab/>
      </w:r>
      <w:r>
        <w:tab/>
        <w:t>55.</w:t>
      </w:r>
      <w:r>
        <w:tab/>
        <w:t>Východní</w:t>
      </w:r>
    </w:p>
    <w:p w14:paraId="6B86B57C" w14:textId="77777777" w:rsidR="00A80835" w:rsidRDefault="00A80835" w:rsidP="00A80835">
      <w:pPr>
        <w:pStyle w:val="ZkladntextIMP"/>
      </w:pPr>
      <w:r>
        <w:t>31.</w:t>
      </w:r>
      <w:r>
        <w:tab/>
        <w:t>Na Mýtě</w:t>
      </w:r>
      <w:r>
        <w:tab/>
      </w:r>
      <w:r>
        <w:tab/>
      </w:r>
      <w:r>
        <w:tab/>
      </w:r>
      <w:r>
        <w:tab/>
      </w:r>
      <w:r>
        <w:tab/>
        <w:t>56.</w:t>
      </w:r>
      <w:r>
        <w:tab/>
        <w:t>Zahradní</w:t>
      </w:r>
    </w:p>
    <w:p w14:paraId="29ED3A9A" w14:textId="77777777" w:rsidR="00A80835" w:rsidRDefault="00A80835" w:rsidP="00A80835">
      <w:pPr>
        <w:pStyle w:val="ZkladntextIMP"/>
      </w:pPr>
      <w:r>
        <w:t>32.</w:t>
      </w:r>
      <w:r>
        <w:tab/>
        <w:t>Na Rybníčku</w:t>
      </w:r>
      <w:r>
        <w:tab/>
      </w:r>
      <w:r>
        <w:tab/>
      </w:r>
      <w:r>
        <w:tab/>
      </w:r>
      <w:r>
        <w:tab/>
      </w:r>
      <w:r>
        <w:tab/>
        <w:t>57.</w:t>
      </w:r>
      <w:r>
        <w:tab/>
        <w:t>Zdibská</w:t>
      </w:r>
    </w:p>
    <w:p w14:paraId="0CEDF6CC" w14:textId="77777777" w:rsidR="00A80835" w:rsidRDefault="00A80835" w:rsidP="00A80835">
      <w:pPr>
        <w:pStyle w:val="ZkladntextIMP"/>
      </w:pPr>
      <w:r>
        <w:t>33.</w:t>
      </w:r>
      <w:r>
        <w:tab/>
        <w:t>Na Skalce</w:t>
      </w:r>
      <w:r>
        <w:tab/>
      </w:r>
      <w:r>
        <w:tab/>
      </w:r>
      <w:r>
        <w:tab/>
      </w:r>
      <w:r>
        <w:tab/>
      </w:r>
      <w:r>
        <w:tab/>
        <w:t>58.</w:t>
      </w:r>
      <w:r>
        <w:tab/>
        <w:t>Zlonínská</w:t>
      </w:r>
    </w:p>
    <w:p w14:paraId="2021A336" w14:textId="77777777" w:rsidR="00A80835" w:rsidRDefault="00A80835" w:rsidP="00A80835">
      <w:pPr>
        <w:pStyle w:val="ZkladntextIMP"/>
      </w:pPr>
      <w:r>
        <w:t>34.</w:t>
      </w:r>
      <w:r>
        <w:tab/>
        <w:t>Na Tabuli</w:t>
      </w:r>
      <w:r>
        <w:tab/>
      </w:r>
      <w:r>
        <w:tab/>
      </w:r>
      <w:r>
        <w:tab/>
      </w:r>
      <w:r>
        <w:tab/>
      </w:r>
      <w:r>
        <w:tab/>
      </w:r>
    </w:p>
    <w:p w14:paraId="457F23D0" w14:textId="77777777" w:rsidR="00A80835" w:rsidRDefault="00A80835" w:rsidP="00A80835">
      <w:pPr>
        <w:pStyle w:val="ZkladntextIMP"/>
      </w:pPr>
      <w:r>
        <w:t>35.</w:t>
      </w:r>
      <w:r>
        <w:tab/>
        <w:t>Na Zvonici</w:t>
      </w:r>
      <w:r>
        <w:tab/>
      </w:r>
      <w:r>
        <w:tab/>
      </w:r>
      <w:r>
        <w:tab/>
      </w:r>
      <w:r>
        <w:tab/>
      </w:r>
      <w:r>
        <w:tab/>
      </w:r>
    </w:p>
    <w:p w14:paraId="398DAA32" w14:textId="77777777" w:rsidR="00A80835" w:rsidRDefault="00A80835" w:rsidP="00A80835">
      <w:pPr>
        <w:pStyle w:val="ZkladntextIMP"/>
      </w:pPr>
    </w:p>
    <w:p w14:paraId="0AC70C85" w14:textId="31EA1196" w:rsidR="00A80835" w:rsidRDefault="00A80835" w:rsidP="00A80835">
      <w:pPr>
        <w:pStyle w:val="ZkladntextIMP"/>
        <w:rPr>
          <w:b/>
        </w:rPr>
      </w:pPr>
      <w:r>
        <w:rPr>
          <w:b/>
        </w:rPr>
        <w:t xml:space="preserve">Parky – </w:t>
      </w:r>
      <w:r w:rsidRPr="00DA4133">
        <w:rPr>
          <w:bCs/>
        </w:rPr>
        <w:t>Na Chrupavce, za prodejnou Tesco</w:t>
      </w:r>
      <w:r w:rsidR="003F12CF">
        <w:rPr>
          <w:bCs/>
        </w:rPr>
        <w:t>, Areál zdraví</w:t>
      </w:r>
      <w:r>
        <w:rPr>
          <w:bCs/>
        </w:rPr>
        <w:t xml:space="preserve"> </w:t>
      </w:r>
    </w:p>
    <w:p w14:paraId="3DFC9FDC" w14:textId="77777777" w:rsidR="00A80835" w:rsidRDefault="00A80835" w:rsidP="0061588E">
      <w:pPr>
        <w:spacing w:line="276" w:lineRule="auto"/>
        <w:rPr>
          <w:rFonts w:ascii="Arial" w:hAnsi="Arial" w:cs="Arial"/>
        </w:rPr>
      </w:pPr>
    </w:p>
    <w:p w14:paraId="6679081C" w14:textId="77777777" w:rsidR="000974BC" w:rsidRDefault="000974BC" w:rsidP="0061588E">
      <w:pPr>
        <w:spacing w:line="276" w:lineRule="auto"/>
        <w:rPr>
          <w:rFonts w:ascii="Arial" w:hAnsi="Arial" w:cs="Arial"/>
        </w:rPr>
      </w:pPr>
    </w:p>
    <w:p w14:paraId="027C1E2B" w14:textId="05B21807" w:rsidR="000974BC" w:rsidRDefault="000974BC" w:rsidP="002569CB">
      <w:pPr>
        <w:pStyle w:val="Normln1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Stanovení míst, která jsou specifikována pro účely </w:t>
      </w:r>
      <w:r w:rsidR="00EA5FF0">
        <w:rPr>
          <w:sz w:val="24"/>
          <w:szCs w:val="24"/>
        </w:rPr>
        <w:t xml:space="preserve">OZV </w:t>
      </w:r>
      <w:r>
        <w:rPr>
          <w:sz w:val="24"/>
          <w:szCs w:val="24"/>
        </w:rPr>
        <w:t xml:space="preserve">jako veřejná prostranství a veřejná zařízení v zastavěné části obce, kam </w:t>
      </w:r>
      <w:r w:rsidRPr="002569CB">
        <w:rPr>
          <w:sz w:val="24"/>
          <w:szCs w:val="24"/>
          <w:u w:val="single"/>
        </w:rPr>
        <w:t>se zakazuje vstupovat se psy.</w:t>
      </w:r>
    </w:p>
    <w:p w14:paraId="2FD516DB" w14:textId="77777777" w:rsidR="00EA5FF0" w:rsidRPr="00EA5FF0" w:rsidRDefault="00EA5FF0" w:rsidP="00EA5FF0">
      <w:pPr>
        <w:pStyle w:val="Normln1"/>
        <w:ind w:left="720"/>
        <w:rPr>
          <w:sz w:val="24"/>
          <w:szCs w:val="24"/>
        </w:rPr>
      </w:pPr>
    </w:p>
    <w:p w14:paraId="581AEF18" w14:textId="3C5790CE" w:rsidR="00EA5FF0" w:rsidRDefault="00EA5FF0" w:rsidP="00EA5FF0">
      <w:pPr>
        <w:pStyle w:val="Normln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974BC">
        <w:rPr>
          <w:sz w:val="24"/>
          <w:szCs w:val="24"/>
        </w:rPr>
        <w:t>ětská hřiště</w:t>
      </w:r>
      <w:r>
        <w:rPr>
          <w:sz w:val="24"/>
          <w:szCs w:val="24"/>
        </w:rPr>
        <w:t xml:space="preserve"> (</w:t>
      </w:r>
      <w:r w:rsidRPr="00EA5FF0">
        <w:rPr>
          <w:bCs/>
          <w:sz w:val="24"/>
          <w:szCs w:val="24"/>
        </w:rPr>
        <w:t>Ve Dvoře, Areál Zdraví, Duhovka</w:t>
      </w:r>
      <w:r>
        <w:rPr>
          <w:bCs/>
        </w:rPr>
        <w:t>),</w:t>
      </w:r>
    </w:p>
    <w:p w14:paraId="4626BC81" w14:textId="2821C65D" w:rsidR="00EA5FF0" w:rsidRDefault="00EA5FF0" w:rsidP="00EA5FF0">
      <w:pPr>
        <w:pStyle w:val="Normln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sportovní a volnočasový areál u školy</w:t>
      </w:r>
    </w:p>
    <w:p w14:paraId="6E9E1C1A" w14:textId="62A8BAF2" w:rsidR="000974BC" w:rsidRDefault="000974BC" w:rsidP="00EA5FF0">
      <w:pPr>
        <w:pStyle w:val="Normln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sportovní ploc</w:t>
      </w:r>
      <w:r w:rsidR="00EA5FF0">
        <w:rPr>
          <w:sz w:val="24"/>
          <w:szCs w:val="24"/>
        </w:rPr>
        <w:t>h</w:t>
      </w:r>
      <w:r>
        <w:rPr>
          <w:sz w:val="24"/>
          <w:szCs w:val="24"/>
        </w:rPr>
        <w:t>y (fotbalové hřiště, víceúčelové hřiště</w:t>
      </w:r>
      <w:r w:rsidR="00EA5FF0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skatepark</w:t>
      </w:r>
      <w:r w:rsidR="00EA5FF0">
        <w:rPr>
          <w:sz w:val="24"/>
          <w:szCs w:val="24"/>
        </w:rPr>
        <w:t xml:space="preserve"> v Areálu zdraví</w:t>
      </w:r>
      <w:r>
        <w:rPr>
          <w:sz w:val="24"/>
          <w:szCs w:val="24"/>
        </w:rPr>
        <w:t>, Duhovka)</w:t>
      </w:r>
    </w:p>
    <w:p w14:paraId="42A91266" w14:textId="77777777" w:rsidR="000974BC" w:rsidRDefault="000974BC" w:rsidP="000974BC">
      <w:pPr>
        <w:pStyle w:val="Normln1"/>
        <w:rPr>
          <w:sz w:val="24"/>
          <w:szCs w:val="24"/>
        </w:rPr>
      </w:pPr>
    </w:p>
    <w:p w14:paraId="041C9B70" w14:textId="68352B45" w:rsidR="00EA5FF0" w:rsidRDefault="00EA5FF0" w:rsidP="002569CB">
      <w:pPr>
        <w:pStyle w:val="Normln1"/>
        <w:numPr>
          <w:ilvl w:val="0"/>
          <w:numId w:val="8"/>
        </w:numPr>
        <w:jc w:val="both"/>
        <w:rPr>
          <w:sz w:val="24"/>
        </w:rPr>
      </w:pPr>
      <w:r>
        <w:rPr>
          <w:sz w:val="24"/>
          <w:szCs w:val="24"/>
        </w:rPr>
        <w:t xml:space="preserve">Stanovení míst, která jsou specifikována pro účely OZV jako veřejná prostranství a veřejná zařízení mimo zastavená území obce pro </w:t>
      </w:r>
      <w:r w:rsidRPr="002569CB">
        <w:rPr>
          <w:sz w:val="24"/>
          <w:szCs w:val="24"/>
          <w:u w:val="single"/>
        </w:rPr>
        <w:t>volný pohyb psů.</w:t>
      </w:r>
    </w:p>
    <w:p w14:paraId="5883C71E" w14:textId="77777777" w:rsidR="00EA5FF0" w:rsidRDefault="00EA5FF0" w:rsidP="00EA5FF0">
      <w:pPr>
        <w:pStyle w:val="Normln1"/>
        <w:rPr>
          <w:sz w:val="24"/>
          <w:szCs w:val="24"/>
        </w:rPr>
      </w:pPr>
    </w:p>
    <w:p w14:paraId="527AA2EA" w14:textId="26BA63EA" w:rsidR="00EA5FF0" w:rsidRDefault="00EA5FF0" w:rsidP="00EA5FF0">
      <w:pPr>
        <w:pStyle w:val="Normln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polní cesta k Beckovu (alej)</w:t>
      </w:r>
      <w:r>
        <w:rPr>
          <w:sz w:val="24"/>
          <w:szCs w:val="24"/>
        </w:rPr>
        <w:tab/>
      </w:r>
    </w:p>
    <w:p w14:paraId="45C8BCC1" w14:textId="356E628F" w:rsidR="00EA5FF0" w:rsidRDefault="00EA5FF0" w:rsidP="00EA5FF0">
      <w:pPr>
        <w:pStyle w:val="Normln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cesta podél potoka směrem do Měšic (Mratínka)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FE1879" w14:textId="7D0F10E9" w:rsidR="00EA5FF0" w:rsidRDefault="00EA5FF0" w:rsidP="00EA5FF0">
      <w:pPr>
        <w:pStyle w:val="Normln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Okružní park – </w:t>
      </w:r>
      <w:proofErr w:type="gramStart"/>
      <w:r>
        <w:rPr>
          <w:sz w:val="24"/>
          <w:szCs w:val="24"/>
        </w:rPr>
        <w:t>Zelený</w:t>
      </w:r>
      <w:proofErr w:type="gramEnd"/>
      <w:r>
        <w:rPr>
          <w:sz w:val="24"/>
          <w:szCs w:val="24"/>
        </w:rPr>
        <w:t xml:space="preserve"> pás</w:t>
      </w:r>
    </w:p>
    <w:p w14:paraId="60D5C9EA" w14:textId="018F05E9" w:rsidR="002569CB" w:rsidRDefault="002569CB" w:rsidP="00EA5FF0">
      <w:pPr>
        <w:pStyle w:val="Normln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Zelené plocha mezi ulicí K Makůvce a potokem</w:t>
      </w:r>
    </w:p>
    <w:p w14:paraId="2AF5598F" w14:textId="77777777" w:rsidR="0061588E" w:rsidRPr="00851AAA" w:rsidRDefault="0061588E" w:rsidP="0061588E">
      <w:pPr>
        <w:spacing w:line="276" w:lineRule="auto"/>
        <w:rPr>
          <w:rFonts w:ascii="Arial" w:hAnsi="Arial" w:cs="Arial"/>
        </w:rPr>
      </w:pPr>
    </w:p>
    <w:p w14:paraId="16439407" w14:textId="77777777" w:rsidR="00B9484A" w:rsidRDefault="00B9484A"/>
    <w:sectPr w:rsidR="00B9484A" w:rsidSect="0061588E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7283" w14:textId="77777777" w:rsidR="001456A9" w:rsidRDefault="001456A9" w:rsidP="0061588E">
      <w:pPr>
        <w:spacing w:after="0"/>
      </w:pPr>
      <w:r>
        <w:separator/>
      </w:r>
    </w:p>
  </w:endnote>
  <w:endnote w:type="continuationSeparator" w:id="0">
    <w:p w14:paraId="037BF7E9" w14:textId="77777777" w:rsidR="001456A9" w:rsidRDefault="001456A9" w:rsidP="00615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2204AB28" w14:textId="77777777" w:rsidR="0061588E" w:rsidRPr="00456B24" w:rsidRDefault="0061588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826DF18" w14:textId="77777777" w:rsidR="0061588E" w:rsidRDefault="00615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B094" w14:textId="77777777" w:rsidR="001456A9" w:rsidRDefault="001456A9" w:rsidP="0061588E">
      <w:pPr>
        <w:spacing w:after="0"/>
      </w:pPr>
      <w:r>
        <w:separator/>
      </w:r>
    </w:p>
  </w:footnote>
  <w:footnote w:type="continuationSeparator" w:id="0">
    <w:p w14:paraId="3F3F15B9" w14:textId="77777777" w:rsidR="001456A9" w:rsidRDefault="001456A9" w:rsidP="0061588E">
      <w:pPr>
        <w:spacing w:after="0"/>
      </w:pPr>
      <w:r>
        <w:continuationSeparator/>
      </w:r>
    </w:p>
  </w:footnote>
  <w:footnote w:id="1">
    <w:p w14:paraId="21799470" w14:textId="77777777" w:rsidR="0061588E" w:rsidRPr="00E7765B" w:rsidRDefault="0061588E" w:rsidP="0061588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0404CFA" w14:textId="77777777" w:rsidR="0061588E" w:rsidRPr="00E7765B" w:rsidRDefault="0061588E" w:rsidP="0061588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DD5E6D0" w14:textId="77777777" w:rsidR="0061588E" w:rsidRPr="00E7765B" w:rsidRDefault="0061588E" w:rsidP="0061588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EC1"/>
    <w:multiLevelType w:val="hybridMultilevel"/>
    <w:tmpl w:val="04D25C52"/>
    <w:lvl w:ilvl="0" w:tplc="31CA99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7DA2"/>
    <w:multiLevelType w:val="hybridMultilevel"/>
    <w:tmpl w:val="5C5CC7F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A62D82"/>
    <w:multiLevelType w:val="hybridMultilevel"/>
    <w:tmpl w:val="EED03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D280F"/>
    <w:multiLevelType w:val="hybridMultilevel"/>
    <w:tmpl w:val="793A31D2"/>
    <w:lvl w:ilvl="0" w:tplc="C1B6E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81585">
    <w:abstractNumId w:val="6"/>
  </w:num>
  <w:num w:numId="2" w16cid:durableId="223025820">
    <w:abstractNumId w:val="2"/>
  </w:num>
  <w:num w:numId="3" w16cid:durableId="109739168">
    <w:abstractNumId w:val="5"/>
  </w:num>
  <w:num w:numId="4" w16cid:durableId="2108958291">
    <w:abstractNumId w:val="0"/>
  </w:num>
  <w:num w:numId="5" w16cid:durableId="1621640725">
    <w:abstractNumId w:val="7"/>
  </w:num>
  <w:num w:numId="6" w16cid:durableId="649871418">
    <w:abstractNumId w:val="3"/>
  </w:num>
  <w:num w:numId="7" w16cid:durableId="1569415988">
    <w:abstractNumId w:val="1"/>
  </w:num>
  <w:num w:numId="8" w16cid:durableId="1474329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8E"/>
    <w:rsid w:val="000974BC"/>
    <w:rsid w:val="001456A9"/>
    <w:rsid w:val="002569CB"/>
    <w:rsid w:val="003B78C9"/>
    <w:rsid w:val="003F12CF"/>
    <w:rsid w:val="004E69FE"/>
    <w:rsid w:val="0061588E"/>
    <w:rsid w:val="007F749F"/>
    <w:rsid w:val="00992F70"/>
    <w:rsid w:val="00A80835"/>
    <w:rsid w:val="00B433D1"/>
    <w:rsid w:val="00B67F46"/>
    <w:rsid w:val="00B9484A"/>
    <w:rsid w:val="00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3E2E"/>
  <w15:chartTrackingRefBased/>
  <w15:docId w15:val="{B14639AB-3954-4E00-8932-C69F07D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88E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15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588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5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588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5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5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5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5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8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8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588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588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58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58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58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58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58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5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58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58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588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58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588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588E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588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588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1588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1588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1588E"/>
    <w:rPr>
      <w:kern w:val="0"/>
      <w14:ligatures w14:val="none"/>
    </w:rPr>
  </w:style>
  <w:style w:type="paragraph" w:customStyle="1" w:styleId="ZkladntextIMP">
    <w:name w:val="Základní text_IMP"/>
    <w:basedOn w:val="Normln"/>
    <w:uiPriority w:val="99"/>
    <w:rsid w:val="00A80835"/>
    <w:pPr>
      <w:suppressAutoHyphens/>
      <w:overflowPunct w:val="0"/>
      <w:autoSpaceDE w:val="0"/>
      <w:autoSpaceDN w:val="0"/>
      <w:adjustRightInd w:val="0"/>
      <w:spacing w:after="0" w:line="23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1"/>
    <w:basedOn w:val="Normln"/>
    <w:rsid w:val="000974BC"/>
    <w:pPr>
      <w:suppressAutoHyphens/>
      <w:overflowPunct w:val="0"/>
      <w:autoSpaceDE w:val="0"/>
      <w:autoSpaceDN w:val="0"/>
      <w:adjustRightInd w:val="0"/>
      <w:spacing w:after="0" w:line="228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Líbeznice</dc:creator>
  <cp:keywords/>
  <dc:description/>
  <cp:lastModifiedBy>Jan Havlíček</cp:lastModifiedBy>
  <cp:revision>5</cp:revision>
  <dcterms:created xsi:type="dcterms:W3CDTF">2025-01-27T10:50:00Z</dcterms:created>
  <dcterms:modified xsi:type="dcterms:W3CDTF">2025-02-20T12:23:00Z</dcterms:modified>
</cp:coreProperties>
</file>