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2CEF7" w14:textId="77777777" w:rsidR="00FE7A36" w:rsidRPr="00750D5C" w:rsidRDefault="00FE7A36" w:rsidP="00792BD8">
      <w:pPr>
        <w:spacing w:line="276" w:lineRule="auto"/>
        <w:jc w:val="center"/>
        <w:rPr>
          <w:rFonts w:ascii="Arial" w:hAnsi="Arial" w:cs="Arial"/>
          <w:b/>
        </w:rPr>
      </w:pPr>
    </w:p>
    <w:p w14:paraId="4771EB88" w14:textId="6EFB8F98" w:rsidR="009D752F" w:rsidRPr="00750D5C" w:rsidRDefault="00174A68" w:rsidP="009D752F">
      <w:pPr>
        <w:autoSpaceDE w:val="0"/>
        <w:autoSpaceDN w:val="0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750D5C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Obec </w:t>
      </w:r>
      <w:r w:rsidR="00750D5C">
        <w:rPr>
          <w:rFonts w:ascii="Arial" w:eastAsia="PingFang SC" w:hAnsi="Arial" w:cs="Arial Unicode MS"/>
          <w:b/>
          <w:bCs/>
          <w:kern w:val="3"/>
          <w:lang w:eastAsia="zh-CN" w:bidi="hi-IN"/>
        </w:rPr>
        <w:t>Sopotnice</w:t>
      </w:r>
    </w:p>
    <w:p w14:paraId="78658F4D" w14:textId="781D988F" w:rsidR="009D752F" w:rsidRPr="00750D5C" w:rsidRDefault="009D752F" w:rsidP="009D752F">
      <w:pPr>
        <w:autoSpaceDE w:val="0"/>
        <w:autoSpaceDN w:val="0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750D5C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Zastupitelstvo </w:t>
      </w:r>
      <w:r w:rsidR="00174A68" w:rsidRPr="00750D5C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obce </w:t>
      </w:r>
      <w:r w:rsidR="00750D5C">
        <w:rPr>
          <w:rFonts w:ascii="Arial" w:eastAsia="PingFang SC" w:hAnsi="Arial" w:cs="Arial Unicode MS"/>
          <w:b/>
          <w:bCs/>
          <w:kern w:val="3"/>
          <w:lang w:eastAsia="zh-CN" w:bidi="hi-IN"/>
        </w:rPr>
        <w:t>Sopotnice</w:t>
      </w:r>
    </w:p>
    <w:p w14:paraId="4511B94D" w14:textId="77777777" w:rsidR="009D752F" w:rsidRPr="009D752F" w:rsidRDefault="009D752F" w:rsidP="009D752F">
      <w:pPr>
        <w:autoSpaceDE w:val="0"/>
        <w:autoSpaceDN w:val="0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</w:p>
    <w:p w14:paraId="2344020D" w14:textId="7A5BD990" w:rsidR="009D752F" w:rsidRDefault="009D752F" w:rsidP="009D752F">
      <w:pPr>
        <w:autoSpaceDE w:val="0"/>
        <w:autoSpaceDN w:val="0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9D752F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Obecně závazná vyhláška </w:t>
      </w:r>
      <w:r w:rsidR="00174A68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obce </w:t>
      </w:r>
      <w:r w:rsidR="00750D5C">
        <w:rPr>
          <w:rFonts w:ascii="Arial" w:eastAsia="PingFang SC" w:hAnsi="Arial" w:cs="Arial Unicode MS"/>
          <w:b/>
          <w:bCs/>
          <w:kern w:val="3"/>
          <w:lang w:eastAsia="zh-CN" w:bidi="hi-IN"/>
        </w:rPr>
        <w:t>Sopotnice</w:t>
      </w: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>,</w:t>
      </w:r>
    </w:p>
    <w:p w14:paraId="2A105645" w14:textId="246DA6E1" w:rsidR="006562D6" w:rsidRDefault="006562D6" w:rsidP="009D752F">
      <w:pPr>
        <w:autoSpaceDE w:val="0"/>
        <w:autoSpaceDN w:val="0"/>
        <w:jc w:val="center"/>
        <w:rPr>
          <w:rFonts w:ascii="Arial" w:hAnsi="Arial" w:cs="Arial"/>
          <w:b/>
          <w:bCs/>
        </w:rPr>
      </w:pPr>
      <w:r w:rsidRPr="00321C89">
        <w:rPr>
          <w:rFonts w:ascii="Arial" w:hAnsi="Arial" w:cs="Arial"/>
          <w:b/>
          <w:bCs/>
        </w:rPr>
        <w:t xml:space="preserve">kterou se </w:t>
      </w:r>
      <w:r>
        <w:rPr>
          <w:rFonts w:ascii="Arial" w:hAnsi="Arial" w:cs="Arial"/>
          <w:b/>
          <w:bCs/>
        </w:rPr>
        <w:t>ruší obecně závazn</w:t>
      </w:r>
      <w:r w:rsidR="003946DE"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</w:rPr>
        <w:t xml:space="preserve"> vyhlášk</w:t>
      </w:r>
      <w:r w:rsidR="003946DE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 xml:space="preserve"> </w:t>
      </w:r>
    </w:p>
    <w:p w14:paraId="5A2D51B2" w14:textId="77777777" w:rsidR="006562D6" w:rsidRPr="00321C89" w:rsidRDefault="006562D6" w:rsidP="006562D6">
      <w:pPr>
        <w:autoSpaceDE w:val="0"/>
        <w:autoSpaceDN w:val="0"/>
        <w:jc w:val="center"/>
        <w:rPr>
          <w:rFonts w:ascii="Arial" w:hAnsi="Arial" w:cs="Arial"/>
          <w:b/>
          <w:bCs/>
        </w:rPr>
      </w:pPr>
    </w:p>
    <w:p w14:paraId="0DDEA6B5" w14:textId="1D4B1588" w:rsidR="00F3221F" w:rsidRPr="00D23B73" w:rsidRDefault="006562D6" w:rsidP="006562D6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hAnsi="Arial" w:cs="Arial"/>
          <w:kern w:val="1"/>
          <w:sz w:val="22"/>
          <w:szCs w:val="22"/>
          <w:lang w:eastAsia="ar-SA"/>
        </w:rPr>
      </w:pPr>
      <w:r w:rsidRPr="006562D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Zastupitelstvo </w:t>
      </w:r>
      <w:r w:rsidR="00174A68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obce </w:t>
      </w:r>
      <w:r w:rsidR="00750D5C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Sopotnice</w:t>
      </w:r>
      <w:r w:rsidRPr="006562D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se na svém zasedání dne </w:t>
      </w:r>
      <w:r w:rsidR="003946DE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9.12.</w:t>
      </w:r>
      <w:r w:rsidRPr="006562D6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202</w:t>
      </w:r>
      <w:r w:rsidR="009D752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</w:t>
      </w:r>
      <w:r w:rsidR="003946DE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 usnesením č. 120/25,</w:t>
      </w:r>
      <w:r w:rsidRPr="006562D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usneslo vydat na základě </w:t>
      </w:r>
      <w:r w:rsidR="00F3221F" w:rsidRPr="00D23B73">
        <w:rPr>
          <w:rFonts w:ascii="Arial" w:hAnsi="Arial" w:cs="Arial"/>
          <w:kern w:val="1"/>
          <w:sz w:val="22"/>
          <w:szCs w:val="22"/>
          <w:lang w:eastAsia="ar-SA"/>
        </w:rPr>
        <w:t>§ 84 odst. 2 písm. h) zákona č. 128/2000 Sb., o obcích (obecní zřízení), ve znění pozdějších předpisů</w:t>
      </w:r>
      <w:r w:rsidR="00174A68">
        <w:rPr>
          <w:rFonts w:ascii="Arial" w:hAnsi="Arial" w:cs="Arial"/>
          <w:kern w:val="1"/>
          <w:sz w:val="22"/>
          <w:szCs w:val="22"/>
          <w:lang w:eastAsia="ar-SA"/>
        </w:rPr>
        <w:t>,</w:t>
      </w:r>
      <w:r w:rsidR="00F3221F" w:rsidRPr="00D23B73">
        <w:rPr>
          <w:rFonts w:ascii="Arial" w:hAnsi="Arial" w:cs="Arial"/>
          <w:kern w:val="1"/>
          <w:sz w:val="22"/>
          <w:szCs w:val="22"/>
          <w:lang w:eastAsia="ar-SA"/>
        </w:rPr>
        <w:t xml:space="preserve"> tuto obecně závaznou vyhlášku:</w:t>
      </w:r>
    </w:p>
    <w:p w14:paraId="31AE2221" w14:textId="77777777" w:rsidR="00DB3773" w:rsidRDefault="00321C89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B3773" w:rsidRPr="00323046">
        <w:rPr>
          <w:rFonts w:ascii="Arial" w:hAnsi="Arial" w:cs="Arial"/>
          <w:color w:val="000000"/>
          <w:sz w:val="22"/>
          <w:szCs w:val="22"/>
        </w:rPr>
        <w:t> </w:t>
      </w:r>
    </w:p>
    <w:p w14:paraId="0060248F" w14:textId="77777777" w:rsidR="00F3221F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36729E4" w14:textId="77777777" w:rsidR="00F3221F" w:rsidRPr="00323046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7BEBC30" w14:textId="34834E0F"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Čl</w:t>
      </w:r>
      <w:r w:rsidR="009D752F">
        <w:rPr>
          <w:rFonts w:ascii="Arial" w:hAnsi="Arial" w:cs="Arial"/>
          <w:b/>
          <w:spacing w:val="20"/>
          <w:sz w:val="22"/>
          <w:szCs w:val="22"/>
          <w:lang w:eastAsia="ar-SA"/>
        </w:rPr>
        <w:t>.</w:t>
      </w: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 xml:space="preserve"> 1</w:t>
      </w:r>
    </w:p>
    <w:p w14:paraId="5B4653AA" w14:textId="4A7D3ECE"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Zrušení obecně závazn</w:t>
      </w:r>
      <w:r w:rsidR="00276C8D">
        <w:rPr>
          <w:rFonts w:ascii="Arial" w:hAnsi="Arial" w:cs="Arial"/>
          <w:b/>
          <w:spacing w:val="20"/>
          <w:sz w:val="22"/>
          <w:szCs w:val="22"/>
          <w:lang w:eastAsia="ar-SA"/>
        </w:rPr>
        <w:t>é</w:t>
      </w: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 xml:space="preserve"> vyhláš</w:t>
      </w:r>
      <w:r w:rsidR="00276C8D">
        <w:rPr>
          <w:rFonts w:ascii="Arial" w:hAnsi="Arial" w:cs="Arial"/>
          <w:b/>
          <w:spacing w:val="20"/>
          <w:sz w:val="22"/>
          <w:szCs w:val="22"/>
          <w:lang w:eastAsia="ar-SA"/>
        </w:rPr>
        <w:t>ky</w:t>
      </w:r>
    </w:p>
    <w:p w14:paraId="34048CB1" w14:textId="77777777" w:rsidR="00F3221F" w:rsidRPr="00D23B73" w:rsidRDefault="00F3221F" w:rsidP="00F3221F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14:paraId="2D964210" w14:textId="35B54775" w:rsidR="00CD03C8" w:rsidRPr="000F3303" w:rsidRDefault="00CD03C8" w:rsidP="00CD03C8">
      <w:pPr>
        <w:keepNext/>
        <w:spacing w:line="288" w:lineRule="auto"/>
        <w:jc w:val="both"/>
        <w:outlineLvl w:val="1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>Ruší se t</w:t>
      </w:r>
      <w:r w:rsidR="00276C8D">
        <w:rPr>
          <w:rFonts w:ascii="Arial" w:eastAsia="Calibri" w:hAnsi="Arial" w:cs="Arial"/>
          <w:color w:val="00000A"/>
          <w:sz w:val="22"/>
          <w:szCs w:val="22"/>
          <w:lang w:eastAsia="en-US"/>
        </w:rPr>
        <w:t>a</w:t>
      </w: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>to obecně závazn</w:t>
      </w:r>
      <w:r w:rsidR="00276C8D">
        <w:rPr>
          <w:rFonts w:ascii="Arial" w:eastAsia="Calibri" w:hAnsi="Arial" w:cs="Arial"/>
          <w:color w:val="00000A"/>
          <w:sz w:val="22"/>
          <w:szCs w:val="22"/>
          <w:lang w:eastAsia="en-US"/>
        </w:rPr>
        <w:t>á</w:t>
      </w: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vyhlášk</w:t>
      </w:r>
      <w:r w:rsidR="00276C8D">
        <w:rPr>
          <w:rFonts w:ascii="Arial" w:eastAsia="Calibri" w:hAnsi="Arial" w:cs="Arial"/>
          <w:color w:val="00000A"/>
          <w:sz w:val="22"/>
          <w:szCs w:val="22"/>
          <w:lang w:eastAsia="en-US"/>
        </w:rPr>
        <w:t>a</w:t>
      </w: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>:</w:t>
      </w:r>
    </w:p>
    <w:p w14:paraId="78711888" w14:textId="03F5C9D5" w:rsidR="00CD03C8" w:rsidRPr="000F3303" w:rsidRDefault="00CD03C8" w:rsidP="00276C8D">
      <w:pPr>
        <w:spacing w:line="288" w:lineRule="auto"/>
        <w:ind w:left="720"/>
        <w:contextualSpacing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0F3303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 xml:space="preserve">č. </w:t>
      </w:r>
      <w:r w:rsidR="009D752F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1</w:t>
      </w:r>
      <w:r w:rsidRPr="000F3303">
        <w:rPr>
          <w:rFonts w:ascii="Arial" w:hAnsi="Arial" w:cs="Arial"/>
          <w:b/>
          <w:sz w:val="22"/>
          <w:szCs w:val="22"/>
        </w:rPr>
        <w:t>/</w:t>
      </w:r>
      <w:r w:rsidR="00174A68">
        <w:rPr>
          <w:rFonts w:ascii="Arial" w:hAnsi="Arial" w:cs="Arial"/>
          <w:b/>
          <w:sz w:val="22"/>
          <w:szCs w:val="22"/>
        </w:rPr>
        <w:t>20</w:t>
      </w:r>
      <w:r w:rsidR="00750D5C">
        <w:rPr>
          <w:rFonts w:ascii="Arial" w:hAnsi="Arial" w:cs="Arial"/>
          <w:b/>
          <w:sz w:val="22"/>
          <w:szCs w:val="22"/>
        </w:rPr>
        <w:t>10</w:t>
      </w:r>
      <w:r w:rsidRPr="000F3303">
        <w:rPr>
          <w:rFonts w:ascii="Arial" w:hAnsi="Arial" w:cs="Arial"/>
          <w:sz w:val="22"/>
          <w:szCs w:val="22"/>
        </w:rPr>
        <w:t>,</w:t>
      </w:r>
      <w:r w:rsidR="000962A8">
        <w:rPr>
          <w:rFonts w:ascii="Arial" w:hAnsi="Arial" w:cs="Arial"/>
          <w:sz w:val="22"/>
          <w:szCs w:val="22"/>
        </w:rPr>
        <w:t xml:space="preserve"> </w:t>
      </w:r>
      <w:r w:rsidR="00750D5C">
        <w:rPr>
          <w:rFonts w:ascii="Arial" w:hAnsi="Arial" w:cs="Arial"/>
          <w:sz w:val="22"/>
          <w:szCs w:val="22"/>
        </w:rPr>
        <w:t>k zabezpečení místních záležitostí veřejného pořádku na veřejných prostranstvích</w:t>
      </w:r>
      <w:r w:rsidR="000962A8">
        <w:rPr>
          <w:rFonts w:ascii="Arial" w:hAnsi="Arial" w:cs="Arial"/>
          <w:sz w:val="22"/>
          <w:szCs w:val="22"/>
        </w:rPr>
        <w:t xml:space="preserve">, </w:t>
      </w:r>
      <w:r w:rsidR="00485432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ze dne </w:t>
      </w:r>
      <w:r w:rsidR="00750D5C">
        <w:rPr>
          <w:rFonts w:ascii="Arial" w:eastAsia="Calibri" w:hAnsi="Arial" w:cs="Arial"/>
          <w:color w:val="00000A"/>
          <w:sz w:val="22"/>
          <w:szCs w:val="22"/>
          <w:lang w:eastAsia="en-US"/>
        </w:rPr>
        <w:t>24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>. </w:t>
      </w:r>
      <w:r w:rsidR="00750D5C">
        <w:rPr>
          <w:rFonts w:ascii="Arial" w:eastAsia="Calibri" w:hAnsi="Arial" w:cs="Arial"/>
          <w:color w:val="00000A"/>
          <w:sz w:val="22"/>
          <w:szCs w:val="22"/>
          <w:lang w:eastAsia="en-US"/>
        </w:rPr>
        <w:t>březn</w:t>
      </w:r>
      <w:r w:rsidR="00174A68">
        <w:rPr>
          <w:rFonts w:ascii="Arial" w:eastAsia="Calibri" w:hAnsi="Arial" w:cs="Arial"/>
          <w:color w:val="00000A"/>
          <w:sz w:val="22"/>
          <w:szCs w:val="22"/>
          <w:lang w:eastAsia="en-US"/>
        </w:rPr>
        <w:t>a</w:t>
      </w: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</w:t>
      </w:r>
      <w:r w:rsidR="00267AB4">
        <w:rPr>
          <w:rFonts w:ascii="Arial" w:eastAsia="Calibri" w:hAnsi="Arial" w:cs="Arial"/>
          <w:color w:val="00000A"/>
          <w:sz w:val="22"/>
          <w:szCs w:val="22"/>
          <w:lang w:eastAsia="en-US"/>
        </w:rPr>
        <w:t>20</w:t>
      </w:r>
      <w:r w:rsidR="00750D5C">
        <w:rPr>
          <w:rFonts w:ascii="Arial" w:eastAsia="Calibri" w:hAnsi="Arial" w:cs="Arial"/>
          <w:color w:val="00000A"/>
          <w:sz w:val="22"/>
          <w:szCs w:val="22"/>
          <w:lang w:eastAsia="en-US"/>
        </w:rPr>
        <w:t>10</w:t>
      </w: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>;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</w:t>
      </w:r>
    </w:p>
    <w:p w14:paraId="5F514852" w14:textId="77777777" w:rsidR="00CD03C8" w:rsidRDefault="00CD03C8" w:rsidP="00CD03C8">
      <w:pPr>
        <w:suppressAutoHyphens/>
        <w:spacing w:line="288" w:lineRule="auto"/>
        <w:ind w:left="360"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</w:p>
    <w:p w14:paraId="4C505A3D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14:paraId="41A2B7F1" w14:textId="77777777" w:rsidR="00325018" w:rsidRPr="00323046" w:rsidRDefault="00325018" w:rsidP="0026239C">
      <w:pPr>
        <w:pStyle w:val="Nadpis4"/>
        <w:spacing w:before="0"/>
        <w:jc w:val="center"/>
        <w:rPr>
          <w:rFonts w:ascii="Arial" w:hAnsi="Arial" w:cs="Arial"/>
          <w:sz w:val="22"/>
          <w:szCs w:val="22"/>
        </w:rPr>
      </w:pPr>
    </w:p>
    <w:p w14:paraId="1A7773F7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 xml:space="preserve">Čl. </w:t>
      </w:r>
      <w:r w:rsidR="00F3221F">
        <w:rPr>
          <w:rFonts w:ascii="Arial" w:hAnsi="Arial" w:cs="Arial"/>
          <w:sz w:val="22"/>
          <w:szCs w:val="22"/>
        </w:rPr>
        <w:t>2</w:t>
      </w:r>
    </w:p>
    <w:p w14:paraId="73A89548" w14:textId="77777777" w:rsidR="00521DAC" w:rsidRPr="00323046" w:rsidRDefault="0026239C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Účinnost</w:t>
      </w:r>
    </w:p>
    <w:p w14:paraId="2573E118" w14:textId="77777777" w:rsidR="00521DAC" w:rsidRPr="00323046" w:rsidRDefault="00521DAC" w:rsidP="0026239C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14:paraId="349658D4" w14:textId="1E5C3227" w:rsidR="0074021B" w:rsidRDefault="009D752F" w:rsidP="009D752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9D752F">
        <w:rPr>
          <w:rFonts w:ascii="Arial" w:hAnsi="Arial" w:cs="Arial"/>
          <w:sz w:val="22"/>
          <w:szCs w:val="22"/>
        </w:rPr>
        <w:t>Tato</w:t>
      </w:r>
      <w:r>
        <w:rPr>
          <w:rFonts w:ascii="Arial" w:hAnsi="Arial" w:cs="Arial"/>
          <w:sz w:val="22"/>
          <w:szCs w:val="22"/>
        </w:rPr>
        <w:t xml:space="preserve"> obecně závazná</w:t>
      </w:r>
      <w:r w:rsidRPr="009D752F">
        <w:rPr>
          <w:rFonts w:ascii="Arial" w:hAnsi="Arial" w:cs="Arial"/>
          <w:sz w:val="22"/>
          <w:szCs w:val="22"/>
        </w:rPr>
        <w:t xml:space="preserve"> vyhláška nabývá účinnosti počátkem patnáctého dne následujícího po dni jejího vyhlášení.</w:t>
      </w:r>
    </w:p>
    <w:p w14:paraId="06DA9C67" w14:textId="77777777"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0BAED7AA" w14:textId="77777777"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3B636205" w14:textId="77777777" w:rsidR="00750D5C" w:rsidRDefault="00750D5C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12B2BFC2" w14:textId="77777777" w:rsidR="00750D5C" w:rsidRDefault="00750D5C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533BE735" w14:textId="77777777" w:rsidR="00750D5C" w:rsidRDefault="00750D5C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41C9E54B" w14:textId="77777777" w:rsidR="00750D5C" w:rsidRDefault="00750D5C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76B4ECF8" w14:textId="77777777" w:rsidR="00750D5C" w:rsidRDefault="00750D5C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21780E41" w14:textId="77777777" w:rsidR="00175978" w:rsidRDefault="00175978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735C15F9" w14:textId="2A82FE5E" w:rsidR="00750D5C" w:rsidRPr="00744833" w:rsidRDefault="00750D5C" w:rsidP="00750D5C">
      <w:pPr>
        <w:tabs>
          <w:tab w:val="left" w:pos="5670"/>
        </w:tabs>
        <w:autoSpaceDE w:val="0"/>
        <w:autoSpaceDN w:val="0"/>
        <w:adjustRightInd w:val="0"/>
        <w:spacing w:line="276" w:lineRule="auto"/>
        <w:ind w:left="426" w:firstLine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Bc. Jan </w:t>
      </w:r>
      <w:proofErr w:type="spellStart"/>
      <w:r>
        <w:rPr>
          <w:rFonts w:ascii="Arial" w:hAnsi="Arial" w:cs="Arial"/>
          <w:sz w:val="22"/>
          <w:szCs w:val="22"/>
        </w:rPr>
        <w:t>Antušek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color w:val="000000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>Jakub Hynek v. r.</w:t>
      </w:r>
    </w:p>
    <w:p w14:paraId="2EC3E8F8" w14:textId="717188BA" w:rsidR="00750D5C" w:rsidRPr="00744833" w:rsidRDefault="00750D5C" w:rsidP="00750D5C">
      <w:pPr>
        <w:tabs>
          <w:tab w:val="left" w:pos="6096"/>
        </w:tabs>
        <w:autoSpaceDE w:val="0"/>
        <w:autoSpaceDN w:val="0"/>
        <w:adjustRightInd w:val="0"/>
        <w:spacing w:line="276" w:lineRule="auto"/>
        <w:ind w:left="1701" w:hanging="170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s</w:t>
      </w:r>
      <w:r w:rsidRPr="00744833">
        <w:rPr>
          <w:rFonts w:ascii="Arial" w:hAnsi="Arial" w:cs="Arial"/>
          <w:color w:val="000000"/>
          <w:sz w:val="22"/>
          <w:szCs w:val="22"/>
        </w:rPr>
        <w:t>tarost</w:t>
      </w:r>
      <w:r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ab/>
        <w:t>místo</w:t>
      </w:r>
      <w:r w:rsidRPr="00744833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14:paraId="1A4101A6" w14:textId="77777777" w:rsidR="00750D5C" w:rsidRDefault="00750D5C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69F35472" w14:textId="77777777" w:rsidR="00750D5C" w:rsidRDefault="00750D5C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sectPr w:rsidR="00750D5C" w:rsidSect="0047631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DFB0A" w14:textId="77777777" w:rsidR="00AE1D92" w:rsidRDefault="00AE1D92" w:rsidP="00321C89">
      <w:r>
        <w:separator/>
      </w:r>
    </w:p>
  </w:endnote>
  <w:endnote w:type="continuationSeparator" w:id="0">
    <w:p w14:paraId="7421650D" w14:textId="77777777" w:rsidR="00AE1D92" w:rsidRDefault="00AE1D92" w:rsidP="00321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9F269" w14:textId="77777777" w:rsidR="00AE1D92" w:rsidRDefault="00AE1D92" w:rsidP="00321C89">
      <w:r>
        <w:separator/>
      </w:r>
    </w:p>
  </w:footnote>
  <w:footnote w:type="continuationSeparator" w:id="0">
    <w:p w14:paraId="5CE9A158" w14:textId="77777777" w:rsidR="00AE1D92" w:rsidRDefault="00AE1D92" w:rsidP="00321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371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AC"/>
    <w:rsid w:val="00046613"/>
    <w:rsid w:val="000962A8"/>
    <w:rsid w:val="000A4F25"/>
    <w:rsid w:val="000D15AB"/>
    <w:rsid w:val="000E3837"/>
    <w:rsid w:val="00174A68"/>
    <w:rsid w:val="00175978"/>
    <w:rsid w:val="001C1C5F"/>
    <w:rsid w:val="001D756F"/>
    <w:rsid w:val="0026239C"/>
    <w:rsid w:val="00267AB4"/>
    <w:rsid w:val="00276C8D"/>
    <w:rsid w:val="002D5CAF"/>
    <w:rsid w:val="002E482E"/>
    <w:rsid w:val="002F0667"/>
    <w:rsid w:val="002F0E96"/>
    <w:rsid w:val="002F58A2"/>
    <w:rsid w:val="00321C89"/>
    <w:rsid w:val="00323046"/>
    <w:rsid w:val="00325018"/>
    <w:rsid w:val="0037794C"/>
    <w:rsid w:val="00394558"/>
    <w:rsid w:val="003946DE"/>
    <w:rsid w:val="00464E6E"/>
    <w:rsid w:val="00476311"/>
    <w:rsid w:val="00485432"/>
    <w:rsid w:val="00494332"/>
    <w:rsid w:val="004A45FF"/>
    <w:rsid w:val="004A466C"/>
    <w:rsid w:val="00513EFA"/>
    <w:rsid w:val="005205A5"/>
    <w:rsid w:val="00521DAC"/>
    <w:rsid w:val="00556FD3"/>
    <w:rsid w:val="005666CE"/>
    <w:rsid w:val="005861CE"/>
    <w:rsid w:val="005B4CAB"/>
    <w:rsid w:val="005D4C87"/>
    <w:rsid w:val="005E5F94"/>
    <w:rsid w:val="005F526F"/>
    <w:rsid w:val="00600E1B"/>
    <w:rsid w:val="0065621E"/>
    <w:rsid w:val="006562D6"/>
    <w:rsid w:val="006E0E8E"/>
    <w:rsid w:val="006F7313"/>
    <w:rsid w:val="00702A27"/>
    <w:rsid w:val="0074021B"/>
    <w:rsid w:val="00750D5C"/>
    <w:rsid w:val="00753E39"/>
    <w:rsid w:val="00790B50"/>
    <w:rsid w:val="007925E8"/>
    <w:rsid w:val="00792BD8"/>
    <w:rsid w:val="007B4142"/>
    <w:rsid w:val="007E203F"/>
    <w:rsid w:val="007F7F3F"/>
    <w:rsid w:val="00810C4B"/>
    <w:rsid w:val="00854A7C"/>
    <w:rsid w:val="00880155"/>
    <w:rsid w:val="008A12AB"/>
    <w:rsid w:val="008A4881"/>
    <w:rsid w:val="008C63CA"/>
    <w:rsid w:val="009233D2"/>
    <w:rsid w:val="0099094C"/>
    <w:rsid w:val="00994A91"/>
    <w:rsid w:val="009D752F"/>
    <w:rsid w:val="009F2B78"/>
    <w:rsid w:val="009F52D4"/>
    <w:rsid w:val="00A278F2"/>
    <w:rsid w:val="00AC663E"/>
    <w:rsid w:val="00AD6D74"/>
    <w:rsid w:val="00AE1D92"/>
    <w:rsid w:val="00B5118C"/>
    <w:rsid w:val="00B60EC5"/>
    <w:rsid w:val="00B77BD5"/>
    <w:rsid w:val="00B8520D"/>
    <w:rsid w:val="00B85EE2"/>
    <w:rsid w:val="00C27CF5"/>
    <w:rsid w:val="00CD03C8"/>
    <w:rsid w:val="00D6147B"/>
    <w:rsid w:val="00D61EA7"/>
    <w:rsid w:val="00D7211E"/>
    <w:rsid w:val="00DB3773"/>
    <w:rsid w:val="00DC47D5"/>
    <w:rsid w:val="00E20CA5"/>
    <w:rsid w:val="00E45C71"/>
    <w:rsid w:val="00EC2314"/>
    <w:rsid w:val="00EC4B4E"/>
    <w:rsid w:val="00ED4018"/>
    <w:rsid w:val="00EF4E3C"/>
    <w:rsid w:val="00F077F1"/>
    <w:rsid w:val="00F3221F"/>
    <w:rsid w:val="00F33586"/>
    <w:rsid w:val="00F35FE6"/>
    <w:rsid w:val="00FB6E8C"/>
    <w:rsid w:val="00FE1197"/>
    <w:rsid w:val="00FE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63CAB"/>
  <w15:chartTrackingRefBased/>
  <w15:docId w15:val="{5029355B-BCCA-4D08-B67E-7DE7B818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21C8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21C8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21C8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03C8"/>
    <w:pPr>
      <w:ind w:left="720"/>
      <w:contextualSpacing/>
    </w:pPr>
  </w:style>
  <w:style w:type="paragraph" w:customStyle="1" w:styleId="PodpisovePole">
    <w:name w:val="PodpisovePole"/>
    <w:basedOn w:val="Normln"/>
    <w:rsid w:val="00267AB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OULIBAN OULIBAN</dc:creator>
  <cp:keywords/>
  <dc:description/>
  <cp:lastModifiedBy>Diblikova</cp:lastModifiedBy>
  <cp:revision>6</cp:revision>
  <cp:lastPrinted>2025-12-10T15:37:00Z</cp:lastPrinted>
  <dcterms:created xsi:type="dcterms:W3CDTF">2025-11-10T14:15:00Z</dcterms:created>
  <dcterms:modified xsi:type="dcterms:W3CDTF">2025-12-10T15:39:00Z</dcterms:modified>
</cp:coreProperties>
</file>