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244F" w14:textId="77777777" w:rsidR="007E4AD1" w:rsidRPr="00564BFB" w:rsidRDefault="007E4AD1" w:rsidP="007E4AD1">
      <w:pPr>
        <w:jc w:val="center"/>
        <w:outlineLvl w:val="0"/>
        <w:rPr>
          <w:b/>
          <w:sz w:val="40"/>
          <w:szCs w:val="40"/>
        </w:rPr>
      </w:pPr>
      <w:r w:rsidRPr="00564BFB">
        <w:rPr>
          <w:b/>
          <w:sz w:val="40"/>
          <w:szCs w:val="40"/>
        </w:rPr>
        <w:t>M Ě S T O   K R Y R Y</w:t>
      </w:r>
    </w:p>
    <w:p w14:paraId="4C9BACDC" w14:textId="77777777" w:rsidR="007E4AD1" w:rsidRPr="00564BFB" w:rsidRDefault="007E4AD1" w:rsidP="007E4AD1">
      <w:pPr>
        <w:jc w:val="center"/>
      </w:pPr>
    </w:p>
    <w:p w14:paraId="0B435CAD" w14:textId="77777777" w:rsidR="007E4AD1" w:rsidRPr="00564BFB" w:rsidRDefault="007E4AD1" w:rsidP="007E4AD1">
      <w:pPr>
        <w:jc w:val="center"/>
        <w:outlineLvl w:val="0"/>
        <w:rPr>
          <w:b/>
          <w:sz w:val="32"/>
          <w:szCs w:val="32"/>
        </w:rPr>
      </w:pPr>
      <w:r w:rsidRPr="00564BFB">
        <w:rPr>
          <w:b/>
          <w:sz w:val="32"/>
          <w:szCs w:val="32"/>
        </w:rPr>
        <w:t>ZASTUPITELSTVO MĚSTA KRYRY</w:t>
      </w:r>
    </w:p>
    <w:p w14:paraId="324709C7" w14:textId="77777777" w:rsidR="007E4AD1" w:rsidRPr="00564BFB" w:rsidRDefault="007E4AD1" w:rsidP="007E4AD1">
      <w:pPr>
        <w:jc w:val="center"/>
        <w:rPr>
          <w:b/>
          <w:bCs/>
          <w:sz w:val="22"/>
        </w:rPr>
      </w:pPr>
    </w:p>
    <w:p w14:paraId="6A4EE238" w14:textId="002269D0" w:rsidR="007E4AD1" w:rsidRPr="00564BFB" w:rsidRDefault="007E4AD1" w:rsidP="007E4AD1">
      <w:pPr>
        <w:jc w:val="center"/>
        <w:rPr>
          <w:b/>
          <w:bCs/>
          <w:sz w:val="32"/>
          <w:szCs w:val="32"/>
        </w:rPr>
      </w:pPr>
      <w:r w:rsidRPr="00564BFB">
        <w:rPr>
          <w:b/>
          <w:bCs/>
          <w:sz w:val="32"/>
          <w:szCs w:val="32"/>
        </w:rPr>
        <w:t>Obecně závazná vyhláška</w:t>
      </w:r>
      <w:r w:rsidR="009D7384">
        <w:rPr>
          <w:b/>
          <w:bCs/>
          <w:sz w:val="32"/>
          <w:szCs w:val="32"/>
        </w:rPr>
        <w:t xml:space="preserve"> 4/2023</w:t>
      </w:r>
      <w:r w:rsidRPr="00564BFB">
        <w:rPr>
          <w:b/>
          <w:bCs/>
          <w:sz w:val="32"/>
          <w:szCs w:val="32"/>
        </w:rPr>
        <w:t>,</w:t>
      </w:r>
    </w:p>
    <w:p w14:paraId="6F4970C2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6F77AA53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14:paraId="5CCE2910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vyb</w:t>
      </w:r>
      <w:r w:rsidR="00792635">
        <w:rPr>
          <w:b/>
          <w:sz w:val="28"/>
          <w:szCs w:val="28"/>
        </w:rPr>
        <w:t>raných veřejných prostranstvích</w:t>
      </w:r>
    </w:p>
    <w:p w14:paraId="6C0A2ED7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5DB3DAC0" w14:textId="682799AE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7E4AD1">
        <w:rPr>
          <w:i/>
          <w:sz w:val="24"/>
          <w:szCs w:val="24"/>
        </w:rPr>
        <w:t>města Kryry</w:t>
      </w:r>
      <w:r w:rsidRPr="00005517">
        <w:rPr>
          <w:i/>
          <w:sz w:val="24"/>
          <w:szCs w:val="24"/>
        </w:rPr>
        <w:t xml:space="preserve"> se na svém </w:t>
      </w:r>
      <w:r w:rsidR="009D7384">
        <w:rPr>
          <w:i/>
          <w:sz w:val="24"/>
          <w:szCs w:val="24"/>
        </w:rPr>
        <w:t xml:space="preserve">4. </w:t>
      </w:r>
      <w:r w:rsidRPr="00005517">
        <w:rPr>
          <w:i/>
          <w:sz w:val="24"/>
          <w:szCs w:val="24"/>
        </w:rPr>
        <w:t>zasedání dne</w:t>
      </w:r>
      <w:r w:rsidR="005969C9" w:rsidRPr="00005517">
        <w:rPr>
          <w:i/>
          <w:sz w:val="24"/>
          <w:szCs w:val="24"/>
        </w:rPr>
        <w:t xml:space="preserve"> </w:t>
      </w:r>
      <w:r w:rsidR="009D7384">
        <w:rPr>
          <w:i/>
          <w:sz w:val="24"/>
          <w:szCs w:val="24"/>
        </w:rPr>
        <w:t>22.02.</w:t>
      </w:r>
      <w:r w:rsidR="007E4AD1">
        <w:rPr>
          <w:i/>
          <w:sz w:val="24"/>
          <w:szCs w:val="24"/>
        </w:rPr>
        <w:t>2023</w:t>
      </w:r>
      <w:r w:rsidRPr="00005517">
        <w:rPr>
          <w:i/>
          <w:sz w:val="24"/>
          <w:szCs w:val="24"/>
        </w:rPr>
        <w:t xml:space="preserve"> usneslo </w:t>
      </w:r>
      <w:r w:rsidR="00312E25">
        <w:rPr>
          <w:i/>
          <w:sz w:val="24"/>
          <w:szCs w:val="24"/>
        </w:rPr>
        <w:t>usnesením  č. </w:t>
      </w:r>
      <w:r w:rsidR="009D7384">
        <w:rPr>
          <w:i/>
          <w:sz w:val="24"/>
          <w:szCs w:val="24"/>
        </w:rPr>
        <w:t>27</w:t>
      </w:r>
      <w:r w:rsidR="00312E25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</w:t>
      </w:r>
      <w:r w:rsidR="00F64887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ustanovení §</w:t>
      </w:r>
      <w:r w:rsidR="00F6488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10 písm. a) 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57DBE046" w14:textId="77777777" w:rsidR="00927EE0" w:rsidRPr="00A44EDD" w:rsidRDefault="00927EE0" w:rsidP="00D55D1F">
      <w:pPr>
        <w:jc w:val="both"/>
        <w:rPr>
          <w:szCs w:val="24"/>
        </w:rPr>
      </w:pPr>
    </w:p>
    <w:p w14:paraId="2937C62E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5BBAAA00" w14:textId="77777777" w:rsidR="00005517" w:rsidRPr="007E4AD1" w:rsidRDefault="00005517" w:rsidP="00005517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>Předmět a cíl vyhlášky</w:t>
      </w:r>
    </w:p>
    <w:p w14:paraId="2318B34B" w14:textId="77777777" w:rsidR="00005517" w:rsidRPr="007E4AD1" w:rsidRDefault="00005517" w:rsidP="00005517">
      <w:pPr>
        <w:rPr>
          <w:sz w:val="24"/>
          <w:szCs w:val="24"/>
        </w:rPr>
      </w:pPr>
    </w:p>
    <w:p w14:paraId="05A3104D" w14:textId="77777777" w:rsidR="00F64887" w:rsidRPr="007E4AD1" w:rsidRDefault="00005517" w:rsidP="00792635">
      <w:pPr>
        <w:jc w:val="both"/>
        <w:rPr>
          <w:sz w:val="24"/>
          <w:szCs w:val="24"/>
        </w:rPr>
      </w:pPr>
      <w:r w:rsidRPr="007E4AD1">
        <w:rPr>
          <w:sz w:val="24"/>
          <w:szCs w:val="24"/>
        </w:rPr>
        <w:t xml:space="preserve">Cílem této vyhlášky je přispět k ochraně veřejného pořádku, dobrých mravů, bezpečnosti </w:t>
      </w:r>
      <w:r w:rsidR="007E4AD1" w:rsidRPr="007E4AD1">
        <w:rPr>
          <w:sz w:val="24"/>
          <w:szCs w:val="24"/>
        </w:rPr>
        <w:t xml:space="preserve">ve městě Kryry </w:t>
      </w:r>
      <w:r w:rsidR="004F0AE7" w:rsidRPr="007E4AD1">
        <w:rPr>
          <w:sz w:val="24"/>
          <w:szCs w:val="24"/>
        </w:rPr>
        <w:t>(dále jen „</w:t>
      </w:r>
      <w:r w:rsidR="007E4AD1" w:rsidRPr="007E4AD1">
        <w:rPr>
          <w:sz w:val="24"/>
          <w:szCs w:val="24"/>
        </w:rPr>
        <w:t>město</w:t>
      </w:r>
      <w:r w:rsidR="004F0AE7" w:rsidRPr="007E4AD1">
        <w:rPr>
          <w:sz w:val="24"/>
          <w:szCs w:val="24"/>
        </w:rPr>
        <w:t xml:space="preserve">“) </w:t>
      </w:r>
      <w:r w:rsidRPr="007E4AD1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3E407D" w:rsidRPr="007E4AD1">
        <w:rPr>
          <w:rStyle w:val="Znakapoznpodarou"/>
          <w:sz w:val="24"/>
          <w:szCs w:val="24"/>
        </w:rPr>
        <w:footnoteReference w:id="1"/>
      </w:r>
      <w:r w:rsidR="003E407D" w:rsidRPr="007E4AD1">
        <w:rPr>
          <w:sz w:val="24"/>
          <w:szCs w:val="24"/>
          <w:vertAlign w:val="superscript"/>
        </w:rPr>
        <w:t>)</w:t>
      </w:r>
      <w:r w:rsidRPr="007E4AD1">
        <w:rPr>
          <w:sz w:val="24"/>
          <w:szCs w:val="24"/>
        </w:rPr>
        <w:t xml:space="preserve"> na některých veřejných prostranstvích</w:t>
      </w:r>
      <w:r w:rsidR="003E407D" w:rsidRPr="007E4AD1">
        <w:rPr>
          <w:rStyle w:val="Znakapoznpodarou"/>
          <w:sz w:val="24"/>
          <w:szCs w:val="24"/>
        </w:rPr>
        <w:footnoteReference w:id="2"/>
      </w:r>
      <w:r w:rsidR="003E407D" w:rsidRPr="007E4AD1">
        <w:rPr>
          <w:sz w:val="24"/>
          <w:szCs w:val="24"/>
          <w:vertAlign w:val="superscript"/>
        </w:rPr>
        <w:t>)</w:t>
      </w:r>
      <w:r w:rsidRPr="007E4AD1">
        <w:rPr>
          <w:sz w:val="24"/>
          <w:szCs w:val="24"/>
        </w:rPr>
        <w:t xml:space="preserve"> </w:t>
      </w:r>
      <w:r w:rsidR="007E4AD1" w:rsidRPr="007E4AD1">
        <w:rPr>
          <w:sz w:val="24"/>
          <w:szCs w:val="24"/>
        </w:rPr>
        <w:t>ve městě</w:t>
      </w:r>
      <w:r w:rsidRPr="007E4AD1">
        <w:rPr>
          <w:sz w:val="24"/>
          <w:szCs w:val="24"/>
        </w:rPr>
        <w:t xml:space="preserve">. </w:t>
      </w:r>
    </w:p>
    <w:p w14:paraId="5BB51B75" w14:textId="77777777" w:rsidR="00005517" w:rsidRPr="007E4AD1" w:rsidRDefault="00005517" w:rsidP="00005517">
      <w:pPr>
        <w:rPr>
          <w:sz w:val="24"/>
          <w:szCs w:val="24"/>
        </w:rPr>
      </w:pPr>
    </w:p>
    <w:p w14:paraId="4DEB4E44" w14:textId="77777777" w:rsidR="00005517" w:rsidRPr="007E4AD1" w:rsidRDefault="00005517" w:rsidP="00005517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 xml:space="preserve">Článek </w:t>
      </w:r>
      <w:r w:rsidR="003E407D" w:rsidRPr="007E4AD1">
        <w:rPr>
          <w:b/>
          <w:sz w:val="24"/>
          <w:szCs w:val="24"/>
        </w:rPr>
        <w:t>2</w:t>
      </w:r>
    </w:p>
    <w:p w14:paraId="57265CB8" w14:textId="77777777" w:rsidR="00005517" w:rsidRPr="007E4AD1" w:rsidRDefault="00005517" w:rsidP="00005517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>Zákaz požívání alkoholických nápojů</w:t>
      </w:r>
    </w:p>
    <w:p w14:paraId="75BFECC3" w14:textId="77777777" w:rsidR="00005517" w:rsidRPr="007E4AD1" w:rsidRDefault="00005517" w:rsidP="00005517">
      <w:pPr>
        <w:rPr>
          <w:sz w:val="24"/>
          <w:szCs w:val="24"/>
        </w:rPr>
      </w:pPr>
    </w:p>
    <w:p w14:paraId="5EEAE096" w14:textId="77777777" w:rsidR="007E4AD1" w:rsidRPr="007E4AD1" w:rsidRDefault="007E4AD1" w:rsidP="007E4AD1">
      <w:pPr>
        <w:pStyle w:val="Odstavecseseznamem"/>
        <w:numPr>
          <w:ilvl w:val="0"/>
          <w:numId w:val="23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Zakazuje se požívání alkoholických nápojů na veřejných prostranstvích v městské části Kryry:</w:t>
      </w:r>
    </w:p>
    <w:p w14:paraId="73B6BC1F" w14:textId="77777777" w:rsidR="007E4AD1" w:rsidRP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náměstí ČSA,</w:t>
      </w:r>
    </w:p>
    <w:p w14:paraId="445BE51A" w14:textId="77777777" w:rsidR="007E4AD1" w:rsidRP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Hlavní ulice,</w:t>
      </w:r>
    </w:p>
    <w:p w14:paraId="1470E965" w14:textId="77777777" w:rsidR="007E4AD1" w:rsidRP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Tovární ulice,</w:t>
      </w:r>
    </w:p>
    <w:p w14:paraId="4AB67E17" w14:textId="77777777" w:rsidR="007E4AD1" w:rsidRP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ulice 5. května,</w:t>
      </w:r>
    </w:p>
    <w:p w14:paraId="56100D40" w14:textId="77777777" w:rsidR="007E4AD1" w:rsidRP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Oblouková ulice,</w:t>
      </w:r>
    </w:p>
    <w:p w14:paraId="40D9225F" w14:textId="77777777" w:rsidR="007E4AD1" w:rsidRP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Kostelní ulice,</w:t>
      </w:r>
    </w:p>
    <w:p w14:paraId="65087359" w14:textId="77777777" w:rsidR="007E4AD1" w:rsidRP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do 100 m od zdravotního střediska (Oblouková č. p. 60),</w:t>
      </w:r>
    </w:p>
    <w:p w14:paraId="103DF933" w14:textId="47EE1235" w:rsidR="007E4AD1" w:rsidRDefault="007E4AD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do 100 m od kostela Narození Panny Marie</w:t>
      </w:r>
      <w:r w:rsidR="007E3B41">
        <w:rPr>
          <w:sz w:val="24"/>
          <w:szCs w:val="24"/>
        </w:rPr>
        <w:t xml:space="preserve">, </w:t>
      </w:r>
    </w:p>
    <w:p w14:paraId="133D5732" w14:textId="772D671C" w:rsidR="007E3B41" w:rsidRPr="007E4AD1" w:rsidRDefault="007E3B41" w:rsidP="007E4AD1">
      <w:pPr>
        <w:widowControl w:val="0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150 m od ZŠ Kryry a MŠ Kryry.</w:t>
      </w:r>
    </w:p>
    <w:p w14:paraId="348DC12A" w14:textId="77777777" w:rsidR="007E4AD1" w:rsidRPr="007E4AD1" w:rsidRDefault="007E4AD1" w:rsidP="007E4AD1">
      <w:pPr>
        <w:pStyle w:val="Odstavecseseznamem"/>
        <w:widowControl w:val="0"/>
        <w:numPr>
          <w:ilvl w:val="0"/>
          <w:numId w:val="23"/>
        </w:numPr>
        <w:jc w:val="both"/>
        <w:rPr>
          <w:sz w:val="24"/>
          <w:szCs w:val="24"/>
        </w:rPr>
      </w:pPr>
      <w:r w:rsidRPr="007E4AD1">
        <w:rPr>
          <w:sz w:val="24"/>
          <w:szCs w:val="24"/>
        </w:rPr>
        <w:t>Zákaz požívání alkoholických nápojů se nevztahuje:</w:t>
      </w:r>
    </w:p>
    <w:p w14:paraId="3D384578" w14:textId="77777777" w:rsidR="007E4AD1" w:rsidRPr="007E4AD1" w:rsidRDefault="007E4AD1" w:rsidP="007E4AD1">
      <w:pPr>
        <w:pStyle w:val="Odstavecseseznamem"/>
        <w:widowControl w:val="0"/>
        <w:numPr>
          <w:ilvl w:val="1"/>
          <w:numId w:val="23"/>
        </w:numPr>
        <w:ind w:left="714" w:hanging="357"/>
        <w:jc w:val="both"/>
        <w:rPr>
          <w:sz w:val="24"/>
          <w:szCs w:val="24"/>
        </w:rPr>
      </w:pPr>
      <w:r w:rsidRPr="007E4AD1">
        <w:rPr>
          <w:sz w:val="24"/>
          <w:szCs w:val="24"/>
        </w:rPr>
        <w:t>na zahrádky a předzahrádky pohostinských zařízení (dále jen „předzahrádka“) v době provozní doby takové předzahrádky;</w:t>
      </w:r>
    </w:p>
    <w:p w14:paraId="32CDE4EF" w14:textId="77777777" w:rsidR="007E4AD1" w:rsidRPr="007E4AD1" w:rsidRDefault="007E4AD1" w:rsidP="007E4AD1">
      <w:pPr>
        <w:pStyle w:val="Odstavecseseznamem"/>
        <w:widowControl w:val="0"/>
        <w:numPr>
          <w:ilvl w:val="1"/>
          <w:numId w:val="23"/>
        </w:numPr>
        <w:ind w:left="714" w:hanging="357"/>
        <w:jc w:val="both"/>
        <w:rPr>
          <w:sz w:val="24"/>
          <w:szCs w:val="24"/>
        </w:rPr>
      </w:pPr>
      <w:r w:rsidRPr="007E4AD1">
        <w:rPr>
          <w:sz w:val="24"/>
          <w:szCs w:val="24"/>
        </w:rPr>
        <w:t>na oslavy Silvestra a Nového roku ve dnech 31. prosince a 1. ledna;</w:t>
      </w:r>
    </w:p>
    <w:p w14:paraId="1FD48496" w14:textId="77777777" w:rsidR="007E4AD1" w:rsidRPr="007E4AD1" w:rsidRDefault="007E4AD1" w:rsidP="007E4AD1">
      <w:pPr>
        <w:pStyle w:val="Odstavecseseznamem"/>
        <w:widowControl w:val="0"/>
        <w:numPr>
          <w:ilvl w:val="1"/>
          <w:numId w:val="23"/>
        </w:numPr>
        <w:ind w:left="714" w:hanging="357"/>
        <w:jc w:val="both"/>
        <w:rPr>
          <w:sz w:val="24"/>
          <w:szCs w:val="24"/>
        </w:rPr>
      </w:pPr>
      <w:r w:rsidRPr="007E4AD1">
        <w:rPr>
          <w:sz w:val="24"/>
          <w:szCs w:val="24"/>
        </w:rPr>
        <w:t>na prostor konání kulturních, sportovních a jiných společenských akcí konaných ve dnech 1. 5. anebo ve dnech náležejících do prvního kalendářního týdne v měsíci prosinci.</w:t>
      </w:r>
    </w:p>
    <w:p w14:paraId="36EF2737" w14:textId="77777777" w:rsidR="00792635" w:rsidRPr="007E4AD1" w:rsidRDefault="0079263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FC02FB7" w14:textId="77777777" w:rsidR="007E4AD1" w:rsidRPr="007E4AD1" w:rsidRDefault="007E4AD1" w:rsidP="007E4A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E4AD1">
        <w:rPr>
          <w:b/>
          <w:bCs/>
          <w:sz w:val="24"/>
          <w:szCs w:val="24"/>
        </w:rPr>
        <w:t>Článek 3</w:t>
      </w:r>
    </w:p>
    <w:p w14:paraId="5AF344F0" w14:textId="77777777" w:rsidR="007E4AD1" w:rsidRPr="007E4AD1" w:rsidRDefault="007E4AD1" w:rsidP="007E4AD1">
      <w:pPr>
        <w:jc w:val="center"/>
        <w:rPr>
          <w:b/>
          <w:sz w:val="24"/>
          <w:szCs w:val="24"/>
        </w:rPr>
      </w:pPr>
      <w:r w:rsidRPr="007E4AD1">
        <w:rPr>
          <w:b/>
          <w:sz w:val="24"/>
          <w:szCs w:val="24"/>
        </w:rPr>
        <w:t>Zrušovací ustanovení</w:t>
      </w:r>
    </w:p>
    <w:p w14:paraId="41A893A3" w14:textId="77777777" w:rsidR="007E4AD1" w:rsidRPr="007E4AD1" w:rsidRDefault="007E4AD1" w:rsidP="007E4AD1">
      <w:pPr>
        <w:jc w:val="both"/>
        <w:rPr>
          <w:sz w:val="24"/>
          <w:szCs w:val="24"/>
        </w:rPr>
      </w:pPr>
    </w:p>
    <w:p w14:paraId="7B34B5FE" w14:textId="77777777" w:rsidR="007E4AD1" w:rsidRPr="007E4AD1" w:rsidRDefault="007E4AD1" w:rsidP="007E4AD1">
      <w:p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7E4AD1">
        <w:rPr>
          <w:rFonts w:eastAsia="MS Mincho"/>
          <w:sz w:val="24"/>
          <w:szCs w:val="24"/>
        </w:rPr>
        <w:t>Zrušuje se obecně závazná vyhláška č. 1/2013, o zákazu požívání alkoholických nápojů na vybraných veřejných prostranstvích, ze dne 27. 11. 2013.</w:t>
      </w:r>
    </w:p>
    <w:p w14:paraId="3036D30D" w14:textId="77777777" w:rsidR="007E4AD1" w:rsidRPr="007E4AD1" w:rsidRDefault="007E4AD1" w:rsidP="007E4AD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24B6447" w14:textId="77777777" w:rsidR="00614B84" w:rsidRPr="003E407D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E407D">
        <w:rPr>
          <w:b/>
          <w:bCs/>
          <w:sz w:val="24"/>
          <w:szCs w:val="24"/>
        </w:rPr>
        <w:t>Článek</w:t>
      </w:r>
      <w:r w:rsidR="007E4AD1">
        <w:rPr>
          <w:b/>
          <w:bCs/>
          <w:sz w:val="24"/>
          <w:szCs w:val="24"/>
        </w:rPr>
        <w:t xml:space="preserve"> 4</w:t>
      </w:r>
    </w:p>
    <w:p w14:paraId="6152C75D" w14:textId="77777777"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14:paraId="3FB7373E" w14:textId="77777777" w:rsidR="00D55D1F" w:rsidRPr="005969C9" w:rsidRDefault="00D55D1F" w:rsidP="00D55D1F">
      <w:pPr>
        <w:jc w:val="both"/>
        <w:rPr>
          <w:sz w:val="24"/>
          <w:szCs w:val="24"/>
        </w:rPr>
      </w:pPr>
    </w:p>
    <w:p w14:paraId="72CF140C" w14:textId="77777777" w:rsidR="00A70907" w:rsidRDefault="00A70907" w:rsidP="00A7090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0D40F7FD" w14:textId="77777777" w:rsidR="00A70907" w:rsidRPr="00A70907" w:rsidRDefault="00A70907" w:rsidP="00A70907">
      <w:pPr>
        <w:jc w:val="both"/>
        <w:rPr>
          <w:sz w:val="24"/>
          <w:szCs w:val="24"/>
        </w:rPr>
      </w:pPr>
    </w:p>
    <w:p w14:paraId="1076607B" w14:textId="77777777" w:rsidR="00A70907" w:rsidRPr="00A70907" w:rsidRDefault="00A70907" w:rsidP="00A70907">
      <w:pPr>
        <w:jc w:val="both"/>
        <w:rPr>
          <w:sz w:val="24"/>
          <w:szCs w:val="24"/>
        </w:rPr>
      </w:pPr>
    </w:p>
    <w:p w14:paraId="286011AC" w14:textId="77777777" w:rsidR="007E4AD1" w:rsidRPr="00A70907" w:rsidRDefault="007E4AD1" w:rsidP="00A70907">
      <w:pPr>
        <w:jc w:val="both"/>
        <w:rPr>
          <w:sz w:val="24"/>
          <w:szCs w:val="24"/>
        </w:rPr>
      </w:pPr>
    </w:p>
    <w:p w14:paraId="0892B5CD" w14:textId="77777777" w:rsidR="00A70907" w:rsidRPr="00A70907" w:rsidRDefault="00A70907" w:rsidP="00A70907">
      <w:pPr>
        <w:jc w:val="both"/>
        <w:rPr>
          <w:sz w:val="24"/>
          <w:szCs w:val="24"/>
        </w:rPr>
      </w:pPr>
    </w:p>
    <w:p w14:paraId="7F55236E" w14:textId="77777777" w:rsidR="007E4AD1" w:rsidRPr="00564BFB" w:rsidRDefault="007E4AD1" w:rsidP="007E4AD1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4"/>
        <w:gridCol w:w="5256"/>
      </w:tblGrid>
      <w:tr w:rsidR="007E4AD1" w:rsidRPr="00564BFB" w14:paraId="2B650A78" w14:textId="77777777" w:rsidTr="00DB123A">
        <w:tc>
          <w:tcPr>
            <w:tcW w:w="4889" w:type="dxa"/>
            <w:hideMark/>
          </w:tcPr>
          <w:p w14:paraId="003D2861" w14:textId="77777777" w:rsidR="007E4AD1" w:rsidRPr="00564BFB" w:rsidRDefault="007E4AD1" w:rsidP="00DB123A">
            <w:pPr>
              <w:pStyle w:val="Zkladntext"/>
              <w:jc w:val="center"/>
            </w:pPr>
            <w:r w:rsidRPr="00564BFB">
              <w:t>___________________________</w:t>
            </w:r>
          </w:p>
        </w:tc>
        <w:tc>
          <w:tcPr>
            <w:tcW w:w="4889" w:type="dxa"/>
            <w:hideMark/>
          </w:tcPr>
          <w:p w14:paraId="4542B6A1" w14:textId="77777777" w:rsidR="007E4AD1" w:rsidRPr="00564BFB" w:rsidRDefault="007E4AD1" w:rsidP="00DB123A">
            <w:pPr>
              <w:pStyle w:val="Zkladntext"/>
              <w:jc w:val="center"/>
            </w:pPr>
            <w:r w:rsidRPr="00564BFB">
              <w:t>__________________________________________</w:t>
            </w:r>
          </w:p>
        </w:tc>
      </w:tr>
      <w:tr w:rsidR="007E4AD1" w:rsidRPr="00564BFB" w14:paraId="4BA45813" w14:textId="77777777" w:rsidTr="00DB123A">
        <w:trPr>
          <w:trHeight w:val="68"/>
        </w:trPr>
        <w:tc>
          <w:tcPr>
            <w:tcW w:w="4889" w:type="dxa"/>
            <w:hideMark/>
          </w:tcPr>
          <w:p w14:paraId="5E4F667F" w14:textId="77777777" w:rsidR="007E4AD1" w:rsidRPr="00564BFB" w:rsidRDefault="007E4AD1" w:rsidP="00DB123A">
            <w:pPr>
              <w:pStyle w:val="Zkladntext"/>
              <w:jc w:val="center"/>
            </w:pPr>
            <w:r w:rsidRPr="00564BFB">
              <w:t>Josef Kolář, v. r.</w:t>
            </w:r>
          </w:p>
          <w:p w14:paraId="271C0C3A" w14:textId="77777777" w:rsidR="007E4AD1" w:rsidRPr="00564BFB" w:rsidRDefault="007E4AD1" w:rsidP="00DB123A">
            <w:pPr>
              <w:pStyle w:val="Zkladntext"/>
              <w:jc w:val="center"/>
            </w:pPr>
            <w:r w:rsidRPr="00564BFB">
              <w:t>1. místostarosta</w:t>
            </w:r>
          </w:p>
        </w:tc>
        <w:tc>
          <w:tcPr>
            <w:tcW w:w="4889" w:type="dxa"/>
            <w:hideMark/>
          </w:tcPr>
          <w:p w14:paraId="7A0DCABC" w14:textId="77777777" w:rsidR="007E4AD1" w:rsidRPr="00564BFB" w:rsidRDefault="007E4AD1" w:rsidP="00DB123A">
            <w:pPr>
              <w:pStyle w:val="Zkladntext"/>
              <w:jc w:val="center"/>
            </w:pPr>
            <w:r w:rsidRPr="00564BFB">
              <w:t>PhDr. Ing. Mgr. et Mgr. Václav Kadleček, v. r.</w:t>
            </w:r>
          </w:p>
          <w:p w14:paraId="7E277AF0" w14:textId="77777777" w:rsidR="007E4AD1" w:rsidRPr="00564BFB" w:rsidRDefault="007E4AD1" w:rsidP="00DB123A">
            <w:pPr>
              <w:pStyle w:val="Zkladntext"/>
              <w:jc w:val="center"/>
            </w:pPr>
            <w:r w:rsidRPr="00564BFB">
              <w:t>starosta</w:t>
            </w:r>
          </w:p>
        </w:tc>
      </w:tr>
    </w:tbl>
    <w:p w14:paraId="7AD3B9B9" w14:textId="77777777" w:rsidR="007E4AD1" w:rsidRPr="00564BFB" w:rsidRDefault="007E4AD1" w:rsidP="007E4AD1">
      <w:pPr>
        <w:pStyle w:val="Zkladntext"/>
        <w:rPr>
          <w:bCs/>
          <w:sz w:val="2"/>
          <w:szCs w:val="2"/>
        </w:rPr>
      </w:pPr>
      <w:r w:rsidRPr="00564BFB">
        <w:rPr>
          <w:bCs/>
          <w:sz w:val="2"/>
          <w:szCs w:val="2"/>
        </w:rPr>
        <w:t xml:space="preserve"> </w:t>
      </w:r>
    </w:p>
    <w:p w14:paraId="2788F2D5" w14:textId="77777777" w:rsidR="00A70907" w:rsidRDefault="00A70907">
      <w:pPr>
        <w:rPr>
          <w:sz w:val="24"/>
          <w:szCs w:val="24"/>
        </w:rPr>
      </w:pPr>
    </w:p>
    <w:sectPr w:rsidR="00A70907" w:rsidSect="003E407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32D3" w14:textId="77777777" w:rsidR="00A313F5" w:rsidRDefault="00A313F5" w:rsidP="00D55D1F">
      <w:r>
        <w:separator/>
      </w:r>
    </w:p>
  </w:endnote>
  <w:endnote w:type="continuationSeparator" w:id="0">
    <w:p w14:paraId="260FBD57" w14:textId="77777777" w:rsidR="00A313F5" w:rsidRDefault="00A313F5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58147" w14:textId="77777777" w:rsidR="00A313F5" w:rsidRDefault="00A313F5" w:rsidP="00D55D1F">
      <w:r>
        <w:separator/>
      </w:r>
    </w:p>
  </w:footnote>
  <w:footnote w:type="continuationSeparator" w:id="0">
    <w:p w14:paraId="16CDB4CD" w14:textId="77777777" w:rsidR="00A313F5" w:rsidRDefault="00A313F5" w:rsidP="00D55D1F">
      <w:r>
        <w:continuationSeparator/>
      </w:r>
    </w:p>
  </w:footnote>
  <w:footnote w:id="1">
    <w:p w14:paraId="02987BA0" w14:textId="77777777" w:rsidR="003E407D" w:rsidRPr="003E407D" w:rsidRDefault="003E407D" w:rsidP="003E407D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, ve znění pozdějších </w:t>
      </w:r>
      <w:r w:rsidRPr="003E407D">
        <w:t>předpisů (</w:t>
      </w:r>
      <w:r w:rsidRPr="003E407D">
        <w:rPr>
          <w:i/>
        </w:rPr>
        <w:t>Alkoholickým nápojem se rozumí nápoj obsahující více než 0,5 % objemových ethanolu.</w:t>
      </w:r>
      <w:r w:rsidRPr="003E407D">
        <w:t>)</w:t>
      </w:r>
    </w:p>
  </w:footnote>
  <w:footnote w:id="2">
    <w:p w14:paraId="2ECB61FF" w14:textId="77777777" w:rsidR="003E407D" w:rsidRPr="003E407D" w:rsidRDefault="003E407D" w:rsidP="003E407D">
      <w:pPr>
        <w:pStyle w:val="Textpoznpodarou"/>
        <w:ind w:left="198" w:hanging="198"/>
        <w:jc w:val="both"/>
      </w:pPr>
      <w:r w:rsidRPr="003E407D">
        <w:rPr>
          <w:rStyle w:val="Znakapoznpodarou"/>
        </w:rPr>
        <w:footnoteRef/>
      </w:r>
      <w:r w:rsidRPr="003E407D">
        <w:rPr>
          <w:vertAlign w:val="superscript"/>
        </w:rPr>
        <w:t>)</w:t>
      </w:r>
      <w:r w:rsidRPr="003E407D">
        <w:t xml:space="preserve"> ustanovení § 34 zákona o obcích (</w:t>
      </w:r>
      <w:r w:rsidRPr="003E407D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3E407D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6DF2"/>
    <w:multiLevelType w:val="hybridMultilevel"/>
    <w:tmpl w:val="85EC3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03A6"/>
    <w:multiLevelType w:val="hybridMultilevel"/>
    <w:tmpl w:val="7B5276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A07C9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7174C"/>
    <w:multiLevelType w:val="hybridMultilevel"/>
    <w:tmpl w:val="15141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5EB7"/>
    <w:multiLevelType w:val="hybridMultilevel"/>
    <w:tmpl w:val="57E0AB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E76E23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6170438">
    <w:abstractNumId w:val="7"/>
  </w:num>
  <w:num w:numId="2" w16cid:durableId="1336690533">
    <w:abstractNumId w:val="18"/>
  </w:num>
  <w:num w:numId="3" w16cid:durableId="1265379252">
    <w:abstractNumId w:val="2"/>
  </w:num>
  <w:num w:numId="4" w16cid:durableId="388185393">
    <w:abstractNumId w:val="13"/>
  </w:num>
  <w:num w:numId="5" w16cid:durableId="1559172571">
    <w:abstractNumId w:val="15"/>
  </w:num>
  <w:num w:numId="6" w16cid:durableId="701593289">
    <w:abstractNumId w:val="17"/>
  </w:num>
  <w:num w:numId="7" w16cid:durableId="496191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12551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5585519">
    <w:abstractNumId w:val="12"/>
  </w:num>
  <w:num w:numId="10" w16cid:durableId="1881240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902990">
    <w:abstractNumId w:val="5"/>
  </w:num>
  <w:num w:numId="12" w16cid:durableId="940256614">
    <w:abstractNumId w:val="1"/>
  </w:num>
  <w:num w:numId="13" w16cid:durableId="1941985117">
    <w:abstractNumId w:val="4"/>
  </w:num>
  <w:num w:numId="14" w16cid:durableId="1441879017">
    <w:abstractNumId w:val="19"/>
  </w:num>
  <w:num w:numId="15" w16cid:durableId="117652762">
    <w:abstractNumId w:val="16"/>
  </w:num>
  <w:num w:numId="16" w16cid:durableId="41486567">
    <w:abstractNumId w:val="10"/>
  </w:num>
  <w:num w:numId="17" w16cid:durableId="1659768439">
    <w:abstractNumId w:val="14"/>
  </w:num>
  <w:num w:numId="18" w16cid:durableId="1700202217">
    <w:abstractNumId w:val="3"/>
  </w:num>
  <w:num w:numId="19" w16cid:durableId="1493526007">
    <w:abstractNumId w:val="8"/>
  </w:num>
  <w:num w:numId="20" w16cid:durableId="254630818">
    <w:abstractNumId w:val="6"/>
  </w:num>
  <w:num w:numId="21" w16cid:durableId="1942252103">
    <w:abstractNumId w:val="0"/>
  </w:num>
  <w:num w:numId="22" w16cid:durableId="1844002722">
    <w:abstractNumId w:val="11"/>
  </w:num>
  <w:num w:numId="23" w16cid:durableId="18434675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1F"/>
    <w:rsid w:val="00005517"/>
    <w:rsid w:val="00086EBC"/>
    <w:rsid w:val="00094735"/>
    <w:rsid w:val="00130260"/>
    <w:rsid w:val="001536D9"/>
    <w:rsid w:val="00191480"/>
    <w:rsid w:val="00191734"/>
    <w:rsid w:val="001B6EA2"/>
    <w:rsid w:val="001E7A6C"/>
    <w:rsid w:val="001F1B09"/>
    <w:rsid w:val="001F4EE4"/>
    <w:rsid w:val="001F6E43"/>
    <w:rsid w:val="00221EE6"/>
    <w:rsid w:val="00281701"/>
    <w:rsid w:val="0028794E"/>
    <w:rsid w:val="002E73F7"/>
    <w:rsid w:val="002F3D48"/>
    <w:rsid w:val="00312E25"/>
    <w:rsid w:val="0038194E"/>
    <w:rsid w:val="00395B78"/>
    <w:rsid w:val="003A65B9"/>
    <w:rsid w:val="003D15A4"/>
    <w:rsid w:val="003E407D"/>
    <w:rsid w:val="003F141D"/>
    <w:rsid w:val="003F4F79"/>
    <w:rsid w:val="00406FB9"/>
    <w:rsid w:val="00413CE8"/>
    <w:rsid w:val="00450132"/>
    <w:rsid w:val="004E0593"/>
    <w:rsid w:val="004F0AE7"/>
    <w:rsid w:val="00500F42"/>
    <w:rsid w:val="0050437E"/>
    <w:rsid w:val="00521469"/>
    <w:rsid w:val="00556C74"/>
    <w:rsid w:val="00577E50"/>
    <w:rsid w:val="005969C9"/>
    <w:rsid w:val="005C060D"/>
    <w:rsid w:val="005D1232"/>
    <w:rsid w:val="005F5BDD"/>
    <w:rsid w:val="00614B84"/>
    <w:rsid w:val="0067353B"/>
    <w:rsid w:val="00676099"/>
    <w:rsid w:val="006A0BBF"/>
    <w:rsid w:val="0073177F"/>
    <w:rsid w:val="007453E2"/>
    <w:rsid w:val="007619D8"/>
    <w:rsid w:val="00770F33"/>
    <w:rsid w:val="00787131"/>
    <w:rsid w:val="00792635"/>
    <w:rsid w:val="007A28CF"/>
    <w:rsid w:val="007E3B41"/>
    <w:rsid w:val="007E4AD1"/>
    <w:rsid w:val="00825A6A"/>
    <w:rsid w:val="0089594A"/>
    <w:rsid w:val="008A71C1"/>
    <w:rsid w:val="008D3B73"/>
    <w:rsid w:val="008F3152"/>
    <w:rsid w:val="008F4A5B"/>
    <w:rsid w:val="00924416"/>
    <w:rsid w:val="00927EE0"/>
    <w:rsid w:val="00950217"/>
    <w:rsid w:val="0095698B"/>
    <w:rsid w:val="009611CA"/>
    <w:rsid w:val="00967ABE"/>
    <w:rsid w:val="00990A6F"/>
    <w:rsid w:val="009A3B9A"/>
    <w:rsid w:val="009B5F89"/>
    <w:rsid w:val="009C3E44"/>
    <w:rsid w:val="009D7384"/>
    <w:rsid w:val="009E040A"/>
    <w:rsid w:val="00A313F5"/>
    <w:rsid w:val="00A44EDD"/>
    <w:rsid w:val="00A52AC9"/>
    <w:rsid w:val="00A62038"/>
    <w:rsid w:val="00A70907"/>
    <w:rsid w:val="00A845B3"/>
    <w:rsid w:val="00AF4918"/>
    <w:rsid w:val="00B02937"/>
    <w:rsid w:val="00B2347F"/>
    <w:rsid w:val="00B3116B"/>
    <w:rsid w:val="00B377F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94661"/>
    <w:rsid w:val="00C949F7"/>
    <w:rsid w:val="00CA0DD7"/>
    <w:rsid w:val="00CC18BF"/>
    <w:rsid w:val="00D51F92"/>
    <w:rsid w:val="00D55D1F"/>
    <w:rsid w:val="00DA6B47"/>
    <w:rsid w:val="00DC2048"/>
    <w:rsid w:val="00E44864"/>
    <w:rsid w:val="00E63B0F"/>
    <w:rsid w:val="00E63CBC"/>
    <w:rsid w:val="00E75860"/>
    <w:rsid w:val="00E943AB"/>
    <w:rsid w:val="00EA05D4"/>
    <w:rsid w:val="00EB22A0"/>
    <w:rsid w:val="00EF3767"/>
    <w:rsid w:val="00F247AF"/>
    <w:rsid w:val="00F53989"/>
    <w:rsid w:val="00F64887"/>
    <w:rsid w:val="00F66461"/>
    <w:rsid w:val="00F76544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6182"/>
  <w15:chartTrackingRefBased/>
  <w15:docId w15:val="{85917089-913C-4660-8EAA-82A9B664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semiHidden/>
    <w:unhideWhenUsed/>
    <w:rsid w:val="00A70907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70907"/>
    <w:rPr>
      <w:rFonts w:ascii="Times New Roman" w:eastAsia="Times New Roman" w:hAnsi="Times New Roman"/>
      <w:sz w:val="24"/>
      <w:szCs w:val="24"/>
    </w:rPr>
  </w:style>
  <w:style w:type="paragraph" w:styleId="Prosttext">
    <w:name w:val="Plain Text"/>
    <w:basedOn w:val="Normln"/>
    <w:link w:val="ProsttextChar"/>
    <w:semiHidden/>
    <w:unhideWhenUsed/>
    <w:rsid w:val="00A70907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semiHidden/>
    <w:rsid w:val="00A70907"/>
    <w:rPr>
      <w:rFonts w:ascii="Courier New" w:eastAsia="Times New Roman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7E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5CC3-9921-428E-9E39-0AEFDDCE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Pech</dc:creator>
  <cp:keywords/>
  <cp:lastModifiedBy>Podatelna Kryry</cp:lastModifiedBy>
  <cp:revision>6</cp:revision>
  <cp:lastPrinted>2011-06-16T07:39:00Z</cp:lastPrinted>
  <dcterms:created xsi:type="dcterms:W3CDTF">2023-01-26T12:34:00Z</dcterms:created>
  <dcterms:modified xsi:type="dcterms:W3CDTF">2023-03-08T11:42:00Z</dcterms:modified>
</cp:coreProperties>
</file>