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DAB" w14:textId="08800FF6" w:rsidR="6509C892" w:rsidRPr="00972EAB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972EAB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4D5ED5" w:rsidRDefault="009B3437" w:rsidP="6509C892">
      <w:pPr>
        <w:pStyle w:val="Nzev"/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</w:pPr>
      <w:r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t>Obec Květnice</w:t>
      </w:r>
      <w:r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4D5ED5" w:rsidRDefault="009B3437" w:rsidP="6509C892">
      <w:pPr>
        <w:pStyle w:val="Nzev"/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</w:pPr>
      <w:r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972EAB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972EAB" w:rsidRDefault="00235AD0" w:rsidP="7E72285E">
      <w:pPr>
        <w:pStyle w:val="Textbody"/>
        <w:jc w:val="center"/>
        <w:rPr>
          <w:rFonts w:asciiTheme="minorHAnsi" w:hAnsiTheme="minorHAnsi" w:cstheme="minorBidi"/>
        </w:rPr>
      </w:pPr>
      <w:r w:rsidRPr="00972EAB">
        <w:rPr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 w:rsidRPr="00972EAB">
        <w:br/>
      </w:r>
    </w:p>
    <w:p w14:paraId="00F388DC" w14:textId="51AEDC15" w:rsidR="001A640C" w:rsidRPr="004D5ED5" w:rsidRDefault="009B3437" w:rsidP="6509C892">
      <w:pPr>
        <w:pStyle w:val="Nadpis1"/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</w:pPr>
      <w:r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t>Obecně závazná vyhláška obce Květnice</w:t>
      </w:r>
      <w:r w:rsidR="00912772"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t>,</w:t>
      </w:r>
      <w:r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br/>
      </w:r>
    </w:p>
    <w:p w14:paraId="31D445BA" w14:textId="3C3DE194" w:rsidR="001A640C" w:rsidRPr="004D5ED5" w:rsidRDefault="00912772" w:rsidP="7E72285E">
      <w:pPr>
        <w:pStyle w:val="Nadpis1"/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</w:pPr>
      <w:r w:rsidRPr="004D5ED5">
        <w:rPr>
          <w:rStyle w:val="normaltextrun"/>
          <w:rFonts w:ascii="Calibri" w:hAnsi="Calibri" w:cs="Calibri"/>
          <w:color w:val="C00000"/>
          <w:sz w:val="56"/>
          <w:szCs w:val="56"/>
          <w:bdr w:val="none" w:sz="0" w:space="0" w:color="auto" w:frame="1"/>
        </w:rPr>
        <w:t>kterou se vydává Požární řád obce</w:t>
      </w:r>
    </w:p>
    <w:p w14:paraId="03836C87" w14:textId="77777777" w:rsidR="00912772" w:rsidRPr="00972EAB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38AFC6F6" w14:textId="77777777" w:rsidR="00912772" w:rsidRPr="00972EAB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5BD57293" w14:textId="77777777" w:rsidR="00912772" w:rsidRPr="00972EAB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647A9D94" w14:textId="77777777" w:rsidR="00912772" w:rsidRPr="00972EAB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3"/>
          <w:szCs w:val="23"/>
        </w:rPr>
      </w:pPr>
    </w:p>
    <w:p w14:paraId="17B42066" w14:textId="320000C3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lastRenderedPageBreak/>
        <w:t>Zastupitelstvo obce Květnice se na svém zasedání konaném dne</w:t>
      </w:r>
      <w:r w:rsidR="004D5ED5">
        <w:rPr>
          <w:rFonts w:asciiTheme="minorHAnsi" w:hAnsiTheme="minorHAnsi" w:cstheme="minorHAnsi"/>
          <w:color w:val="auto"/>
          <w:sz w:val="23"/>
          <w:szCs w:val="23"/>
        </w:rPr>
        <w:t xml:space="preserve"> 19. 6. 2024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744BB8B3" w14:textId="77777777" w:rsidR="00912772" w:rsidRPr="00972EAB" w:rsidRDefault="00912772" w:rsidP="00912772">
      <w:pPr>
        <w:rPr>
          <w:rFonts w:asciiTheme="minorHAnsi" w:hAnsiTheme="minorHAnsi" w:cstheme="minorHAnsi"/>
          <w:sz w:val="23"/>
          <w:szCs w:val="23"/>
        </w:rPr>
      </w:pPr>
    </w:p>
    <w:p w14:paraId="17F9AE74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1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Úvodní ustanovení</w:t>
      </w:r>
    </w:p>
    <w:p w14:paraId="60A662B1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6A25163C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(1)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ab/>
        <w:t xml:space="preserve">Tato vyhláška upravuje organizaci a zásady zabezpečení požární ochrany v obci. </w:t>
      </w:r>
    </w:p>
    <w:p w14:paraId="2BD2F841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578AA423" w14:textId="77777777" w:rsidR="00912772" w:rsidRPr="00972EAB" w:rsidRDefault="00912772" w:rsidP="00912772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(2)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CC7BA56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15447D77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2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Vymezení činnosti osob pověřených zabezpečováním požární ochrany v obci</w:t>
      </w:r>
    </w:p>
    <w:p w14:paraId="7F8DFA65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04CBEF6E" w14:textId="5597F8A7" w:rsidR="00912772" w:rsidRPr="00972EAB" w:rsidRDefault="00912772" w:rsidP="00912772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Ochrana životů, zdraví a majetku občanů před požáry, živelními pohromami a jinými mimořádnými událostmi na území obce Květnice (dále jen „obec“) je zajištěna jednotkou sboru dobrovolných hasičů obce</w:t>
      </w:r>
      <w:r w:rsidR="00117D42">
        <w:rPr>
          <w:rFonts w:asciiTheme="minorHAnsi" w:hAnsiTheme="minorHAnsi" w:cstheme="minorHAnsi"/>
          <w:color w:val="auto"/>
          <w:sz w:val="23"/>
          <w:szCs w:val="23"/>
        </w:rPr>
        <w:t xml:space="preserve"> Květnice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(dále jen „JSDH obce“) podle čl. 5 této vyhlášky a dále jednotkami požární ochrany uvedenými v příloze č. 1 této vyhlášky. </w:t>
      </w:r>
    </w:p>
    <w:p w14:paraId="1EACF075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6B917365" w14:textId="77777777" w:rsidR="00912772" w:rsidRPr="00972EAB" w:rsidRDefault="00912772" w:rsidP="00912772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K zabezpečení úkolů na úseku požární ochrany byly na základě usnesení zastupitelstva obce dále pověřeny tyto orgány obce:</w:t>
      </w:r>
    </w:p>
    <w:p w14:paraId="4604E10D" w14:textId="77777777" w:rsidR="00912772" w:rsidRPr="00972EAB" w:rsidRDefault="00912772" w:rsidP="0091277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zastupitelstvo obce - projednáním stavu požární ochrany v  obci minimálně 1 x za 12 měsíců nebo vždy po závažné mimořádné události mající vztah k zajištění požární ochrany v  obci,</w:t>
      </w:r>
    </w:p>
    <w:p w14:paraId="443A9733" w14:textId="77777777" w:rsidR="00912772" w:rsidRPr="00972EAB" w:rsidRDefault="00912772" w:rsidP="0091277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starosta - zabezpečováním pravidelných kontrol dodržování předpisů a plnění povinností obce na úseku požární ochrany vyplývajících z její samostatné působnosti, a to minimálně 1 x za 12 měsíců.</w:t>
      </w:r>
    </w:p>
    <w:p w14:paraId="16C75373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77D92709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3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Podmínky požární bezpečnosti při činnostech a v objektech se zvýšeným nebezpečím vzniku požáru se zřetelem na místní situaci</w:t>
      </w:r>
    </w:p>
    <w:p w14:paraId="60BB7051" w14:textId="77777777" w:rsidR="00912772" w:rsidRPr="00972EAB" w:rsidRDefault="00912772" w:rsidP="00912772">
      <w:pPr>
        <w:rPr>
          <w:rFonts w:asciiTheme="minorHAnsi" w:hAnsiTheme="minorHAnsi" w:cstheme="minorHAnsi"/>
          <w:b/>
          <w:i/>
          <w:sz w:val="23"/>
          <w:szCs w:val="23"/>
        </w:rPr>
      </w:pPr>
    </w:p>
    <w:p w14:paraId="5D49D5EE" w14:textId="77777777" w:rsidR="00912772" w:rsidRPr="00972EAB" w:rsidRDefault="00912772" w:rsidP="0091277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Za činnosti, při kterých hrozí zvýšené nebezpečí vzniku požáru, se podle místních podmínek považuje:</w:t>
      </w:r>
    </w:p>
    <w:p w14:paraId="74A0E453" w14:textId="77777777" w:rsidR="00912772" w:rsidRPr="00972EAB" w:rsidRDefault="00912772" w:rsidP="00912772">
      <w:pPr>
        <w:pStyle w:val="Normlnweb"/>
        <w:spacing w:before="0" w:beforeAutospacing="0" w:after="0" w:afterAutospacing="0"/>
        <w:ind w:left="414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5B642E53" w14:textId="77777777" w:rsidR="00912772" w:rsidRPr="00972EAB" w:rsidRDefault="00912772" w:rsidP="00912772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972EAB">
        <w:rPr>
          <w:rStyle w:val="Znakapoznpodarou"/>
          <w:rFonts w:asciiTheme="minorHAnsi" w:hAnsiTheme="minorHAnsi" w:cstheme="minorHAnsi"/>
          <w:color w:val="auto"/>
          <w:sz w:val="23"/>
          <w:szCs w:val="23"/>
        </w:rPr>
        <w:footnoteReference w:id="1"/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či obce</w:t>
      </w:r>
      <w:r w:rsidRPr="00972EAB">
        <w:rPr>
          <w:rStyle w:val="Znakapoznpodarou"/>
          <w:rFonts w:asciiTheme="minorHAnsi" w:hAnsiTheme="minorHAnsi" w:cstheme="minorHAnsi"/>
          <w:color w:val="auto"/>
          <w:sz w:val="23"/>
          <w:szCs w:val="23"/>
        </w:rPr>
        <w:footnoteReference w:id="2"/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vydanému k zabezpečení požární ochrany při akcích, kterých se zúčastňuje větší počet osob.</w:t>
      </w:r>
    </w:p>
    <w:p w14:paraId="2D520ED4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400FAB57" w14:textId="679E5D19" w:rsidR="00912772" w:rsidRPr="00972EAB" w:rsidRDefault="00912772" w:rsidP="00912772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Pořadatel akce je povinen konání akce nahlásit min. 2 pracovní dny před jejím započetím na Obecním úřadu </w:t>
      </w:r>
      <w:r w:rsidR="005C1068" w:rsidRPr="00972EAB">
        <w:rPr>
          <w:rFonts w:asciiTheme="minorHAnsi" w:hAnsiTheme="minorHAnsi" w:cstheme="minorHAnsi"/>
          <w:sz w:val="23"/>
          <w:szCs w:val="23"/>
        </w:rPr>
        <w:t>Květnice</w:t>
      </w:r>
      <w:r w:rsidRPr="00972EAB">
        <w:rPr>
          <w:rFonts w:asciiTheme="minorHAnsi" w:hAnsiTheme="minorHAnsi" w:cstheme="minorHAnsi"/>
          <w:sz w:val="23"/>
          <w:szCs w:val="23"/>
        </w:rPr>
        <w:t xml:space="preserve"> a na operační středisko Hasičského záchranného sboru </w:t>
      </w:r>
      <w:r w:rsidR="005C1068" w:rsidRPr="00972EAB">
        <w:rPr>
          <w:rFonts w:asciiTheme="minorHAnsi" w:hAnsiTheme="minorHAnsi" w:cstheme="minorHAnsi"/>
          <w:sz w:val="23"/>
          <w:szCs w:val="23"/>
        </w:rPr>
        <w:t>Středočeského</w:t>
      </w:r>
      <w:r w:rsidRPr="00972EAB">
        <w:rPr>
          <w:rFonts w:asciiTheme="minorHAnsi" w:hAnsiTheme="minorHAnsi" w:cstheme="minorHAnsi"/>
          <w:sz w:val="23"/>
          <w:szCs w:val="23"/>
        </w:rPr>
        <w:t xml:space="preserve"> </w:t>
      </w:r>
      <w:r w:rsidRPr="00972EAB">
        <w:rPr>
          <w:rFonts w:asciiTheme="minorHAnsi" w:hAnsiTheme="minorHAnsi" w:cstheme="minorHAnsi"/>
          <w:sz w:val="23"/>
          <w:szCs w:val="23"/>
        </w:rPr>
        <w:lastRenderedPageBreak/>
        <w:t>kraje. Je-li pořadatelem právnická osoba či fyzická osoba podnikající, je její povinností zřídit preventivní požární hlídku</w:t>
      </w:r>
      <w:r w:rsidRPr="00972EAB">
        <w:rPr>
          <w:rStyle w:val="Znakapoznpodarou"/>
          <w:rFonts w:asciiTheme="minorHAnsi" w:hAnsiTheme="minorHAnsi" w:cstheme="minorHAnsi"/>
          <w:sz w:val="23"/>
          <w:szCs w:val="23"/>
        </w:rPr>
        <w:footnoteReference w:id="3"/>
      </w:r>
      <w:r w:rsidRPr="00972EAB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342CF7A8" w14:textId="77777777" w:rsidR="00912772" w:rsidRPr="00972EAB" w:rsidRDefault="00912772" w:rsidP="00912772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6003AA2" w14:textId="77777777" w:rsidR="00912772" w:rsidRPr="00972EAB" w:rsidRDefault="00912772" w:rsidP="00912772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Za objekt se zvýšeným nebezpečím vzniku požáru se dle místních podmínek považuje:</w:t>
      </w:r>
    </w:p>
    <w:p w14:paraId="51D606A2" w14:textId="77777777" w:rsidR="00912772" w:rsidRPr="00972EAB" w:rsidRDefault="00912772" w:rsidP="00912772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1AC94E05" w14:textId="7D1C6A70" w:rsidR="00912772" w:rsidRPr="00972EAB" w:rsidRDefault="005C1068" w:rsidP="00912772">
      <w:pPr>
        <w:numPr>
          <w:ilvl w:val="0"/>
          <w:numId w:val="19"/>
        </w:numPr>
        <w:suppressAutoHyphens w:val="0"/>
        <w:autoSpaceDN/>
        <w:ind w:left="1418" w:hanging="851"/>
        <w:jc w:val="both"/>
        <w:textAlignment w:val="auto"/>
        <w:rPr>
          <w:rFonts w:asciiTheme="minorHAnsi" w:hAnsiTheme="minorHAnsi" w:cstheme="minorHAnsi"/>
          <w:b/>
          <w:sz w:val="23"/>
          <w:szCs w:val="23"/>
        </w:rPr>
      </w:pPr>
      <w:r w:rsidRPr="00972EAB">
        <w:rPr>
          <w:rFonts w:asciiTheme="minorHAnsi" w:hAnsiTheme="minorHAnsi" w:cstheme="minorHAnsi"/>
          <w:iCs/>
          <w:sz w:val="23"/>
          <w:szCs w:val="23"/>
        </w:rPr>
        <w:t xml:space="preserve">Multifunkční objekt tzv. Rybárny v parku </w:t>
      </w:r>
      <w:proofErr w:type="spellStart"/>
      <w:r w:rsidRPr="00972EAB">
        <w:rPr>
          <w:rFonts w:asciiTheme="minorHAnsi" w:hAnsiTheme="minorHAnsi" w:cstheme="minorHAnsi"/>
          <w:iCs/>
          <w:sz w:val="23"/>
          <w:szCs w:val="23"/>
        </w:rPr>
        <w:t>Proutnice</w:t>
      </w:r>
      <w:proofErr w:type="spellEnd"/>
    </w:p>
    <w:p w14:paraId="479149D5" w14:textId="77777777" w:rsidR="00912772" w:rsidRPr="00972EAB" w:rsidRDefault="00912772" w:rsidP="00912772">
      <w:pPr>
        <w:ind w:left="567"/>
        <w:jc w:val="both"/>
        <w:rPr>
          <w:rFonts w:asciiTheme="minorHAnsi" w:hAnsiTheme="minorHAnsi" w:cstheme="minorHAnsi"/>
          <w:iCs/>
          <w:sz w:val="23"/>
          <w:szCs w:val="23"/>
        </w:rPr>
      </w:pPr>
    </w:p>
    <w:p w14:paraId="613970B5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4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Způsob nepřetržitého zabezpečení požární ochrany v obci</w:t>
      </w:r>
    </w:p>
    <w:p w14:paraId="73A5C623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39AF2C9E" w14:textId="77777777" w:rsidR="00912772" w:rsidRPr="00972EAB" w:rsidRDefault="00912772" w:rsidP="00912772">
      <w:pPr>
        <w:pStyle w:val="Normlnweb"/>
        <w:numPr>
          <w:ilvl w:val="0"/>
          <w:numId w:val="2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Přijetí ohlášení požáru, živelní pohromy či jiné mimořádné události na území obce je zabezpečeno systémem ohlašoven požárů uvedených v čl. 7.</w:t>
      </w:r>
    </w:p>
    <w:p w14:paraId="104F85A3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55C688B1" w14:textId="77777777" w:rsidR="00912772" w:rsidRPr="00972EAB" w:rsidRDefault="00912772" w:rsidP="00912772">
      <w:pPr>
        <w:pStyle w:val="Normlnweb"/>
        <w:numPr>
          <w:ilvl w:val="0"/>
          <w:numId w:val="2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7137A48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0146EA50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5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Kategorie jednotky sboru dobrovolných hasičů obce, její početní stav a vybavení</w:t>
      </w:r>
    </w:p>
    <w:p w14:paraId="18979D7C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0B816E26" w14:textId="77777777" w:rsidR="00912772" w:rsidRPr="00972EAB" w:rsidRDefault="00912772" w:rsidP="00912772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Obec zřídila JSDH obce, jejíž kategorie, početní stav a vybavení jsou uvedeny v příloze č. 2 vyhlášky. </w:t>
      </w:r>
    </w:p>
    <w:p w14:paraId="7F6B6D72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5752BB77" w14:textId="50788C75" w:rsidR="00912772" w:rsidRPr="00972EAB" w:rsidRDefault="00912772" w:rsidP="00912772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Členové JSDH obce se při vyhlášení požárního poplachu dostaví ve stanoveném čase </w:t>
      </w:r>
      <w:r w:rsidR="005C1068" w:rsidRPr="00972EAB">
        <w:rPr>
          <w:rFonts w:asciiTheme="minorHAnsi" w:hAnsiTheme="minorHAnsi" w:cstheme="minorHAnsi"/>
          <w:color w:val="auto"/>
          <w:sz w:val="23"/>
          <w:szCs w:val="23"/>
        </w:rPr>
        <w:t>k výjezdovému vozidlu JSDH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obce</w:t>
      </w:r>
      <w:r w:rsidR="005C1068" w:rsidRPr="00972EAB">
        <w:rPr>
          <w:rFonts w:asciiTheme="minorHAnsi" w:hAnsiTheme="minorHAnsi" w:cstheme="minorHAnsi"/>
          <w:color w:val="auto"/>
          <w:sz w:val="23"/>
          <w:szCs w:val="23"/>
        </w:rPr>
        <w:t>, který parkuje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na adrese</w:t>
      </w:r>
      <w:r w:rsidR="005C1068"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K </w:t>
      </w:r>
      <w:proofErr w:type="spellStart"/>
      <w:r w:rsidR="005C1068" w:rsidRPr="00972EAB">
        <w:rPr>
          <w:rFonts w:asciiTheme="minorHAnsi" w:hAnsiTheme="minorHAnsi" w:cstheme="minorHAnsi"/>
          <w:color w:val="auto"/>
          <w:sz w:val="23"/>
          <w:szCs w:val="23"/>
        </w:rPr>
        <w:t>Dobročovicům</w:t>
      </w:r>
      <w:proofErr w:type="spellEnd"/>
      <w:r w:rsidR="005C1068"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 35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>, anebo na jiné místo, stanovené velitelem JSDH.</w:t>
      </w:r>
    </w:p>
    <w:p w14:paraId="1BEEAF01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2EBC8CFC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strike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6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 xml:space="preserve">Přehled o zdrojích vody pro hašení požárů a podmínky jejich trvalé použitelnosti </w:t>
      </w:r>
    </w:p>
    <w:p w14:paraId="12796E4D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57892FC7" w14:textId="77777777" w:rsidR="00912772" w:rsidRPr="00972EAB" w:rsidRDefault="00912772" w:rsidP="00912772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Vlastník nebo uživatel zdrojů vody pro hašení požárů je povinen tyto udržovat v takovém stavu, aby bylo umožněno použití požární techniky a čerpání vody pro hašení požárů</w:t>
      </w:r>
      <w:r w:rsidRPr="00972EAB">
        <w:rPr>
          <w:rStyle w:val="Znakapoznpodarou"/>
          <w:rFonts w:asciiTheme="minorHAnsi" w:hAnsiTheme="minorHAnsi" w:cstheme="minorHAnsi"/>
          <w:color w:val="auto"/>
          <w:sz w:val="23"/>
          <w:szCs w:val="23"/>
        </w:rPr>
        <w:footnoteReference w:id="4"/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44FABAC9" w14:textId="77777777" w:rsidR="00912772" w:rsidRPr="00972EAB" w:rsidRDefault="00912772" w:rsidP="00912772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61DC9486" w14:textId="77777777" w:rsidR="00912772" w:rsidRPr="00972EAB" w:rsidRDefault="00912772" w:rsidP="00912772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Zdroje vody pro hašení požárů jsou stanoveny v nařízení kraje</w:t>
      </w:r>
      <w:r w:rsidRPr="00972EAB">
        <w:rPr>
          <w:rStyle w:val="Znakapoznpodarou"/>
          <w:rFonts w:asciiTheme="minorHAnsi" w:hAnsiTheme="minorHAnsi" w:cstheme="minorHAnsi"/>
          <w:color w:val="auto"/>
          <w:sz w:val="23"/>
          <w:szCs w:val="23"/>
        </w:rPr>
        <w:footnoteReference w:id="5"/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>. Zdroje vody pro hašení požárů na území obce jsou uvedeny v příloze č. 3 vyhlášky.</w:t>
      </w:r>
    </w:p>
    <w:p w14:paraId="663ABAE9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i/>
          <w:color w:val="auto"/>
          <w:sz w:val="23"/>
          <w:szCs w:val="23"/>
        </w:rPr>
      </w:pPr>
    </w:p>
    <w:p w14:paraId="78C03C0D" w14:textId="77777777" w:rsidR="00912772" w:rsidRPr="00972EAB" w:rsidRDefault="00912772" w:rsidP="00912772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Obec nad rámec nařízení kraje nestanovila další zdroje vody pro hašení požárů.</w:t>
      </w:r>
    </w:p>
    <w:p w14:paraId="01CCB6FD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73A0666E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6B86921A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7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Seznam ohlašoven požárů a dalších míst, odkud lze hlásit požár, a způsob jejich označení</w:t>
      </w:r>
    </w:p>
    <w:p w14:paraId="249FF14C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26F8C235" w14:textId="77777777" w:rsidR="00912772" w:rsidRPr="00972EAB" w:rsidRDefault="00912772" w:rsidP="00912772">
      <w:pPr>
        <w:pStyle w:val="Normlnweb"/>
        <w:numPr>
          <w:ilvl w:val="0"/>
          <w:numId w:val="2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Obec zřídila následující ohlašovnu požárů, která je trvale označena tabulkou „Ohlašovna požárů”:</w:t>
      </w:r>
    </w:p>
    <w:p w14:paraId="303F3DAD" w14:textId="3FB357ED" w:rsidR="00912772" w:rsidRPr="00972EAB" w:rsidRDefault="00912772" w:rsidP="00912772">
      <w:pPr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</w:pPr>
      <w:r w:rsidRPr="00972EAB"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  <w:t xml:space="preserve">Budova obecního úřadu na adrese </w:t>
      </w:r>
      <w:r w:rsidR="005C1068" w:rsidRPr="00972EAB"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  <w:t>Květnice, K </w:t>
      </w:r>
      <w:proofErr w:type="spellStart"/>
      <w:r w:rsidR="005C1068" w:rsidRPr="00972EAB"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  <w:t>Dobročovicům</w:t>
      </w:r>
      <w:proofErr w:type="spellEnd"/>
      <w:r w:rsidR="005C1068" w:rsidRPr="00972EAB"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  <w:t xml:space="preserve"> 35. </w:t>
      </w:r>
    </w:p>
    <w:p w14:paraId="65ED051D" w14:textId="77777777" w:rsidR="00955626" w:rsidRPr="00972EAB" w:rsidRDefault="00955626" w:rsidP="00912772">
      <w:pPr>
        <w:rPr>
          <w:rFonts w:asciiTheme="minorHAnsi" w:hAnsiTheme="minorHAnsi" w:cstheme="minorHAnsi"/>
          <w:sz w:val="23"/>
          <w:szCs w:val="23"/>
        </w:rPr>
      </w:pPr>
    </w:p>
    <w:p w14:paraId="412236E9" w14:textId="77777777" w:rsidR="00955626" w:rsidRPr="00972EAB" w:rsidRDefault="00955626" w:rsidP="00912772">
      <w:pPr>
        <w:rPr>
          <w:rFonts w:asciiTheme="minorHAnsi" w:hAnsiTheme="minorHAnsi" w:cstheme="minorHAnsi"/>
          <w:sz w:val="23"/>
          <w:szCs w:val="23"/>
        </w:rPr>
      </w:pPr>
    </w:p>
    <w:p w14:paraId="052DE833" w14:textId="77777777" w:rsidR="00912772" w:rsidRPr="00972EAB" w:rsidRDefault="00912772" w:rsidP="00912772">
      <w:pPr>
        <w:ind w:left="6372"/>
        <w:jc w:val="both"/>
        <w:rPr>
          <w:rFonts w:asciiTheme="minorHAnsi" w:hAnsiTheme="minorHAnsi" w:cstheme="minorHAnsi"/>
          <w:sz w:val="23"/>
          <w:szCs w:val="23"/>
        </w:rPr>
      </w:pPr>
    </w:p>
    <w:p w14:paraId="0AAD2D5B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lastRenderedPageBreak/>
        <w:t>Čl. 8</w:t>
      </w: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br/>
        <w:t>Způsob vyhlášení požárního poplachu v obci</w:t>
      </w:r>
    </w:p>
    <w:p w14:paraId="30B1B588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2C8DE219" w14:textId="77777777" w:rsidR="00912772" w:rsidRPr="00972EAB" w:rsidRDefault="00912772" w:rsidP="00912772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Vyhlášení požárního poplachu v obci se provádí: </w:t>
      </w:r>
    </w:p>
    <w:p w14:paraId="5A279BB1" w14:textId="6240F592" w:rsidR="00912772" w:rsidRPr="00972EAB" w:rsidRDefault="00233E98" w:rsidP="00912772">
      <w:pPr>
        <w:pStyle w:val="Normlnweb"/>
        <w:numPr>
          <w:ilvl w:val="0"/>
          <w:numId w:val="27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>Použitím ruční sirény nebo megafonu</w:t>
      </w:r>
    </w:p>
    <w:p w14:paraId="7EE80A10" w14:textId="19B1EA94" w:rsidR="00912772" w:rsidRPr="00972EAB" w:rsidRDefault="00912772" w:rsidP="00912772">
      <w:pPr>
        <w:pStyle w:val="Normlnweb"/>
        <w:numPr>
          <w:ilvl w:val="0"/>
          <w:numId w:val="27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v případě poruchy technických zařízení pro vyhlášení požárního poplachu se požární poplach v obci </w:t>
      </w:r>
      <w:r w:rsidRPr="00972EAB">
        <w:rPr>
          <w:rFonts w:asciiTheme="minorHAnsi" w:eastAsia="Songti SC" w:hAnsiTheme="minorHAnsi" w:cstheme="minorHAnsi"/>
          <w:color w:val="auto"/>
          <w:kern w:val="3"/>
          <w:sz w:val="23"/>
          <w:szCs w:val="23"/>
          <w:lang w:eastAsia="zh-CN" w:bidi="hi-IN"/>
        </w:rPr>
        <w:t>vyhlašuje</w:t>
      </w:r>
      <w:r w:rsidR="00A25CCB" w:rsidRPr="00972EAB">
        <w:rPr>
          <w:rFonts w:asciiTheme="minorHAnsi" w:eastAsia="Songti SC" w:hAnsiTheme="minorHAnsi" w:cstheme="minorHAnsi"/>
          <w:color w:val="auto"/>
          <w:kern w:val="3"/>
          <w:sz w:val="23"/>
          <w:szCs w:val="23"/>
          <w:lang w:eastAsia="zh-CN" w:bidi="hi-IN"/>
        </w:rPr>
        <w:t xml:space="preserve"> </w:t>
      </w:r>
      <w:r w:rsidRPr="00972EAB">
        <w:rPr>
          <w:rFonts w:asciiTheme="minorHAnsi" w:eastAsia="Songti SC" w:hAnsiTheme="minorHAnsi" w:cstheme="minorHAnsi"/>
          <w:color w:val="auto"/>
          <w:kern w:val="3"/>
          <w:sz w:val="23"/>
          <w:szCs w:val="23"/>
          <w:lang w:eastAsia="zh-CN" w:bidi="hi-IN"/>
        </w:rPr>
        <w:t>dopravním prostředkem vybaveným audiotechnikou apod.</w:t>
      </w:r>
    </w:p>
    <w:p w14:paraId="26D6FB5B" w14:textId="77777777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20758922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9</w:t>
      </w:r>
    </w:p>
    <w:p w14:paraId="581AA43C" w14:textId="77777777" w:rsidR="00912772" w:rsidRPr="00972EAB" w:rsidRDefault="00912772" w:rsidP="00912772">
      <w:pPr>
        <w:pStyle w:val="nzevzkona"/>
        <w:spacing w:before="0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Seznam sil a prostředků jednotek požární ochrany</w:t>
      </w:r>
    </w:p>
    <w:p w14:paraId="111B6532" w14:textId="77777777" w:rsidR="00912772" w:rsidRPr="00972EAB" w:rsidRDefault="00912772" w:rsidP="009127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3"/>
          <w:szCs w:val="23"/>
        </w:rPr>
      </w:pPr>
    </w:p>
    <w:p w14:paraId="6305E902" w14:textId="1B089652" w:rsidR="00912772" w:rsidRPr="00972EAB" w:rsidRDefault="00912772" w:rsidP="0091277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Seznam sil a prostředků jednotek požární ochrany podle výpisu z požárního poplachového plánu </w:t>
      </w:r>
      <w:r w:rsidR="00233E98" w:rsidRPr="00972EAB">
        <w:rPr>
          <w:rFonts w:asciiTheme="minorHAnsi" w:hAnsiTheme="minorHAnsi" w:cstheme="minorHAnsi"/>
          <w:color w:val="auto"/>
          <w:sz w:val="23"/>
          <w:szCs w:val="23"/>
        </w:rPr>
        <w:t xml:space="preserve">Středočeského </w:t>
      </w:r>
      <w:r w:rsidRPr="00972EAB">
        <w:rPr>
          <w:rFonts w:asciiTheme="minorHAnsi" w:hAnsiTheme="minorHAnsi" w:cstheme="minorHAnsi"/>
          <w:color w:val="auto"/>
          <w:sz w:val="23"/>
          <w:szCs w:val="23"/>
        </w:rPr>
        <w:t>kraje je uveden v příloze č. 1 vyhlášky.</w:t>
      </w:r>
    </w:p>
    <w:p w14:paraId="74C8D441" w14:textId="77777777" w:rsidR="00912772" w:rsidRPr="00972EAB" w:rsidRDefault="00912772" w:rsidP="00912772">
      <w:pPr>
        <w:pStyle w:val="Zkladntext"/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783BC58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10</w:t>
      </w:r>
    </w:p>
    <w:p w14:paraId="73DD6A2F" w14:textId="77777777" w:rsidR="00912772" w:rsidRPr="00972EAB" w:rsidRDefault="00912772" w:rsidP="00912772">
      <w:pPr>
        <w:pStyle w:val="Zkladntext"/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72EAB">
        <w:rPr>
          <w:rFonts w:asciiTheme="minorHAnsi" w:hAnsiTheme="minorHAnsi" w:cstheme="minorHAnsi"/>
          <w:b/>
          <w:sz w:val="23"/>
          <w:szCs w:val="23"/>
        </w:rPr>
        <w:t>Zrušovací ustanovení</w:t>
      </w:r>
    </w:p>
    <w:p w14:paraId="103F94B3" w14:textId="77777777" w:rsidR="00912772" w:rsidRPr="00972EAB" w:rsidRDefault="00912772" w:rsidP="00912772">
      <w:pPr>
        <w:pStyle w:val="Zkladntext"/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23841CF" w14:textId="744055F1" w:rsidR="00912772" w:rsidRPr="00972EAB" w:rsidRDefault="00912772" w:rsidP="00912772">
      <w:pPr>
        <w:pStyle w:val="Seznamoslovan"/>
        <w:spacing w:after="0"/>
        <w:ind w:left="0" w:firstLine="0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 xml:space="preserve">Touto vyhláškou se ruší obecně závazná vyhláška č. </w:t>
      </w:r>
      <w:r w:rsidR="00233E98" w:rsidRPr="00972EAB">
        <w:rPr>
          <w:rFonts w:asciiTheme="minorHAnsi" w:hAnsiTheme="minorHAnsi" w:cstheme="minorHAnsi"/>
          <w:sz w:val="23"/>
          <w:szCs w:val="23"/>
        </w:rPr>
        <w:t>1/2015</w:t>
      </w:r>
      <w:r w:rsidRPr="00972EAB">
        <w:rPr>
          <w:rFonts w:asciiTheme="minorHAnsi" w:hAnsiTheme="minorHAnsi" w:cstheme="minorHAnsi"/>
          <w:sz w:val="23"/>
          <w:szCs w:val="23"/>
        </w:rPr>
        <w:t xml:space="preserve"> ze dne</w:t>
      </w:r>
      <w:r w:rsidR="00233E98" w:rsidRPr="00972EAB">
        <w:rPr>
          <w:rFonts w:asciiTheme="minorHAnsi" w:hAnsiTheme="minorHAnsi" w:cstheme="minorHAnsi"/>
          <w:sz w:val="23"/>
          <w:szCs w:val="23"/>
        </w:rPr>
        <w:t xml:space="preserve"> 10. 6. 2015.</w:t>
      </w:r>
    </w:p>
    <w:p w14:paraId="73419789" w14:textId="77777777" w:rsidR="00912772" w:rsidRPr="00972EAB" w:rsidRDefault="00912772" w:rsidP="00912772">
      <w:pPr>
        <w:pStyle w:val="Seznamoslovan"/>
        <w:spacing w:after="0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365F4DFE" w14:textId="77777777" w:rsidR="00912772" w:rsidRPr="00972EAB" w:rsidRDefault="00912772" w:rsidP="00912772">
      <w:pPr>
        <w:pStyle w:val="Nadpis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i w:val="0"/>
          <w:iCs w:val="0"/>
          <w:color w:val="auto"/>
          <w:sz w:val="23"/>
          <w:szCs w:val="23"/>
        </w:rPr>
        <w:t>Čl. 11</w:t>
      </w:r>
    </w:p>
    <w:p w14:paraId="013FE06B" w14:textId="77777777" w:rsidR="00912772" w:rsidRPr="00972EAB" w:rsidRDefault="00912772" w:rsidP="00912772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72EAB">
        <w:rPr>
          <w:rFonts w:asciiTheme="minorHAnsi" w:hAnsiTheme="minorHAnsi" w:cstheme="minorHAnsi"/>
          <w:b/>
          <w:bCs/>
          <w:sz w:val="23"/>
          <w:szCs w:val="23"/>
        </w:rPr>
        <w:t>Účinnost</w:t>
      </w:r>
    </w:p>
    <w:p w14:paraId="0A9125DE" w14:textId="77777777" w:rsidR="00912772" w:rsidRPr="00972EAB" w:rsidRDefault="00912772" w:rsidP="00912772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7D666394" w14:textId="77777777" w:rsidR="00912772" w:rsidRPr="00972EAB" w:rsidRDefault="00912772" w:rsidP="00912772">
      <w:pPr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Tato vyhláška nabývá účinnosti počátkem patnáctého dne následujícího po dni jejího vyhlášení.</w:t>
      </w:r>
    </w:p>
    <w:p w14:paraId="5C07175E" w14:textId="77777777" w:rsidR="00912772" w:rsidRPr="00972EAB" w:rsidRDefault="00912772" w:rsidP="00912772">
      <w:pPr>
        <w:spacing w:before="120" w:line="288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4E3986D2" w14:textId="77777777" w:rsidR="00233E98" w:rsidRPr="00972EAB" w:rsidRDefault="00233E98" w:rsidP="00233E98">
      <w:pPr>
        <w:spacing w:after="120"/>
        <w:rPr>
          <w:rFonts w:asciiTheme="minorHAnsi" w:hAnsiTheme="minorHAnsi" w:cstheme="minorHAnsi"/>
          <w:sz w:val="23"/>
          <w:szCs w:val="23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72EAB" w:rsidRPr="004D5ED5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61423" w14:textId="77777777" w:rsidR="00233E98" w:rsidRPr="004D5ED5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Ing. Lenka Houžvičková v. r.</w:t>
            </w:r>
            <w:r w:rsidRPr="004D5ED5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starostka</w:t>
            </w:r>
          </w:p>
          <w:p w14:paraId="6E6F4121" w14:textId="77777777" w:rsidR="00233E98" w:rsidRPr="004D5ED5" w:rsidRDefault="00233E98" w:rsidP="00AD76D2">
            <w:pPr>
              <w:pStyle w:val="PodpisovePole"/>
              <w:rPr>
                <w:rFonts w:asciiTheme="minorHAnsi" w:hAnsiTheme="minorHAnsi" w:cstheme="minorBidi"/>
                <w:sz w:val="23"/>
                <w:szCs w:val="23"/>
              </w:rPr>
            </w:pPr>
            <w:r w:rsidRPr="004D5ED5">
              <w:rPr>
                <w:sz w:val="23"/>
                <w:szCs w:val="23"/>
              </w:rPr>
              <w:br/>
            </w:r>
          </w:p>
        </w:tc>
      </w:tr>
      <w:tr w:rsidR="00233E98" w:rsidRPr="004D5ED5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4D5ED5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Dana Thorovská v. r.</w:t>
            </w:r>
            <w:r w:rsidRPr="004D5ED5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4D5ED5" w:rsidRDefault="00233E98" w:rsidP="00AD76D2">
            <w:pPr>
              <w:pStyle w:val="PodpisovePole"/>
              <w:rPr>
                <w:rFonts w:asciiTheme="minorHAnsi" w:hAnsiTheme="minorHAnsi" w:cstheme="minorBidi"/>
                <w:sz w:val="23"/>
                <w:szCs w:val="23"/>
              </w:rPr>
            </w:pPr>
            <w:r w:rsidRPr="004D5ED5">
              <w:rPr>
                <w:rFonts w:asciiTheme="minorHAnsi" w:hAnsiTheme="minorHAnsi" w:cstheme="minorBidi"/>
                <w:sz w:val="23"/>
                <w:szCs w:val="23"/>
              </w:rPr>
              <w:t>Bc. Matěj Král v. r.</w:t>
            </w:r>
            <w:r w:rsidRPr="004D5ED5">
              <w:rPr>
                <w:sz w:val="23"/>
                <w:szCs w:val="23"/>
              </w:rPr>
              <w:br/>
            </w:r>
            <w:r w:rsidRPr="004D5ED5">
              <w:rPr>
                <w:rFonts w:asciiTheme="minorHAnsi" w:hAnsiTheme="minorHAnsi" w:cstheme="minorBidi"/>
                <w:sz w:val="23"/>
                <w:szCs w:val="23"/>
              </w:rPr>
              <w:t xml:space="preserve"> místostarosta</w:t>
            </w:r>
          </w:p>
        </w:tc>
      </w:tr>
    </w:tbl>
    <w:p w14:paraId="167F4AC4" w14:textId="77777777" w:rsidR="00912772" w:rsidRPr="00972EAB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</w:p>
    <w:p w14:paraId="25EF282E" w14:textId="64BBA632" w:rsidR="00912772" w:rsidRPr="00972EAB" w:rsidRDefault="00912772" w:rsidP="00912772">
      <w:pPr>
        <w:spacing w:after="120"/>
        <w:rPr>
          <w:rFonts w:asciiTheme="minorHAnsi" w:hAnsiTheme="minorHAnsi" w:cstheme="minorHAnsi"/>
          <w:b/>
          <w:sz w:val="23"/>
          <w:szCs w:val="23"/>
        </w:rPr>
      </w:pPr>
      <w:r w:rsidRPr="00972EAB">
        <w:rPr>
          <w:rFonts w:asciiTheme="minorHAnsi" w:hAnsiTheme="minorHAnsi" w:cstheme="minorHAnsi"/>
          <w:b/>
          <w:sz w:val="23"/>
          <w:szCs w:val="23"/>
        </w:rPr>
        <w:t>Příloha č. 1 k obecně závazné vyhlášce</w:t>
      </w:r>
      <w:r w:rsidR="004D5ED5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972EAB">
        <w:rPr>
          <w:rFonts w:asciiTheme="minorHAnsi" w:hAnsiTheme="minorHAnsi" w:cstheme="minorHAnsi"/>
          <w:b/>
          <w:sz w:val="23"/>
          <w:szCs w:val="23"/>
        </w:rPr>
        <w:t>kterou se vydává požární řád</w:t>
      </w:r>
    </w:p>
    <w:p w14:paraId="62E5389D" w14:textId="40F986B2" w:rsidR="00912772" w:rsidRPr="00972EAB" w:rsidRDefault="00912772" w:rsidP="00912772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Seznam sil a prostředků jednotek požární ochrany z požárního poplachového plánu</w:t>
      </w:r>
      <w:r w:rsidR="00233E98" w:rsidRPr="00972EAB">
        <w:rPr>
          <w:rFonts w:asciiTheme="minorHAnsi" w:hAnsiTheme="minorHAnsi" w:cstheme="minorHAnsi"/>
          <w:sz w:val="23"/>
          <w:szCs w:val="23"/>
        </w:rPr>
        <w:t xml:space="preserve"> Středočeského</w:t>
      </w:r>
      <w:r w:rsidRPr="00972EAB">
        <w:rPr>
          <w:rFonts w:asciiTheme="minorHAnsi" w:hAnsiTheme="minorHAnsi" w:cstheme="minorHAnsi"/>
          <w:sz w:val="23"/>
          <w:szCs w:val="23"/>
        </w:rPr>
        <w:t xml:space="preserve"> kraje.</w:t>
      </w:r>
    </w:p>
    <w:p w14:paraId="0EB9B8F4" w14:textId="77777777" w:rsidR="00912772" w:rsidRPr="00972EAB" w:rsidRDefault="00912772" w:rsidP="00912772">
      <w:pPr>
        <w:spacing w:after="120"/>
        <w:rPr>
          <w:rFonts w:asciiTheme="minorHAnsi" w:hAnsiTheme="minorHAnsi" w:cstheme="minorHAnsi"/>
          <w:sz w:val="23"/>
          <w:szCs w:val="23"/>
        </w:rPr>
      </w:pPr>
    </w:p>
    <w:p w14:paraId="05F91AEC" w14:textId="370BA072" w:rsidR="00912772" w:rsidRPr="00972EAB" w:rsidRDefault="00912772" w:rsidP="00912772">
      <w:pPr>
        <w:spacing w:after="120"/>
        <w:rPr>
          <w:rFonts w:asciiTheme="minorHAnsi" w:hAnsiTheme="minorHAnsi" w:cstheme="minorHAnsi"/>
          <w:b/>
          <w:sz w:val="23"/>
          <w:szCs w:val="23"/>
        </w:rPr>
      </w:pPr>
      <w:r w:rsidRPr="00972EAB">
        <w:rPr>
          <w:rFonts w:asciiTheme="minorHAnsi" w:hAnsiTheme="minorHAnsi" w:cstheme="minorHAnsi"/>
          <w:b/>
          <w:sz w:val="23"/>
          <w:szCs w:val="23"/>
        </w:rPr>
        <w:t>Příloha č. 2 k obecně závazné vyhlášce, kterou se vydává požární řád</w:t>
      </w:r>
    </w:p>
    <w:p w14:paraId="408A7EA4" w14:textId="77777777" w:rsidR="00912772" w:rsidRPr="00972EAB" w:rsidRDefault="00912772" w:rsidP="00912772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Požární technika a věcné prostředky požární ochrany JSDH obce.</w:t>
      </w:r>
    </w:p>
    <w:p w14:paraId="1C29282E" w14:textId="77777777" w:rsidR="00912772" w:rsidRPr="00972EAB" w:rsidRDefault="00912772" w:rsidP="00912772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14:paraId="71F734F0" w14:textId="6EE9EF95" w:rsidR="00912772" w:rsidRPr="00972EAB" w:rsidRDefault="00912772" w:rsidP="00912772">
      <w:pPr>
        <w:spacing w:after="120"/>
        <w:rPr>
          <w:rFonts w:asciiTheme="minorHAnsi" w:hAnsiTheme="minorHAnsi" w:cstheme="minorHAnsi"/>
          <w:b/>
          <w:sz w:val="23"/>
          <w:szCs w:val="23"/>
        </w:rPr>
      </w:pPr>
      <w:r w:rsidRPr="00972EAB">
        <w:rPr>
          <w:rFonts w:asciiTheme="minorHAnsi" w:hAnsiTheme="minorHAnsi" w:cstheme="minorHAnsi"/>
          <w:b/>
          <w:sz w:val="23"/>
          <w:szCs w:val="23"/>
        </w:rPr>
        <w:t>Příloha č. 3 k obecně závazné vyhlášc</w:t>
      </w:r>
      <w:r w:rsidR="004D5ED5">
        <w:rPr>
          <w:rFonts w:asciiTheme="minorHAnsi" w:hAnsiTheme="minorHAnsi" w:cstheme="minorHAnsi"/>
          <w:b/>
          <w:sz w:val="23"/>
          <w:szCs w:val="23"/>
        </w:rPr>
        <w:t>e</w:t>
      </w:r>
      <w:r w:rsidRPr="00972EAB">
        <w:rPr>
          <w:rFonts w:asciiTheme="minorHAnsi" w:hAnsiTheme="minorHAnsi" w:cstheme="minorHAnsi"/>
          <w:b/>
          <w:sz w:val="23"/>
          <w:szCs w:val="23"/>
        </w:rPr>
        <w:t>, kterou se vydává požární řád</w:t>
      </w:r>
    </w:p>
    <w:p w14:paraId="33B6DF4A" w14:textId="77777777" w:rsidR="00912772" w:rsidRPr="00972EAB" w:rsidRDefault="00912772" w:rsidP="00912772">
      <w:pPr>
        <w:numPr>
          <w:ilvl w:val="0"/>
          <w:numId w:val="28"/>
        </w:num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Přehled zdrojů vody (výpis z nařízení kraje + stanovené zdroje vody nad rámec tohoto nařízení kraje).</w:t>
      </w:r>
    </w:p>
    <w:p w14:paraId="09A0D65B" w14:textId="77777777" w:rsidR="00912772" w:rsidRPr="00972EAB" w:rsidRDefault="00912772" w:rsidP="00912772">
      <w:pPr>
        <w:numPr>
          <w:ilvl w:val="0"/>
          <w:numId w:val="28"/>
        </w:num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72EAB">
        <w:rPr>
          <w:rFonts w:asciiTheme="minorHAnsi" w:hAnsiTheme="minorHAnsi" w:cstheme="minorHAnsi"/>
          <w:sz w:val="23"/>
          <w:szCs w:val="23"/>
        </w:rPr>
        <w:t>Plánek obce s vyznačením zdrojů vody pro hašení požárů, čerpacích stanovišť a směru příjezdu k nim.</w:t>
      </w:r>
    </w:p>
    <w:p w14:paraId="7A4C0492" w14:textId="77777777" w:rsidR="00912772" w:rsidRPr="00972EAB" w:rsidRDefault="00912772" w:rsidP="00912772">
      <w:pPr>
        <w:spacing w:after="120"/>
        <w:rPr>
          <w:rFonts w:ascii="Arial" w:hAnsi="Arial" w:cs="Arial"/>
          <w:sz w:val="22"/>
          <w:szCs w:val="22"/>
        </w:rPr>
      </w:pPr>
    </w:p>
    <w:p w14:paraId="3951E23F" w14:textId="77777777" w:rsidR="00912772" w:rsidRPr="00972EAB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6BD86344" w14:textId="1B21DD68" w:rsidR="00233E98" w:rsidRPr="004D5ED5" w:rsidRDefault="00233E98" w:rsidP="00972EAB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</w:pPr>
      <w:r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>Příloha č. 1 k obecně závazné</w:t>
      </w:r>
      <w:r w:rsidR="00972EAB"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 xml:space="preserve"> vyhlášce,</w:t>
      </w:r>
      <w:r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 xml:space="preserve"> kterou se vydává požární řád</w:t>
      </w:r>
    </w:p>
    <w:p w14:paraId="67652A73" w14:textId="77777777" w:rsidR="00233E98" w:rsidRPr="00972EAB" w:rsidRDefault="00233E98" w:rsidP="00233E98">
      <w:pPr>
        <w:pStyle w:val="Nadpis7"/>
        <w:rPr>
          <w:rFonts w:ascii="Arial" w:hAnsi="Arial" w:cs="Arial"/>
          <w:sz w:val="22"/>
          <w:szCs w:val="22"/>
        </w:rPr>
      </w:pPr>
    </w:p>
    <w:p w14:paraId="262C1A2F" w14:textId="4B6C6D8C" w:rsidR="00233E98" w:rsidRPr="004D5ED5" w:rsidRDefault="00233E98" w:rsidP="00233E98">
      <w:pPr>
        <w:pStyle w:val="Nadpis7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4D5ED5">
        <w:rPr>
          <w:rFonts w:asciiTheme="minorHAnsi" w:hAnsiTheme="minorHAnsi" w:cstheme="minorHAnsi"/>
          <w:b/>
          <w:bCs/>
          <w:iCs/>
          <w:sz w:val="23"/>
          <w:szCs w:val="23"/>
        </w:rPr>
        <w:t>Seznam sil a prostředků jednotek požární ochrany</w:t>
      </w:r>
      <w:r w:rsidR="0006338F" w:rsidRPr="004D5ED5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 </w:t>
      </w:r>
      <w:r w:rsidRPr="004D5ED5">
        <w:rPr>
          <w:rFonts w:asciiTheme="minorHAnsi" w:hAnsiTheme="minorHAnsi" w:cstheme="minorHAnsi"/>
          <w:b/>
          <w:bCs/>
          <w:iCs/>
          <w:sz w:val="23"/>
          <w:szCs w:val="23"/>
        </w:rPr>
        <w:t>z požárního poplachového plánu Středočeského kraje</w:t>
      </w:r>
    </w:p>
    <w:p w14:paraId="04F553EC" w14:textId="77777777" w:rsidR="00233E98" w:rsidRPr="00972EAB" w:rsidRDefault="00233E98" w:rsidP="00233E98">
      <w:pPr>
        <w:rPr>
          <w:rFonts w:ascii="Arial" w:hAnsi="Arial" w:cs="Arial"/>
          <w:sz w:val="22"/>
          <w:szCs w:val="22"/>
        </w:rPr>
      </w:pPr>
    </w:p>
    <w:p w14:paraId="52A125DA" w14:textId="77777777" w:rsidR="00233E98" w:rsidRPr="004D5ED5" w:rsidRDefault="00233E98" w:rsidP="00233E98">
      <w:pPr>
        <w:pStyle w:val="Normlnweb"/>
        <w:numPr>
          <w:ilvl w:val="0"/>
          <w:numId w:val="3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4D5ED5">
        <w:rPr>
          <w:rFonts w:asciiTheme="minorHAnsi" w:hAnsiTheme="minorHAnsi" w:cstheme="minorHAnsi"/>
          <w:color w:val="auto"/>
          <w:sz w:val="23"/>
          <w:szCs w:val="23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B3600FA" w14:textId="77777777" w:rsidR="00233E98" w:rsidRPr="004D5ED5" w:rsidRDefault="00233E98" w:rsidP="00233E98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31D03610" w14:textId="77777777" w:rsidR="00233E98" w:rsidRPr="004D5ED5" w:rsidRDefault="00233E98" w:rsidP="00233E98">
      <w:pPr>
        <w:pStyle w:val="Normlnweb"/>
        <w:numPr>
          <w:ilvl w:val="0"/>
          <w:numId w:val="3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3"/>
          <w:szCs w:val="23"/>
        </w:rPr>
      </w:pPr>
      <w:r w:rsidRPr="004D5ED5">
        <w:rPr>
          <w:rFonts w:asciiTheme="minorHAnsi" w:hAnsiTheme="minorHAnsi" w:cstheme="minorHAnsi"/>
          <w:color w:val="auto"/>
          <w:sz w:val="23"/>
          <w:szCs w:val="23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BB6C2FB" w14:textId="77777777" w:rsidR="00233E98" w:rsidRPr="00972EAB" w:rsidRDefault="00233E98" w:rsidP="00233E9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972EAB" w:rsidRPr="00972EAB" w14:paraId="62BA9EEB" w14:textId="77777777" w:rsidTr="00AD76D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2CF61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Jednotky požární ochrany v I. stupni požárního poplachu</w:t>
            </w:r>
          </w:p>
        </w:tc>
      </w:tr>
      <w:tr w:rsidR="00972EAB" w:rsidRPr="00972EAB" w14:paraId="0DF0826E" w14:textId="77777777" w:rsidTr="00AD76D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F7FA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1F5AD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C1EB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2692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6C7B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Čtvrtá jednotka požární ochrany </w:t>
            </w:r>
          </w:p>
        </w:tc>
      </w:tr>
      <w:tr w:rsidR="00972EAB" w:rsidRPr="00972EAB" w14:paraId="3ADF3C4B" w14:textId="77777777" w:rsidTr="00F1081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85DF9" w14:textId="77777777" w:rsidR="0006338F" w:rsidRPr="004D5ED5" w:rsidRDefault="0006338F" w:rsidP="0006338F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9F325" w14:textId="7BEC0A9A" w:rsidR="0006338F" w:rsidRPr="004D5ED5" w:rsidRDefault="006D5B04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</w:t>
            </w:r>
            <w:r w:rsidR="0006338F"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 Květnice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1BC8B" w14:textId="0301ECF4" w:rsidR="0006338F" w:rsidRPr="004D5ED5" w:rsidRDefault="006D5B04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HZS</w:t>
            </w:r>
            <w:r w:rsidR="0006338F"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   Říčany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DBC3" w14:textId="1C065E0C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JSDH Škvorec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D529" w14:textId="3B52C036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JSDH Úvaly</w:t>
            </w:r>
          </w:p>
        </w:tc>
      </w:tr>
      <w:tr w:rsidR="00972EAB" w:rsidRPr="00972EAB" w14:paraId="66D78B33" w14:textId="77777777" w:rsidTr="00F1081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DE24" w14:textId="77777777" w:rsidR="0006338F" w:rsidRPr="004D5ED5" w:rsidRDefault="0006338F" w:rsidP="0006338F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EDD33" w14:textId="74F7A7E1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8CA5E" w14:textId="5D027C8D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82DA6" w14:textId="28CE2BD3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 JPO III</w:t>
            </w:r>
            <w:r w:rsidR="00950233" w:rsidRPr="004D5ED5">
              <w:rPr>
                <w:rFonts w:asciiTheme="minorHAnsi" w:hAnsiTheme="minorHAnsi" w:cstheme="minorHAnsi"/>
                <w:sz w:val="23"/>
                <w:szCs w:val="23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1188D" w14:textId="4B39CC0C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 JPO III</w:t>
            </w:r>
            <w:r w:rsidR="006D5B04" w:rsidRPr="004D5ED5">
              <w:rPr>
                <w:rFonts w:asciiTheme="minorHAnsi" w:hAnsiTheme="minorHAnsi" w:cstheme="minorHAnsi"/>
                <w:sz w:val="23"/>
                <w:szCs w:val="23"/>
              </w:rPr>
              <w:t>/2</w:t>
            </w:r>
          </w:p>
        </w:tc>
      </w:tr>
      <w:tr w:rsidR="0006338F" w:rsidRPr="00972EAB" w14:paraId="7BDD82D7" w14:textId="77777777" w:rsidTr="00F1081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40348" w14:textId="77777777" w:rsidR="0006338F" w:rsidRPr="004D5ED5" w:rsidRDefault="0006338F" w:rsidP="0006338F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EE69B" w14:textId="6C5C4516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219141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18F1D" w14:textId="6376337B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219010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C3E54" w14:textId="290F2E35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219</w:t>
            </w:r>
            <w:r w:rsidR="006D5B04" w:rsidRPr="004D5ED5">
              <w:rPr>
                <w:rFonts w:asciiTheme="minorHAnsi" w:hAnsiTheme="minorHAnsi" w:cstheme="minorHAnsi"/>
                <w:sz w:val="23"/>
                <w:szCs w:val="23"/>
              </w:rPr>
              <w:t>202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FDA7B" w14:textId="148376CC" w:rsidR="0006338F" w:rsidRPr="004D5ED5" w:rsidRDefault="0006338F" w:rsidP="0006338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219210</w:t>
            </w:r>
          </w:p>
        </w:tc>
      </w:tr>
    </w:tbl>
    <w:p w14:paraId="7BF160FF" w14:textId="77777777" w:rsidR="00233E98" w:rsidRPr="00972EAB" w:rsidRDefault="00233E98" w:rsidP="00233E9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23103E" w14:textId="77777777" w:rsidR="00233E98" w:rsidRPr="00972EAB" w:rsidRDefault="00233E98" w:rsidP="00233E9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33133C" w14:textId="77777777" w:rsidR="00233E98" w:rsidRPr="00972EAB" w:rsidRDefault="00233E98" w:rsidP="00233E9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75B040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1F75DB8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D326D9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48625DA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966FFEC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972E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74F7DF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55F882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E2B6C8B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2EFD7C1" w14:textId="77777777" w:rsidR="00233E98" w:rsidRPr="00972EAB" w:rsidRDefault="00233E98" w:rsidP="00233E9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34D6FC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4287384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E44CFE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6A9566" w14:textId="77777777" w:rsidR="00233E98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613E9C" w14:textId="77777777" w:rsidR="004D5ED5" w:rsidRDefault="004D5ED5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D883CBE" w14:textId="77777777" w:rsidR="004D5ED5" w:rsidRDefault="004D5ED5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54EDCF" w14:textId="77777777" w:rsidR="004D5ED5" w:rsidRDefault="004D5ED5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043AB1" w14:textId="77777777" w:rsidR="004D5ED5" w:rsidRDefault="004D5ED5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E64AB6" w14:textId="77777777" w:rsidR="004D5ED5" w:rsidRPr="00972EAB" w:rsidRDefault="004D5ED5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C7A4B0" w14:textId="77777777" w:rsidR="00950233" w:rsidRPr="00972EAB" w:rsidRDefault="00950233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0603E30" w14:textId="77777777" w:rsidR="00950233" w:rsidRPr="00972EAB" w:rsidRDefault="00950233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0548BF" w14:textId="77777777" w:rsidR="00950233" w:rsidRPr="00972EAB" w:rsidRDefault="00950233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F23DE6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E3D8436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05D56B" w14:textId="50000118" w:rsidR="00233E98" w:rsidRPr="004D5ED5" w:rsidRDefault="00233E98" w:rsidP="00972EAB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</w:pPr>
      <w:r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lastRenderedPageBreak/>
        <w:t>Příloha č. 2 k obecně závazné vyhlášce</w:t>
      </w:r>
      <w:r w:rsidR="00972EAB"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>, kte</w:t>
      </w:r>
      <w:r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>rou se vydává požární řád</w:t>
      </w:r>
    </w:p>
    <w:p w14:paraId="1FD966DB" w14:textId="77777777" w:rsidR="00233E98" w:rsidRPr="00972EAB" w:rsidRDefault="00233E98" w:rsidP="00233E9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972E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4B9222" w14:textId="77777777" w:rsidR="00233E98" w:rsidRPr="00972EAB" w:rsidRDefault="00233E98" w:rsidP="00233E9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832137E" w14:textId="77777777" w:rsidR="00233E98" w:rsidRPr="004D5ED5" w:rsidRDefault="00233E98" w:rsidP="00233E98">
      <w:pPr>
        <w:pStyle w:val="Hlava"/>
        <w:spacing w:before="0"/>
        <w:rPr>
          <w:rFonts w:asciiTheme="minorHAnsi" w:hAnsiTheme="minorHAnsi" w:cstheme="minorHAnsi"/>
          <w:b/>
          <w:bCs/>
          <w:iCs/>
          <w:sz w:val="23"/>
          <w:szCs w:val="23"/>
          <w:u w:val="single"/>
        </w:rPr>
      </w:pPr>
      <w:r w:rsidRPr="004D5ED5">
        <w:rPr>
          <w:rFonts w:asciiTheme="minorHAnsi" w:hAnsiTheme="minorHAnsi" w:cstheme="minorHAnsi"/>
          <w:b/>
          <w:bCs/>
          <w:iCs/>
          <w:sz w:val="23"/>
          <w:szCs w:val="23"/>
          <w:u w:val="single"/>
        </w:rPr>
        <w:t>Požární technika a věcné prostředky požární ochrany</w:t>
      </w:r>
    </w:p>
    <w:p w14:paraId="1422AD68" w14:textId="77777777" w:rsidR="00233E98" w:rsidRPr="00972EAB" w:rsidRDefault="00233E98" w:rsidP="00233E9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72EAB" w:rsidRPr="00972EAB" w14:paraId="5D473C36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32016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2B367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08392DDE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16103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0E136EE2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18FD2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Počet</w:t>
            </w:r>
          </w:p>
        </w:tc>
      </w:tr>
      <w:tr w:rsidR="00972EAB" w:rsidRPr="00972EAB" w14:paraId="250C9CD4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1AC21" w14:textId="27AFB06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54B80" w14:textId="1A0F2CD2" w:rsidR="00233E98" w:rsidRPr="004D5ED5" w:rsidRDefault="00233E98" w:rsidP="00233E9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E3B59" w14:textId="0027851E" w:rsidR="00233E98" w:rsidRPr="004D5ED5" w:rsidRDefault="006D5B04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DA – Dopravní automobil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BAF8" w14:textId="7E69521A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 ks</w:t>
            </w:r>
          </w:p>
        </w:tc>
      </w:tr>
      <w:tr w:rsidR="00972EAB" w:rsidRPr="00972EAB" w14:paraId="450016B0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DC40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6F7CC" w14:textId="7921DC86" w:rsidR="00233E98" w:rsidRPr="004D5ED5" w:rsidRDefault="00233E98" w:rsidP="00233E9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D151D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Plovoucí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FE8BB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 ks</w:t>
            </w:r>
          </w:p>
        </w:tc>
      </w:tr>
      <w:tr w:rsidR="00972EAB" w:rsidRPr="00972EAB" w14:paraId="1B99D007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84AD" w14:textId="5F6B54DF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BA50" w14:textId="33A3CE66" w:rsidR="006D5B04" w:rsidRPr="004D5ED5" w:rsidRDefault="006D5B04" w:rsidP="006D5B04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D6441" w14:textId="4846B572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BFF9C" w14:textId="03243E9E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 ks</w:t>
            </w:r>
          </w:p>
        </w:tc>
      </w:tr>
      <w:tr w:rsidR="00972EAB" w:rsidRPr="00972EAB" w14:paraId="054411DF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E9AD6" w14:textId="43BA0ABE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6B81D" w14:textId="533AF1DD" w:rsidR="006D5B04" w:rsidRPr="004D5ED5" w:rsidRDefault="006D5B04" w:rsidP="006D5B04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2F76" w14:textId="491037AE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Elektrocentrála </w:t>
            </w:r>
            <w:r w:rsidR="001F26DF" w:rsidRPr="004D5ED5">
              <w:rPr>
                <w:rFonts w:asciiTheme="minorHAnsi" w:hAnsiTheme="minorHAnsi" w:cstheme="minorHAnsi"/>
                <w:sz w:val="23"/>
                <w:szCs w:val="23"/>
              </w:rPr>
              <w:t>230V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B6AF" w14:textId="401D722E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 ks</w:t>
            </w:r>
          </w:p>
        </w:tc>
      </w:tr>
      <w:tr w:rsidR="00972EAB" w:rsidRPr="00972EAB" w14:paraId="6D4B854C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E8AF" w14:textId="4B1B7BA6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149E2" w14:textId="786371AF" w:rsidR="006D5B04" w:rsidRPr="004D5ED5" w:rsidRDefault="006D5B04" w:rsidP="006D5B04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C2170" w14:textId="1CC48853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Osvětlovací systém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CAB0" w14:textId="2E3CB2C3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1 </w:t>
            </w:r>
            <w:proofErr w:type="spellStart"/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kpl</w:t>
            </w:r>
            <w:proofErr w:type="spellEnd"/>
          </w:p>
        </w:tc>
      </w:tr>
      <w:tr w:rsidR="00972EAB" w:rsidRPr="00972EAB" w14:paraId="703A87E0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A2A23" w14:textId="1E6CEE78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F5D54" w14:textId="540539C0" w:rsidR="006D5B04" w:rsidRPr="004D5ED5" w:rsidRDefault="006D5B04" w:rsidP="006D5B04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C2679" w14:textId="6A9180F7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Ženijní a vyprošťovací nářadí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CCA51" w14:textId="31D96244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 ks</w:t>
            </w:r>
          </w:p>
        </w:tc>
      </w:tr>
      <w:tr w:rsidR="00972EAB" w:rsidRPr="00972EAB" w14:paraId="691B8F27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68D26" w14:textId="5CE8FD96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1DDE6" w14:textId="715551B6" w:rsidR="006D5B04" w:rsidRPr="004D5ED5" w:rsidRDefault="006D5B04" w:rsidP="006D5B04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7408" w14:textId="40A46354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Motorová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22894" w14:textId="6EF41971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 ks</w:t>
            </w:r>
          </w:p>
        </w:tc>
      </w:tr>
      <w:tr w:rsidR="00972EAB" w:rsidRPr="00972EAB" w14:paraId="2F3698B8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34617" w14:textId="77777777" w:rsidR="006D5B04" w:rsidRPr="004D5ED5" w:rsidRDefault="006D5B04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4A643" w14:textId="23160C0C" w:rsidR="006D5B04" w:rsidRPr="004D5ED5" w:rsidRDefault="006D5B04" w:rsidP="006D5B04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B443C" w14:textId="0E43F8CE" w:rsidR="006D5B04" w:rsidRPr="004D5ED5" w:rsidRDefault="001F26DF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PV – vybavený PS12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5A138" w14:textId="193836BC" w:rsidR="006D5B04" w:rsidRPr="004D5ED5" w:rsidRDefault="001F26DF" w:rsidP="006D5B0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1 </w:t>
            </w:r>
            <w:proofErr w:type="spellStart"/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kpl</w:t>
            </w:r>
            <w:proofErr w:type="spellEnd"/>
          </w:p>
        </w:tc>
      </w:tr>
      <w:tr w:rsidR="001F26DF" w:rsidRPr="00972EAB" w14:paraId="17FC233F" w14:textId="77777777" w:rsidTr="00AD76D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4C2FB" w14:textId="1D0A22B3" w:rsidR="001F26DF" w:rsidRPr="004D5ED5" w:rsidRDefault="001F26DF" w:rsidP="001F26D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JSDH Květnice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90F85" w14:textId="28E1E4A0" w:rsidR="001F26DF" w:rsidRPr="004D5ED5" w:rsidRDefault="001F26DF" w:rsidP="001F26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53038" w14:textId="25FA79F9" w:rsidR="001F26DF" w:rsidRPr="004D5ED5" w:rsidRDefault="001F26DF" w:rsidP="001F26D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Hydrantové nástavce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79216" w14:textId="684CCF25" w:rsidR="001F26DF" w:rsidRPr="004D5ED5" w:rsidRDefault="001F26DF" w:rsidP="001F26D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1 </w:t>
            </w:r>
            <w:proofErr w:type="spellStart"/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kpl</w:t>
            </w:r>
            <w:proofErr w:type="spellEnd"/>
          </w:p>
        </w:tc>
      </w:tr>
    </w:tbl>
    <w:p w14:paraId="5C8D873C" w14:textId="77777777" w:rsidR="00233E98" w:rsidRPr="00972EAB" w:rsidRDefault="00233E98" w:rsidP="00233E98">
      <w:pPr>
        <w:rPr>
          <w:rFonts w:ascii="Arial" w:hAnsi="Arial" w:cs="Arial"/>
          <w:sz w:val="22"/>
          <w:szCs w:val="22"/>
        </w:rPr>
      </w:pPr>
    </w:p>
    <w:p w14:paraId="3C89F212" w14:textId="77777777" w:rsidR="00233E98" w:rsidRPr="00972EAB" w:rsidRDefault="00233E98" w:rsidP="00233E98">
      <w:pPr>
        <w:rPr>
          <w:rFonts w:ascii="Arial" w:hAnsi="Arial" w:cs="Arial"/>
          <w:sz w:val="22"/>
          <w:szCs w:val="22"/>
        </w:rPr>
      </w:pPr>
    </w:p>
    <w:p w14:paraId="13187E40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B00B55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AF8A8D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6338C9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B8650A2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D039FB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4D37F0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67BF49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225032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6B97F5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B16D58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BC8C8F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68F748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E35AE0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D22156C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9CA61A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9D136E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FF3095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F7CB39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3C36BA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D0C627F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2B95C0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61CCB02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A4C08E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7BBD3C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61782BD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FF3B44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9178CB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D3DC76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5BD771A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8F114B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970CA4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CCCB15E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BD3490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C96262B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431FC2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260AAD" w14:textId="77777777" w:rsidR="00233E98" w:rsidRPr="00972EAB" w:rsidRDefault="00233E98" w:rsidP="00233E9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746757" w14:textId="26203EAD" w:rsidR="00233E98" w:rsidRPr="004D5ED5" w:rsidRDefault="00233E98" w:rsidP="00972EAB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</w:pPr>
      <w:r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>Příloha č. 3 k obecně závazné vyhlášce</w:t>
      </w:r>
      <w:r w:rsidR="00972EAB"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>, kterou</w:t>
      </w:r>
      <w:r w:rsidRPr="004D5ED5">
        <w:rPr>
          <w:rFonts w:asciiTheme="minorHAnsi" w:hAnsiTheme="minorHAnsi" w:cstheme="minorHAnsi"/>
          <w:b/>
          <w:bCs/>
          <w:iCs/>
          <w:color w:val="auto"/>
          <w:sz w:val="23"/>
          <w:szCs w:val="23"/>
        </w:rPr>
        <w:t xml:space="preserve"> se vydává požární řád</w:t>
      </w:r>
    </w:p>
    <w:p w14:paraId="7FAD3BEF" w14:textId="77777777" w:rsidR="00233E98" w:rsidRPr="004D5ED5" w:rsidRDefault="00233E98" w:rsidP="00233E98">
      <w:pPr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lang w:eastAsia="cs-CZ" w:bidi="ar-SA"/>
        </w:rPr>
      </w:pPr>
    </w:p>
    <w:p w14:paraId="33E13D08" w14:textId="77777777" w:rsidR="00233E98" w:rsidRPr="004D5ED5" w:rsidRDefault="00233E98" w:rsidP="00233E98">
      <w:pPr>
        <w:numPr>
          <w:ilvl w:val="0"/>
          <w:numId w:val="29"/>
        </w:numPr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u w:val="single"/>
          <w:lang w:eastAsia="cs-CZ" w:bidi="ar-SA"/>
        </w:rPr>
      </w:pPr>
      <w:r w:rsidRPr="004D5ED5"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u w:val="single"/>
          <w:lang w:eastAsia="cs-CZ" w:bidi="ar-SA"/>
        </w:rPr>
        <w:t>Přehled zdrojů vody</w:t>
      </w:r>
    </w:p>
    <w:p w14:paraId="62EF2376" w14:textId="77777777" w:rsidR="00233E98" w:rsidRPr="00972EAB" w:rsidRDefault="00233E98" w:rsidP="00233E98">
      <w:pPr>
        <w:rPr>
          <w:rFonts w:ascii="Arial" w:hAnsi="Arial" w:cs="Arial"/>
          <w:sz w:val="22"/>
          <w:szCs w:val="22"/>
        </w:rPr>
      </w:pPr>
    </w:p>
    <w:p w14:paraId="0B30519E" w14:textId="77777777" w:rsidR="00233E98" w:rsidRPr="00972EAB" w:rsidRDefault="00233E98" w:rsidP="00233E98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506"/>
        <w:gridCol w:w="1611"/>
        <w:gridCol w:w="1894"/>
        <w:gridCol w:w="1893"/>
      </w:tblGrid>
      <w:tr w:rsidR="00972EAB" w:rsidRPr="00972EAB" w14:paraId="34B4B5D6" w14:textId="77777777" w:rsidTr="004D5ED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7D584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Typ zdroje vody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70EDB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Název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1C298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335A9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E5237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Využitelnost</w:t>
            </w:r>
          </w:p>
        </w:tc>
      </w:tr>
      <w:tr w:rsidR="00972EAB" w:rsidRPr="00972EAB" w14:paraId="5957DD10" w14:textId="77777777" w:rsidTr="004D5ED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0B2E1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přirozené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B226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Návesní rybník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509D4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2900 m3"/>
              </w:smartTagPr>
              <w:r w:rsidRPr="004D5ED5">
                <w:rPr>
                  <w:rFonts w:asciiTheme="minorHAnsi" w:hAnsiTheme="minorHAnsi" w:cstheme="minorHAnsi"/>
                  <w:sz w:val="23"/>
                  <w:szCs w:val="23"/>
                </w:rPr>
                <w:t>2900 m</w:t>
              </w:r>
              <w:r w:rsidRPr="004D5ED5">
                <w:rPr>
                  <w:rFonts w:asciiTheme="minorHAnsi" w:hAnsiTheme="minorHAnsi" w:cstheme="minorHAnsi"/>
                  <w:sz w:val="23"/>
                  <w:szCs w:val="23"/>
                  <w:vertAlign w:val="superscript"/>
                </w:rPr>
                <w:t>3</w:t>
              </w:r>
            </w:smartTag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D1E0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E3946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celoroční</w:t>
            </w:r>
          </w:p>
        </w:tc>
      </w:tr>
      <w:tr w:rsidR="00972EAB" w:rsidRPr="00972EAB" w14:paraId="662C69AD" w14:textId="77777777" w:rsidTr="004D5ED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89637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přirozené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788E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Mlýnský rybník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D0135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54000 m3"/>
              </w:smartTagPr>
              <w:r w:rsidRPr="004D5ED5">
                <w:rPr>
                  <w:rFonts w:asciiTheme="minorHAnsi" w:hAnsiTheme="minorHAnsi" w:cstheme="minorHAnsi"/>
                  <w:sz w:val="23"/>
                  <w:szCs w:val="23"/>
                </w:rPr>
                <w:t>54000 m</w:t>
              </w:r>
              <w:r w:rsidRPr="004D5ED5">
                <w:rPr>
                  <w:rFonts w:asciiTheme="minorHAnsi" w:hAnsiTheme="minorHAnsi" w:cstheme="minorHAnsi"/>
                  <w:sz w:val="23"/>
                  <w:szCs w:val="23"/>
                  <w:vertAlign w:val="superscript"/>
                </w:rPr>
                <w:t>3</w:t>
              </w:r>
            </w:smartTag>
            <w:r w:rsidRPr="004D5ED5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ab/>
              <w:t xml:space="preserve"> </w:t>
            </w: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390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55D3" w14:textId="331EE0D4" w:rsidR="00233E98" w:rsidRPr="004D5ED5" w:rsidRDefault="001F26DF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233E98" w:rsidRPr="004D5ED5">
              <w:rPr>
                <w:rFonts w:asciiTheme="minorHAnsi" w:hAnsiTheme="minorHAnsi" w:cstheme="minorHAnsi"/>
                <w:sz w:val="23"/>
                <w:szCs w:val="23"/>
              </w:rPr>
              <w:t>eloroční</w:t>
            </w:r>
          </w:p>
        </w:tc>
      </w:tr>
      <w:tr w:rsidR="00233E98" w:rsidRPr="00972EAB" w14:paraId="373C89D2" w14:textId="77777777" w:rsidTr="004D5ED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EEC96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Umělé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70F0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Hydrantová síť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980B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1879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A1C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celoroční</w:t>
            </w:r>
          </w:p>
        </w:tc>
      </w:tr>
    </w:tbl>
    <w:p w14:paraId="28800E70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3B6ADA9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2311778" w14:textId="77777777" w:rsidR="00233E98" w:rsidRPr="004D5ED5" w:rsidRDefault="00233E98" w:rsidP="00233E98">
      <w:pPr>
        <w:numPr>
          <w:ilvl w:val="0"/>
          <w:numId w:val="29"/>
        </w:numPr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u w:val="single"/>
          <w:lang w:eastAsia="cs-CZ" w:bidi="ar-SA"/>
        </w:rPr>
      </w:pPr>
      <w:r w:rsidRPr="004D5ED5"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u w:val="single"/>
          <w:lang w:eastAsia="cs-CZ" w:bidi="ar-SA"/>
        </w:rPr>
        <w:t>Přehled hydrantů</w:t>
      </w:r>
    </w:p>
    <w:p w14:paraId="505E1FB9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5F3E0D6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9"/>
        <w:gridCol w:w="5040"/>
        <w:gridCol w:w="1984"/>
      </w:tblGrid>
      <w:tr w:rsidR="00972EAB" w:rsidRPr="00972EAB" w14:paraId="797E07A0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54969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Číslo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E088D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Umístění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AE709" w14:textId="77777777" w:rsidR="00233E98" w:rsidRPr="004D5ED5" w:rsidRDefault="00233E98" w:rsidP="00AD76D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b/>
                <w:sz w:val="23"/>
                <w:szCs w:val="23"/>
              </w:rPr>
              <w:t>Typ hydrantu</w:t>
            </w:r>
          </w:p>
        </w:tc>
      </w:tr>
      <w:tr w:rsidR="00972EAB" w:rsidRPr="00972EAB" w14:paraId="17FB7883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790A4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4C5D0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K </w:t>
            </w:r>
            <w:proofErr w:type="spellStart"/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Dobročovicům</w:t>
            </w:r>
            <w:proofErr w:type="spellEnd"/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, před č. p. 67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7523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Podzemní</w:t>
            </w:r>
          </w:p>
        </w:tc>
      </w:tr>
      <w:tr w:rsidR="00972EAB" w:rsidRPr="00972EAB" w14:paraId="6C6A4A27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B074B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2. 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39516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Do Průhonu, před č. p. 37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B3E1A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Podzemní</w:t>
            </w:r>
          </w:p>
        </w:tc>
      </w:tr>
      <w:tr w:rsidR="00972EAB" w:rsidRPr="00972EAB" w14:paraId="27B4572C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BAAC9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3.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3BB29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V Zelených, před č. p. 78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FDB13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Podzemní</w:t>
            </w:r>
          </w:p>
        </w:tc>
      </w:tr>
      <w:tr w:rsidR="00972EAB" w:rsidRPr="00972EAB" w14:paraId="5F620859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102B5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4.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1BDC9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V Zelených, před č. p. 43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A8E4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Podzemní</w:t>
            </w:r>
          </w:p>
        </w:tc>
      </w:tr>
      <w:tr w:rsidR="00972EAB" w:rsidRPr="00972EAB" w14:paraId="12B72719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71925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5.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7FFA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Ulice V Zelených, před č. p. 253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663F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15268505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3AE6B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6.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70B85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Roh ulic  K Sibřině a Devětsilová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1E68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68734A45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9C379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7. 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BB58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Roh ulic Svízelová a Řebříčková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BF643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3EA8B41B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5226B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8. 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6252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K Sibřině, před č. p. 317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D4C67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398D2585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23B7C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9.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0EF6A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Roh ulic Čekanková a Brusnicová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C0E0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1B9AA76E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5387A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10.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4A65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Roh ulic Kontryhelová a Devětsilová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F3C56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783A6448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5E7ED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11.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F3515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 xml:space="preserve">Roh ulic Devětsilová a </w:t>
            </w:r>
            <w:proofErr w:type="spellStart"/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Kosmatcová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43321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Podzemní</w:t>
            </w:r>
          </w:p>
        </w:tc>
      </w:tr>
      <w:tr w:rsidR="00972EAB" w:rsidRPr="00972EAB" w14:paraId="5A728883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228D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12.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879E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Rulíková, před č. p. 556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A58EE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2EF645DB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BF2B6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13.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B2A40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Čtyřlístková, před č. p. 599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0B617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1CC319A2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2B08F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14.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C3B28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Roh ulic Slunečnicová  a Kapradinová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6C3C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  <w:tr w:rsidR="00972EAB" w:rsidRPr="00972EAB" w14:paraId="38A1394B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1B8B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15.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C661C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Ul. Vřesová, před č. p. 1058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60602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Podzemní</w:t>
            </w:r>
          </w:p>
        </w:tc>
      </w:tr>
      <w:tr w:rsidR="00233E98" w:rsidRPr="00972EAB" w14:paraId="4AFE75C3" w14:textId="77777777" w:rsidTr="00AD76D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FBF6D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16.</w:t>
            </w:r>
          </w:p>
        </w:tc>
        <w:tc>
          <w:tcPr>
            <w:tcW w:w="3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F6F86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Roh ulic Diviznová a Vřesová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620A0" w14:textId="77777777" w:rsidR="00233E98" w:rsidRPr="004D5ED5" w:rsidRDefault="00233E98" w:rsidP="00AD76D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D5ED5">
              <w:rPr>
                <w:rFonts w:asciiTheme="minorHAnsi" w:hAnsiTheme="minorHAnsi" w:cstheme="minorHAnsi"/>
                <w:sz w:val="23"/>
                <w:szCs w:val="23"/>
              </w:rPr>
              <w:t>Nadzemní</w:t>
            </w:r>
          </w:p>
        </w:tc>
      </w:tr>
    </w:tbl>
    <w:p w14:paraId="1EF8994D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21DE22F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F7AFC4B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C2D8D34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A8EFA6D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F072D25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494A4E0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1322BED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B037A4B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3439FF2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8000D4A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36BE368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172C599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D4B7A67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A2A0F39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A96DFA4" w14:textId="77777777" w:rsidR="00233E98" w:rsidRPr="00972EAB" w:rsidRDefault="00233E98" w:rsidP="00233E9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90E5991" w14:textId="77777777" w:rsidR="00233E98" w:rsidRPr="004D5ED5" w:rsidRDefault="00233E98" w:rsidP="00233E98">
      <w:pPr>
        <w:numPr>
          <w:ilvl w:val="0"/>
          <w:numId w:val="29"/>
        </w:numPr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u w:val="single"/>
          <w:lang w:eastAsia="cs-CZ" w:bidi="ar-SA"/>
        </w:rPr>
      </w:pPr>
      <w:r w:rsidRPr="004D5ED5">
        <w:rPr>
          <w:rFonts w:asciiTheme="minorHAnsi" w:eastAsia="Times New Roman" w:hAnsiTheme="minorHAnsi" w:cstheme="minorHAnsi"/>
          <w:b/>
          <w:bCs/>
          <w:iCs/>
          <w:kern w:val="0"/>
          <w:sz w:val="23"/>
          <w:szCs w:val="23"/>
          <w:u w:val="single"/>
          <w:lang w:eastAsia="cs-CZ" w:bidi="ar-SA"/>
        </w:rPr>
        <w:t>Plánek obce s vyznačením zdrojů vody pro hašení požárů a hydrantové sítě</w:t>
      </w:r>
    </w:p>
    <w:p w14:paraId="268ED1FD" w14:textId="77777777" w:rsidR="00233E98" w:rsidRPr="00972EAB" w:rsidRDefault="00233E98" w:rsidP="00233E98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01AA73C" w14:textId="121B680C" w:rsidR="00233E98" w:rsidRPr="00972EAB" w:rsidRDefault="00233E98" w:rsidP="00233E98">
      <w:pPr>
        <w:jc w:val="center"/>
      </w:pPr>
      <w:r w:rsidRPr="00972EA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020D4" wp14:editId="4073570C">
            <wp:extent cx="4413250" cy="6851650"/>
            <wp:effectExtent l="0" t="0" r="6350" b="6350"/>
            <wp:docPr id="1108179973" name="Obrázek 1" descr="Obsah obrázku mapa, atlas,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9973" name="Obrázek 1" descr="Obsah obrázku mapa, atlas, diagram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68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CAD2" w14:textId="77777777" w:rsidR="00912772" w:rsidRPr="00972EAB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sectPr w:rsidR="00912772" w:rsidRPr="00972E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3BA40" w14:textId="77777777" w:rsidR="00DB7A21" w:rsidRDefault="00DB7A21">
      <w:r>
        <w:separator/>
      </w:r>
    </w:p>
  </w:endnote>
  <w:endnote w:type="continuationSeparator" w:id="0">
    <w:p w14:paraId="2FA835C8" w14:textId="77777777" w:rsidR="00DB7A21" w:rsidRDefault="00D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1C37F" w14:textId="77777777" w:rsidR="00DB7A21" w:rsidRDefault="00DB7A21">
      <w:r>
        <w:rPr>
          <w:color w:val="000000"/>
        </w:rPr>
        <w:separator/>
      </w:r>
    </w:p>
  </w:footnote>
  <w:footnote w:type="continuationSeparator" w:id="0">
    <w:p w14:paraId="3356BDFB" w14:textId="77777777" w:rsidR="00DB7A21" w:rsidRDefault="00DB7A21">
      <w:r>
        <w:continuationSeparator/>
      </w:r>
    </w:p>
  </w:footnote>
  <w:footnote w:id="1">
    <w:p w14:paraId="515858FD" w14:textId="77777777" w:rsidR="00912772" w:rsidRDefault="00912772" w:rsidP="0091277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455AB6CE" w14:textId="77777777" w:rsidR="00912772" w:rsidRDefault="00912772" w:rsidP="0091277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4423CEF5" w14:textId="77777777" w:rsidR="00912772" w:rsidRDefault="00912772" w:rsidP="00912772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2CC769D7" w14:textId="77777777" w:rsidR="00912772" w:rsidRDefault="00912772" w:rsidP="0091277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5">
    <w:p w14:paraId="793438F7" w14:textId="77777777" w:rsidR="00912772" w:rsidRDefault="00912772" w:rsidP="0091277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3"/>
  </w:num>
  <w:num w:numId="2" w16cid:durableId="1662587438">
    <w:abstractNumId w:val="3"/>
    <w:lvlOverride w:ilvl="0">
      <w:startOverride w:val="1"/>
    </w:lvlOverride>
  </w:num>
  <w:num w:numId="3" w16cid:durableId="1767260968">
    <w:abstractNumId w:val="3"/>
    <w:lvlOverride w:ilvl="0">
      <w:startOverride w:val="1"/>
    </w:lvlOverride>
  </w:num>
  <w:num w:numId="4" w16cid:durableId="136848434">
    <w:abstractNumId w:val="3"/>
    <w:lvlOverride w:ilvl="0">
      <w:startOverride w:val="1"/>
    </w:lvlOverride>
  </w:num>
  <w:num w:numId="5" w16cid:durableId="139408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5"/>
  </w:num>
  <w:num w:numId="11" w16cid:durableId="2016570315">
    <w:abstractNumId w:val="23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9"/>
  </w:num>
  <w:num w:numId="30" w16cid:durableId="600458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0345C"/>
    <w:rsid w:val="0006338F"/>
    <w:rsid w:val="000D4957"/>
    <w:rsid w:val="000E0C97"/>
    <w:rsid w:val="000F26C7"/>
    <w:rsid w:val="00117D42"/>
    <w:rsid w:val="00123962"/>
    <w:rsid w:val="001643B1"/>
    <w:rsid w:val="00184B6A"/>
    <w:rsid w:val="001A3DD4"/>
    <w:rsid w:val="001A640C"/>
    <w:rsid w:val="001B7BED"/>
    <w:rsid w:val="001F26DF"/>
    <w:rsid w:val="002146C0"/>
    <w:rsid w:val="00232EAB"/>
    <w:rsid w:val="00233E98"/>
    <w:rsid w:val="00235AD0"/>
    <w:rsid w:val="0024341D"/>
    <w:rsid w:val="002E1327"/>
    <w:rsid w:val="0030046C"/>
    <w:rsid w:val="00351FFC"/>
    <w:rsid w:val="003F0597"/>
    <w:rsid w:val="004A0A9B"/>
    <w:rsid w:val="004B7BE4"/>
    <w:rsid w:val="004D5ED5"/>
    <w:rsid w:val="004E0973"/>
    <w:rsid w:val="00500C49"/>
    <w:rsid w:val="005B2D6A"/>
    <w:rsid w:val="005C1068"/>
    <w:rsid w:val="006C47E8"/>
    <w:rsid w:val="006D5B04"/>
    <w:rsid w:val="006E2EE9"/>
    <w:rsid w:val="00742F6F"/>
    <w:rsid w:val="0074626D"/>
    <w:rsid w:val="00770390"/>
    <w:rsid w:val="007805D1"/>
    <w:rsid w:val="0079613F"/>
    <w:rsid w:val="008D0F2A"/>
    <w:rsid w:val="008E188B"/>
    <w:rsid w:val="008E67D3"/>
    <w:rsid w:val="00912772"/>
    <w:rsid w:val="009210C6"/>
    <w:rsid w:val="00950233"/>
    <w:rsid w:val="00955626"/>
    <w:rsid w:val="00972EAB"/>
    <w:rsid w:val="00984A31"/>
    <w:rsid w:val="00992F94"/>
    <w:rsid w:val="009A644C"/>
    <w:rsid w:val="009B3437"/>
    <w:rsid w:val="00A25CCB"/>
    <w:rsid w:val="00A70938"/>
    <w:rsid w:val="00B91D0F"/>
    <w:rsid w:val="00C32016"/>
    <w:rsid w:val="00C54593"/>
    <w:rsid w:val="00C87DFD"/>
    <w:rsid w:val="00CB4E07"/>
    <w:rsid w:val="00D02979"/>
    <w:rsid w:val="00D67A30"/>
    <w:rsid w:val="00D93140"/>
    <w:rsid w:val="00DB7A21"/>
    <w:rsid w:val="00DC6250"/>
    <w:rsid w:val="00DE4F9C"/>
    <w:rsid w:val="00E352AF"/>
    <w:rsid w:val="00E57101"/>
    <w:rsid w:val="00E86EC5"/>
    <w:rsid w:val="00EB5399"/>
    <w:rsid w:val="00EB74FD"/>
    <w:rsid w:val="00EF57B5"/>
    <w:rsid w:val="00F071E1"/>
    <w:rsid w:val="00F857A0"/>
    <w:rsid w:val="00FC2F46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68199a-3943-480e-a490-83562362d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4AD09BF65C447A3E443A08CAAF90E" ma:contentTypeVersion="5" ma:contentTypeDescription="Vytvoří nový dokument" ma:contentTypeScope="" ma:versionID="c09609985fdd05e02f35d363db6768c1">
  <xsd:schema xmlns:xsd="http://www.w3.org/2001/XMLSchema" xmlns:xs="http://www.w3.org/2001/XMLSchema" xmlns:p="http://schemas.microsoft.com/office/2006/metadata/properties" xmlns:ns3="f668199a-3943-480e-a490-83562362d1cf" targetNamespace="http://schemas.microsoft.com/office/2006/metadata/properties" ma:root="true" ma:fieldsID="11547679b4750a60512c440fef500755" ns3:_="">
    <xsd:import namespace="f668199a-3943-480e-a490-83562362d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199a-3943-480e-a490-83562362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  <ds:schemaRef ds:uri="f668199a-3943-480e-a490-83562362d1cf"/>
  </ds:schemaRefs>
</ds:datastoreItem>
</file>

<file path=customXml/itemProps2.xml><?xml version="1.0" encoding="utf-8"?>
<ds:datastoreItem xmlns:ds="http://schemas.openxmlformats.org/officeDocument/2006/customXml" ds:itemID="{A1037CD3-608E-420D-BF87-53543964C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8199a-3943-480e-a490-83562362d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2</cp:revision>
  <dcterms:created xsi:type="dcterms:W3CDTF">2024-06-28T11:38:00Z</dcterms:created>
  <dcterms:modified xsi:type="dcterms:W3CDTF">2024-06-28T11:38:00Z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0x0101000A64AD09BF65C447A3E443A08CAAF90E</vt:lpwstr>
  </property>
</Properties>
</file>