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BC8" w:rsidRPr="00FA6BC8" w:rsidRDefault="00FA6BC8" w:rsidP="00FA6BC8">
      <w:pPr>
        <w:pStyle w:val="Pa55"/>
        <w:spacing w:before="220" w:after="20"/>
        <w:jc w:val="center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Městys Knínice</w:t>
      </w:r>
    </w:p>
    <w:p w:rsidR="00FA6BC8" w:rsidRPr="00FA6BC8" w:rsidRDefault="00FA6BC8" w:rsidP="00FA6BC8">
      <w:pPr>
        <w:pStyle w:val="Pa56"/>
        <w:spacing w:after="20"/>
        <w:jc w:val="center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Zastupitelstvo městyse Knínice</w:t>
      </w:r>
    </w:p>
    <w:p w:rsidR="007C0AC9" w:rsidRDefault="00FA6BC8" w:rsidP="00FA6BC8">
      <w:pPr>
        <w:pStyle w:val="Pa57"/>
        <w:spacing w:after="140"/>
        <w:jc w:val="center"/>
        <w:rPr>
          <w:rFonts w:ascii="Arial" w:hAnsi="Arial" w:cs="Arial"/>
          <w:b/>
          <w:bCs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Obecně závazná vyhláška městyse Knínice</w:t>
      </w:r>
      <w:r w:rsidR="007C0AC9">
        <w:rPr>
          <w:rFonts w:ascii="Arial" w:hAnsi="Arial" w:cs="Arial"/>
          <w:b/>
          <w:bCs/>
          <w:color w:val="000000"/>
        </w:rPr>
        <w:t>,</w:t>
      </w:r>
      <w:r w:rsidRPr="00FA6BC8">
        <w:rPr>
          <w:rFonts w:ascii="Arial" w:hAnsi="Arial" w:cs="Arial"/>
          <w:b/>
          <w:bCs/>
          <w:color w:val="000000"/>
        </w:rPr>
        <w:t xml:space="preserve"> </w:t>
      </w:r>
    </w:p>
    <w:p w:rsidR="00FA6BC8" w:rsidRPr="00FA6BC8" w:rsidRDefault="00FA6BC8" w:rsidP="00FA6BC8">
      <w:pPr>
        <w:pStyle w:val="Pa57"/>
        <w:spacing w:after="140"/>
        <w:jc w:val="center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kterou se stanoví část školského obvodu základní školy</w:t>
      </w:r>
    </w:p>
    <w:p w:rsidR="00FA6BC8" w:rsidRPr="00FA6BC8" w:rsidRDefault="00FA6BC8" w:rsidP="00FA6BC8">
      <w:pPr>
        <w:rPr>
          <w:rFonts w:cs="Arial"/>
          <w:color w:val="000000"/>
          <w:szCs w:val="24"/>
        </w:rPr>
      </w:pPr>
    </w:p>
    <w:p w:rsidR="00FA6BC8" w:rsidRDefault="00FA6BC8" w:rsidP="00FA6BC8">
      <w:pPr>
        <w:jc w:val="both"/>
        <w:rPr>
          <w:rFonts w:cs="Arial"/>
          <w:color w:val="000000"/>
          <w:szCs w:val="24"/>
        </w:rPr>
      </w:pPr>
      <w:r w:rsidRPr="00FA6BC8">
        <w:rPr>
          <w:rFonts w:cs="Arial"/>
          <w:color w:val="000000"/>
          <w:szCs w:val="24"/>
        </w:rPr>
        <w:t>Zastupitelstvo městyse Knínice se na svém zasedání dne 11. 12. 2023 usnesením</w:t>
      </w:r>
    </w:p>
    <w:p w:rsidR="00FA6BC8" w:rsidRDefault="00FA6BC8" w:rsidP="00FA6BC8">
      <w:pPr>
        <w:jc w:val="both"/>
        <w:rPr>
          <w:rFonts w:cs="Arial"/>
          <w:color w:val="000000"/>
          <w:szCs w:val="24"/>
        </w:rPr>
      </w:pPr>
      <w:r w:rsidRPr="00FA6BC8">
        <w:rPr>
          <w:rFonts w:cs="Arial"/>
          <w:color w:val="000000"/>
          <w:szCs w:val="24"/>
        </w:rPr>
        <w:t xml:space="preserve">č. </w:t>
      </w:r>
      <w:proofErr w:type="gramStart"/>
      <w:r w:rsidRPr="00FA6BC8">
        <w:rPr>
          <w:rFonts w:cs="Arial"/>
          <w:color w:val="000000"/>
          <w:szCs w:val="24"/>
        </w:rPr>
        <w:t xml:space="preserve">13.a). </w:t>
      </w:r>
      <w:r w:rsidR="007141E0">
        <w:rPr>
          <w:rFonts w:cs="Arial"/>
          <w:color w:val="000000"/>
          <w:szCs w:val="24"/>
        </w:rPr>
        <w:t>4</w:t>
      </w:r>
      <w:bookmarkStart w:id="0" w:name="_GoBack"/>
      <w:bookmarkEnd w:id="0"/>
      <w:r w:rsidRPr="00FA6BC8">
        <w:rPr>
          <w:rFonts w:cs="Arial"/>
          <w:color w:val="000000"/>
          <w:szCs w:val="24"/>
        </w:rPr>
        <w:t>. usneslo</w:t>
      </w:r>
      <w:proofErr w:type="gramEnd"/>
      <w:r w:rsidRPr="00FA6BC8">
        <w:rPr>
          <w:rFonts w:cs="Arial"/>
          <w:color w:val="000000"/>
          <w:szCs w:val="24"/>
        </w:rPr>
        <w:t xml:space="preserve"> vydat na základě ustanovení § 178 odst. 2 písm. c) zá</w:t>
      </w:r>
      <w:r w:rsidRPr="00FA6BC8">
        <w:rPr>
          <w:rFonts w:cs="Arial"/>
          <w:color w:val="000000"/>
          <w:szCs w:val="24"/>
        </w:rPr>
        <w:softHyphen/>
        <w:t>kona</w:t>
      </w:r>
    </w:p>
    <w:p w:rsidR="001101C8" w:rsidRPr="00FA6BC8" w:rsidRDefault="00FA6BC8" w:rsidP="00FA6BC8">
      <w:pPr>
        <w:jc w:val="both"/>
        <w:rPr>
          <w:rFonts w:cs="Arial"/>
          <w:color w:val="000000"/>
          <w:szCs w:val="24"/>
        </w:rPr>
      </w:pPr>
      <w:r w:rsidRPr="00FA6BC8">
        <w:rPr>
          <w:rFonts w:cs="Arial"/>
          <w:color w:val="000000"/>
          <w:szCs w:val="24"/>
        </w:rPr>
        <w:t>č. 561/2004 Sb., o předškolním, základním, středním, vyšším odborném a ji</w:t>
      </w:r>
      <w:r w:rsidRPr="00FA6BC8">
        <w:rPr>
          <w:rFonts w:cs="Arial"/>
          <w:color w:val="000000"/>
          <w:szCs w:val="24"/>
        </w:rPr>
        <w:softHyphen/>
        <w:t>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</w:t>
      </w:r>
      <w:r w:rsidRPr="00FA6BC8">
        <w:rPr>
          <w:rFonts w:cs="Arial"/>
          <w:color w:val="000000"/>
          <w:szCs w:val="24"/>
        </w:rPr>
        <w:softHyphen/>
        <w:t>ka“):</w:t>
      </w:r>
    </w:p>
    <w:p w:rsidR="00FA6BC8" w:rsidRPr="00FA6BC8" w:rsidRDefault="00FA6BC8" w:rsidP="00FA6BC8">
      <w:pPr>
        <w:jc w:val="both"/>
        <w:rPr>
          <w:rFonts w:cs="Arial"/>
          <w:color w:val="000000"/>
          <w:szCs w:val="24"/>
        </w:rPr>
      </w:pPr>
    </w:p>
    <w:p w:rsidR="00FA6BC8" w:rsidRDefault="00FA6BC8" w:rsidP="00FA6BC8">
      <w:pPr>
        <w:pStyle w:val="Pa58"/>
        <w:spacing w:before="20" w:after="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 1</w:t>
      </w:r>
    </w:p>
    <w:p w:rsidR="00FA6BC8" w:rsidRPr="00FA6BC8" w:rsidRDefault="00FA6BC8" w:rsidP="00FA6BC8">
      <w:pPr>
        <w:pStyle w:val="Pa58"/>
        <w:spacing w:before="20" w:after="40"/>
        <w:jc w:val="center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Stanovení školských obvodů</w:t>
      </w:r>
    </w:p>
    <w:p w:rsidR="00FA6BC8" w:rsidRDefault="00FA6BC8" w:rsidP="00FA6BC8">
      <w:pPr>
        <w:pStyle w:val="Pa12"/>
        <w:spacing w:before="40" w:after="40"/>
        <w:jc w:val="both"/>
        <w:rPr>
          <w:rFonts w:ascii="Arial" w:hAnsi="Arial" w:cs="Arial"/>
          <w:color w:val="000000"/>
        </w:rPr>
      </w:pPr>
    </w:p>
    <w:p w:rsidR="00591B32" w:rsidRDefault="00591B32" w:rsidP="00591B32">
      <w:pPr>
        <w:spacing w:line="276" w:lineRule="auto"/>
        <w:jc w:val="both"/>
        <w:rPr>
          <w:rFonts w:cs="Arial"/>
        </w:rPr>
      </w:pPr>
      <w:r w:rsidRPr="00D9671D">
        <w:rPr>
          <w:rFonts w:cs="Arial"/>
        </w:rPr>
        <w:t xml:space="preserve">Na základě uzavřené dohody </w:t>
      </w:r>
      <w:r w:rsidR="00BE4FF8">
        <w:rPr>
          <w:rFonts w:cs="Arial"/>
        </w:rPr>
        <w:t>městyse Knínice a</w:t>
      </w:r>
      <w:r>
        <w:rPr>
          <w:rFonts w:cs="Arial"/>
        </w:rPr>
        <w:t xml:space="preserve"> </w:t>
      </w:r>
      <w:r w:rsidRPr="00D9671D">
        <w:rPr>
          <w:rFonts w:cs="Arial"/>
        </w:rPr>
        <w:t>obcí</w:t>
      </w:r>
      <w:r>
        <w:rPr>
          <w:rFonts w:cs="Arial"/>
        </w:rPr>
        <w:t xml:space="preserve"> Sudice, Vážany, Vanovice </w:t>
      </w:r>
    </w:p>
    <w:p w:rsidR="00591B32" w:rsidRPr="0062486B" w:rsidRDefault="00591B32" w:rsidP="00591B32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 Šebetov </w:t>
      </w:r>
      <w:r w:rsidRPr="00D9671D">
        <w:rPr>
          <w:rFonts w:cs="Arial"/>
        </w:rPr>
        <w:t xml:space="preserve">o vytvoření společného školského obvodu základní školy je území </w:t>
      </w:r>
      <w:r>
        <w:rPr>
          <w:rFonts w:cs="Arial"/>
        </w:rPr>
        <w:t>městyse Knínice</w:t>
      </w:r>
      <w:r w:rsidRPr="00D9671D">
        <w:rPr>
          <w:rFonts w:cs="Arial"/>
        </w:rPr>
        <w:t xml:space="preserve"> částí školského obvodu Základní školy </w:t>
      </w:r>
      <w:r>
        <w:rPr>
          <w:rFonts w:cs="Arial"/>
        </w:rPr>
        <w:t>a Mateřské školy Knínice, příspěvkové organizace, Knínice 210, 679 34, IČ: 62073061, zřízené městysem Knínice</w:t>
      </w:r>
      <w:r w:rsidR="007C0AC9">
        <w:rPr>
          <w:rFonts w:cs="Arial"/>
        </w:rPr>
        <w:t xml:space="preserve"> s tím, že společný školský obvod s obcemi Sudice a Vážany je vytvořen pro ročníky 1. až 9. a s obcí Vanovice a Šebetov pro ročníky 6. až 9</w:t>
      </w:r>
      <w:r>
        <w:rPr>
          <w:rFonts w:cs="Arial"/>
        </w:rPr>
        <w:t xml:space="preserve">. </w:t>
      </w:r>
    </w:p>
    <w:p w:rsidR="00FA6BC8" w:rsidRDefault="00FA6BC8" w:rsidP="00591B32">
      <w:pPr>
        <w:pStyle w:val="Pa54"/>
        <w:spacing w:before="160"/>
        <w:jc w:val="both"/>
        <w:rPr>
          <w:rFonts w:ascii="Arial" w:hAnsi="Arial" w:cs="Arial"/>
          <w:b/>
          <w:bCs/>
          <w:color w:val="000000"/>
        </w:rPr>
      </w:pPr>
    </w:p>
    <w:p w:rsidR="00FA6BC8" w:rsidRPr="00FA6BC8" w:rsidRDefault="00FA6BC8" w:rsidP="00FA6BC8">
      <w:pPr>
        <w:pStyle w:val="Pa54"/>
        <w:spacing w:before="160"/>
        <w:jc w:val="center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Čl. 2</w:t>
      </w:r>
    </w:p>
    <w:p w:rsidR="00FA6BC8" w:rsidRPr="00FA6BC8" w:rsidRDefault="00FA6BC8" w:rsidP="00FA6BC8">
      <w:pPr>
        <w:pStyle w:val="Pa58"/>
        <w:spacing w:before="20" w:after="40"/>
        <w:jc w:val="center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Zrušovací ustanovení</w:t>
      </w:r>
    </w:p>
    <w:p w:rsidR="00FA6BC8" w:rsidRDefault="00FA6BC8" w:rsidP="00FA6BC8">
      <w:pPr>
        <w:pStyle w:val="Pa12"/>
        <w:spacing w:before="40" w:after="40"/>
        <w:jc w:val="both"/>
        <w:rPr>
          <w:rFonts w:ascii="Arial" w:hAnsi="Arial" w:cs="Arial"/>
          <w:color w:val="000000"/>
        </w:rPr>
      </w:pPr>
    </w:p>
    <w:p w:rsidR="00FA6BC8" w:rsidRPr="00FA6BC8" w:rsidRDefault="00BE4FF8" w:rsidP="00FA6BC8">
      <w:pPr>
        <w:pStyle w:val="Pa12"/>
        <w:spacing w:before="40" w:after="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Zrušuje se O</w:t>
      </w:r>
      <w:r w:rsidR="00FA6BC8" w:rsidRPr="00FA6BC8">
        <w:rPr>
          <w:rFonts w:ascii="Arial" w:hAnsi="Arial" w:cs="Arial"/>
          <w:color w:val="000000"/>
        </w:rPr>
        <w:t>becně závazná vyhláška městyse Knínice č. 2/2017, kterou se stanoví část společného školského obvodu základní školy</w:t>
      </w:r>
      <w:r>
        <w:rPr>
          <w:rFonts w:ascii="Arial" w:hAnsi="Arial" w:cs="Arial"/>
          <w:color w:val="000000"/>
        </w:rPr>
        <w:t>,</w:t>
      </w:r>
      <w:r w:rsidR="00FA6BC8" w:rsidRPr="00FA6BC8">
        <w:rPr>
          <w:rFonts w:ascii="Arial" w:hAnsi="Arial" w:cs="Arial"/>
          <w:color w:val="000000"/>
        </w:rPr>
        <w:t xml:space="preserve"> vydaná dne 18. 12. 2017.</w:t>
      </w:r>
    </w:p>
    <w:p w:rsidR="00FA6BC8" w:rsidRDefault="00FA6BC8" w:rsidP="00FA6BC8">
      <w:pPr>
        <w:pStyle w:val="Pa54"/>
        <w:spacing w:before="160"/>
        <w:jc w:val="both"/>
        <w:rPr>
          <w:rFonts w:ascii="Arial" w:hAnsi="Arial" w:cs="Arial"/>
          <w:b/>
          <w:bCs/>
          <w:color w:val="000000"/>
        </w:rPr>
      </w:pPr>
    </w:p>
    <w:p w:rsidR="00FA6BC8" w:rsidRPr="00FA6BC8" w:rsidRDefault="00FA6BC8" w:rsidP="00FA6BC8">
      <w:pPr>
        <w:pStyle w:val="Pa54"/>
        <w:spacing w:before="160"/>
        <w:jc w:val="center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Čl. 3</w:t>
      </w:r>
    </w:p>
    <w:p w:rsidR="00FA6BC8" w:rsidRPr="00FA6BC8" w:rsidRDefault="00FA6BC8" w:rsidP="00FA6BC8">
      <w:pPr>
        <w:pStyle w:val="Pa58"/>
        <w:spacing w:before="20" w:after="40"/>
        <w:jc w:val="center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b/>
          <w:bCs/>
          <w:color w:val="000000"/>
        </w:rPr>
        <w:t>Závěrečné ustanovení</w:t>
      </w:r>
    </w:p>
    <w:p w:rsidR="00FA6BC8" w:rsidRDefault="00FA6BC8" w:rsidP="00FA6BC8">
      <w:pPr>
        <w:pStyle w:val="Pa12"/>
        <w:spacing w:before="40" w:after="40"/>
        <w:jc w:val="both"/>
        <w:rPr>
          <w:rFonts w:ascii="Arial" w:hAnsi="Arial" w:cs="Arial"/>
          <w:color w:val="000000"/>
        </w:rPr>
      </w:pPr>
    </w:p>
    <w:p w:rsidR="00FA6BC8" w:rsidRDefault="00FA6BC8" w:rsidP="00FA6BC8">
      <w:pPr>
        <w:pStyle w:val="Pa12"/>
        <w:spacing w:before="40" w:after="40"/>
        <w:jc w:val="both"/>
        <w:rPr>
          <w:rFonts w:ascii="Arial" w:hAnsi="Arial" w:cs="Arial"/>
          <w:color w:val="000000"/>
        </w:rPr>
      </w:pPr>
      <w:r w:rsidRPr="00FA6BC8">
        <w:rPr>
          <w:rFonts w:ascii="Arial" w:hAnsi="Arial" w:cs="Arial"/>
          <w:color w:val="000000"/>
        </w:rPr>
        <w:t xml:space="preserve">Tato vyhláška nabývá účinnosti </w:t>
      </w:r>
      <w:r>
        <w:rPr>
          <w:rFonts w:ascii="Arial" w:hAnsi="Arial" w:cs="Arial"/>
          <w:color w:val="000000"/>
        </w:rPr>
        <w:t>dnem 1. 1. 2024</w:t>
      </w:r>
      <w:r w:rsidRPr="00FA6BC8">
        <w:rPr>
          <w:rFonts w:ascii="Arial" w:hAnsi="Arial" w:cs="Arial"/>
          <w:color w:val="000000"/>
        </w:rPr>
        <w:t>.</w:t>
      </w:r>
    </w:p>
    <w:p w:rsidR="00FA6BC8" w:rsidRDefault="00FA6BC8" w:rsidP="00FA6BC8"/>
    <w:p w:rsidR="00FA6BC8" w:rsidRDefault="00FA6BC8" w:rsidP="00FA6BC8"/>
    <w:p w:rsidR="00FA6BC8" w:rsidRDefault="00FA6BC8" w:rsidP="00FA6BC8"/>
    <w:p w:rsidR="00FA6BC8" w:rsidRDefault="00FA6BC8" w:rsidP="00FA6BC8"/>
    <w:p w:rsidR="00FA6BC8" w:rsidRDefault="00FA6BC8" w:rsidP="00FA6BC8"/>
    <w:p w:rsidR="00FA6BC8" w:rsidRDefault="00FA6BC8" w:rsidP="00FA6BC8"/>
    <w:p w:rsidR="00FA6BC8" w:rsidRDefault="00FA6BC8" w:rsidP="00FA6BC8"/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A6BC8" w:rsidTr="00020CF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A6BC8" w:rsidRDefault="00FA6BC8" w:rsidP="00020CF6">
            <w:pPr>
              <w:pStyle w:val="PodpisovePole"/>
            </w:pPr>
            <w:r>
              <w:t>Petr Grénar</w:t>
            </w:r>
            <w:r w:rsidR="007141E0"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A6BC8" w:rsidRDefault="00FA6BC8" w:rsidP="00020CF6">
            <w:pPr>
              <w:pStyle w:val="PodpisovePole"/>
            </w:pPr>
            <w:r>
              <w:t>Pavel Lajšner</w:t>
            </w:r>
            <w:r w:rsidR="007141E0">
              <w:t xml:space="preserve"> v. r.</w:t>
            </w:r>
            <w:r>
              <w:br/>
              <w:t xml:space="preserve"> místostarosta</w:t>
            </w:r>
          </w:p>
        </w:tc>
      </w:tr>
    </w:tbl>
    <w:p w:rsidR="00FA6BC8" w:rsidRPr="00FA6BC8" w:rsidRDefault="00FA6BC8" w:rsidP="00FA6BC8"/>
    <w:sectPr w:rsidR="00FA6BC8" w:rsidRPr="00FA6BC8" w:rsidSect="00FA6BC8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C8"/>
    <w:rsid w:val="001101C8"/>
    <w:rsid w:val="00591B32"/>
    <w:rsid w:val="007141E0"/>
    <w:rsid w:val="007C0AC9"/>
    <w:rsid w:val="00BE4FF8"/>
    <w:rsid w:val="00FA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FF95C-D34F-4D4D-A138-D29BAEB9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7">
    <w:name w:val="Pa27"/>
    <w:basedOn w:val="Normln"/>
    <w:next w:val="Normln"/>
    <w:uiPriority w:val="99"/>
    <w:rsid w:val="00FA6BC8"/>
    <w:pPr>
      <w:autoSpaceDE w:val="0"/>
      <w:autoSpaceDN w:val="0"/>
      <w:adjustRightInd w:val="0"/>
      <w:spacing w:line="241" w:lineRule="atLeast"/>
    </w:pPr>
    <w:rPr>
      <w:rFonts w:ascii="Myriad Pro" w:hAnsi="Myriad Pro"/>
      <w:szCs w:val="24"/>
    </w:rPr>
  </w:style>
  <w:style w:type="paragraph" w:customStyle="1" w:styleId="Pa55">
    <w:name w:val="Pa55"/>
    <w:basedOn w:val="Normln"/>
    <w:next w:val="Normln"/>
    <w:uiPriority w:val="99"/>
    <w:rsid w:val="00FA6BC8"/>
    <w:pPr>
      <w:autoSpaceDE w:val="0"/>
      <w:autoSpaceDN w:val="0"/>
      <w:adjustRightInd w:val="0"/>
      <w:spacing w:line="241" w:lineRule="atLeast"/>
    </w:pPr>
    <w:rPr>
      <w:rFonts w:ascii="Myriad Pro" w:hAnsi="Myriad Pro"/>
      <w:szCs w:val="24"/>
    </w:rPr>
  </w:style>
  <w:style w:type="paragraph" w:customStyle="1" w:styleId="Pa56">
    <w:name w:val="Pa56"/>
    <w:basedOn w:val="Normln"/>
    <w:next w:val="Normln"/>
    <w:uiPriority w:val="99"/>
    <w:rsid w:val="00FA6BC8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Pa57">
    <w:name w:val="Pa57"/>
    <w:basedOn w:val="Normln"/>
    <w:next w:val="Normln"/>
    <w:uiPriority w:val="99"/>
    <w:rsid w:val="00FA6BC8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Pa58">
    <w:name w:val="Pa58"/>
    <w:basedOn w:val="Normln"/>
    <w:next w:val="Normln"/>
    <w:uiPriority w:val="99"/>
    <w:rsid w:val="00FA6BC8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Pa12">
    <w:name w:val="Pa12"/>
    <w:basedOn w:val="Normln"/>
    <w:next w:val="Normln"/>
    <w:uiPriority w:val="99"/>
    <w:rsid w:val="00FA6BC8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Pa54">
    <w:name w:val="Pa54"/>
    <w:basedOn w:val="Normln"/>
    <w:next w:val="Normln"/>
    <w:uiPriority w:val="99"/>
    <w:rsid w:val="00FA6BC8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Pa5">
    <w:name w:val="Pa5"/>
    <w:basedOn w:val="Normln"/>
    <w:next w:val="Normln"/>
    <w:uiPriority w:val="99"/>
    <w:rsid w:val="00FA6BC8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Pa59">
    <w:name w:val="Pa59"/>
    <w:basedOn w:val="Normln"/>
    <w:next w:val="Normln"/>
    <w:uiPriority w:val="99"/>
    <w:rsid w:val="00FA6BC8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</w:rPr>
  </w:style>
  <w:style w:type="paragraph" w:customStyle="1" w:styleId="PodpisovePole">
    <w:name w:val="PodpisovePole"/>
    <w:basedOn w:val="Normln"/>
    <w:rsid w:val="00FA6BC8"/>
    <w:pPr>
      <w:widowControl w:val="0"/>
      <w:suppressLineNumbers/>
      <w:suppressAutoHyphens/>
      <w:autoSpaceDN w:val="0"/>
      <w:jc w:val="center"/>
      <w:textAlignment w:val="baseline"/>
    </w:pPr>
    <w:rPr>
      <w:rFonts w:eastAsia="Arial" w:cs="Arial"/>
      <w:kern w:val="3"/>
      <w:sz w:val="22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B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Korčáková</dc:creator>
  <cp:keywords/>
  <dc:description/>
  <cp:lastModifiedBy>Marta Korčáková</cp:lastModifiedBy>
  <cp:revision>7</cp:revision>
  <cp:lastPrinted>2023-12-13T12:44:00Z</cp:lastPrinted>
  <dcterms:created xsi:type="dcterms:W3CDTF">2023-12-11T12:20:00Z</dcterms:created>
  <dcterms:modified xsi:type="dcterms:W3CDTF">2023-12-13T12:44:00Z</dcterms:modified>
</cp:coreProperties>
</file>