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4A48"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CD3ADC">
        <w:rPr>
          <w:rFonts w:ascii="Arial" w:hAnsi="Arial" w:cs="Arial"/>
          <w:b/>
        </w:rPr>
        <w:t>POLŠTĚ</w:t>
      </w:r>
    </w:p>
    <w:p w14:paraId="0B95950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CD3ADC">
        <w:rPr>
          <w:rFonts w:ascii="Arial" w:hAnsi="Arial" w:cs="Arial"/>
          <w:b/>
        </w:rPr>
        <w:t>Polště</w:t>
      </w:r>
    </w:p>
    <w:p w14:paraId="04841F5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D3ADC">
        <w:rPr>
          <w:rFonts w:ascii="Arial" w:hAnsi="Arial" w:cs="Arial"/>
          <w:b/>
        </w:rPr>
        <w:t>Polště</w:t>
      </w:r>
      <w:r w:rsidRPr="002E0EAD">
        <w:rPr>
          <w:rFonts w:ascii="Arial" w:hAnsi="Arial" w:cs="Arial"/>
          <w:b/>
        </w:rPr>
        <w:t>,</w:t>
      </w:r>
    </w:p>
    <w:p w14:paraId="5BB2291C" w14:textId="77777777" w:rsidR="0024722A" w:rsidRPr="00FB6AE5" w:rsidRDefault="0024722A">
      <w:pPr>
        <w:pStyle w:val="NormlnIMP"/>
        <w:spacing w:line="240" w:lineRule="auto"/>
        <w:jc w:val="center"/>
        <w:rPr>
          <w:rFonts w:ascii="Arial" w:hAnsi="Arial" w:cs="Arial"/>
          <w:b/>
          <w:color w:val="000000"/>
          <w:sz w:val="22"/>
          <w:szCs w:val="22"/>
        </w:rPr>
      </w:pPr>
    </w:p>
    <w:p w14:paraId="5CE00A56" w14:textId="77777777" w:rsidR="0024722A" w:rsidRPr="00FB6AE5" w:rsidRDefault="0024722A" w:rsidP="00A342C0">
      <w:pPr>
        <w:pStyle w:val="NormlnIMP"/>
        <w:spacing w:line="240" w:lineRule="auto"/>
        <w:jc w:val="center"/>
        <w:rPr>
          <w:rFonts w:ascii="Arial" w:hAnsi="Arial" w:cs="Arial"/>
          <w:b/>
          <w:color w:val="000000"/>
          <w:sz w:val="22"/>
          <w:szCs w:val="22"/>
        </w:rPr>
      </w:pPr>
      <w:bookmarkStart w:id="0" w:name="_Hlk79219661"/>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bookmarkEnd w:id="0"/>
    </w:p>
    <w:p w14:paraId="19F9660D" w14:textId="77777777" w:rsidR="0024722A" w:rsidRPr="00FB6AE5" w:rsidRDefault="0024722A">
      <w:pPr>
        <w:jc w:val="both"/>
        <w:rPr>
          <w:rFonts w:ascii="Arial" w:hAnsi="Arial" w:cs="Arial"/>
          <w:sz w:val="22"/>
          <w:szCs w:val="22"/>
        </w:rPr>
      </w:pPr>
    </w:p>
    <w:p w14:paraId="0FCCCE47" w14:textId="6D38E435"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CD3ADC">
        <w:rPr>
          <w:rFonts w:ascii="Arial" w:hAnsi="Arial" w:cs="Arial"/>
          <w:sz w:val="22"/>
          <w:szCs w:val="22"/>
        </w:rPr>
        <w:t xml:space="preserve">Polště </w:t>
      </w:r>
      <w:r w:rsidR="00E2491F">
        <w:rPr>
          <w:rFonts w:ascii="Arial" w:hAnsi="Arial" w:cs="Arial"/>
          <w:sz w:val="22"/>
          <w:szCs w:val="22"/>
        </w:rPr>
        <w:t xml:space="preserve">se na svém zasedání dne </w:t>
      </w:r>
      <w:r w:rsidR="00650A84">
        <w:rPr>
          <w:rFonts w:ascii="Arial" w:hAnsi="Arial" w:cs="Arial"/>
          <w:sz w:val="22"/>
          <w:szCs w:val="22"/>
        </w:rPr>
        <w:t xml:space="preserve">27. února </w:t>
      </w:r>
      <w:r w:rsidR="001826C9">
        <w:rPr>
          <w:rFonts w:ascii="Arial" w:hAnsi="Arial" w:cs="Arial"/>
          <w:sz w:val="22"/>
          <w:szCs w:val="22"/>
        </w:rPr>
        <w:t>202</w:t>
      </w:r>
      <w:r w:rsidR="00616753">
        <w:rPr>
          <w:rFonts w:ascii="Arial" w:hAnsi="Arial" w:cs="Arial"/>
          <w:sz w:val="22"/>
          <w:szCs w:val="22"/>
        </w:rPr>
        <w:t>6</w:t>
      </w:r>
      <w:r w:rsidR="00E2491F">
        <w:rPr>
          <w:rFonts w:ascii="Arial" w:hAnsi="Arial" w:cs="Arial"/>
          <w:sz w:val="22"/>
          <w:szCs w:val="22"/>
        </w:rPr>
        <w:t xml:space="preserve"> </w:t>
      </w:r>
      <w:r w:rsidR="0024722A" w:rsidRPr="00FB6AE5">
        <w:rPr>
          <w:rFonts w:ascii="Arial" w:hAnsi="Arial" w:cs="Arial"/>
          <w:sz w:val="22"/>
          <w:szCs w:val="22"/>
        </w:rPr>
        <w:t>usnesením č</w:t>
      </w:r>
      <w:r w:rsidR="00377F6C">
        <w:rPr>
          <w:rFonts w:ascii="Arial" w:hAnsi="Arial" w:cs="Arial"/>
          <w:sz w:val="22"/>
          <w:szCs w:val="22"/>
        </w:rPr>
        <w:t>.</w:t>
      </w:r>
      <w:r w:rsidR="0024722A" w:rsidRPr="00FB6AE5">
        <w:rPr>
          <w:rFonts w:ascii="Arial" w:hAnsi="Arial" w:cs="Arial"/>
          <w:sz w:val="22"/>
          <w:szCs w:val="22"/>
        </w:rPr>
        <w:t xml:space="preserve"> </w:t>
      </w:r>
      <w:r w:rsidR="00650A84">
        <w:rPr>
          <w:rFonts w:ascii="Arial" w:hAnsi="Arial" w:cs="Arial"/>
          <w:sz w:val="22"/>
          <w:szCs w:val="22"/>
        </w:rPr>
        <w:t>236</w:t>
      </w:r>
      <w:r w:rsidR="00AA19C7">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3F122D32" w14:textId="77777777" w:rsidR="0024722A" w:rsidRPr="00FB6AE5" w:rsidRDefault="0024722A">
      <w:pPr>
        <w:jc w:val="center"/>
        <w:rPr>
          <w:rFonts w:ascii="Arial" w:hAnsi="Arial" w:cs="Arial"/>
          <w:b/>
          <w:sz w:val="22"/>
          <w:szCs w:val="22"/>
        </w:rPr>
      </w:pPr>
    </w:p>
    <w:p w14:paraId="375CA1D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7BA9F28"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4D78B5BF" w14:textId="77777777" w:rsidR="00BA2FB8" w:rsidRDefault="00BA2FB8" w:rsidP="00540BAC">
      <w:pPr>
        <w:tabs>
          <w:tab w:val="left" w:pos="567"/>
        </w:tabs>
        <w:jc w:val="both"/>
        <w:rPr>
          <w:rFonts w:ascii="Arial" w:hAnsi="Arial" w:cs="Arial"/>
          <w:sz w:val="22"/>
          <w:szCs w:val="22"/>
        </w:rPr>
      </w:pPr>
    </w:p>
    <w:p w14:paraId="2AE12FB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CD3ADC">
        <w:rPr>
          <w:rFonts w:ascii="Arial" w:hAnsi="Arial" w:cs="Arial"/>
          <w:sz w:val="22"/>
          <w:szCs w:val="22"/>
        </w:rPr>
        <w:t xml:space="preserve"> Polště.</w:t>
      </w:r>
    </w:p>
    <w:p w14:paraId="1BF126DA" w14:textId="77777777" w:rsidR="00EB486C" w:rsidRPr="00EB486C" w:rsidRDefault="00EB486C" w:rsidP="00540BAC">
      <w:pPr>
        <w:tabs>
          <w:tab w:val="left" w:pos="567"/>
        </w:tabs>
        <w:jc w:val="both"/>
        <w:rPr>
          <w:rFonts w:ascii="Arial" w:hAnsi="Arial" w:cs="Arial"/>
          <w:color w:val="FF0000"/>
          <w:sz w:val="22"/>
          <w:szCs w:val="22"/>
        </w:rPr>
      </w:pPr>
    </w:p>
    <w:p w14:paraId="0D6C2DB9"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A22D259"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4EC666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C20DDCD" w14:textId="77777777" w:rsidR="00D62F8B" w:rsidRDefault="00D62F8B" w:rsidP="00D62F8B">
      <w:pPr>
        <w:tabs>
          <w:tab w:val="left" w:pos="-142"/>
        </w:tabs>
        <w:autoSpaceDE w:val="0"/>
        <w:autoSpaceDN w:val="0"/>
        <w:adjustRightInd w:val="0"/>
        <w:jc w:val="both"/>
        <w:rPr>
          <w:rFonts w:ascii="Arial" w:hAnsi="Arial" w:cs="Arial"/>
          <w:sz w:val="22"/>
          <w:szCs w:val="22"/>
        </w:rPr>
      </w:pPr>
    </w:p>
    <w:p w14:paraId="03E9C271"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9D508AC" w14:textId="77777777" w:rsidR="00D62F8B" w:rsidRDefault="00D62F8B" w:rsidP="00D62F8B">
      <w:pPr>
        <w:tabs>
          <w:tab w:val="left" w:pos="-142"/>
        </w:tabs>
        <w:autoSpaceDE w:val="0"/>
        <w:autoSpaceDN w:val="0"/>
        <w:adjustRightInd w:val="0"/>
        <w:jc w:val="both"/>
        <w:rPr>
          <w:rFonts w:ascii="Arial" w:hAnsi="Arial" w:cs="Arial"/>
          <w:sz w:val="22"/>
          <w:szCs w:val="22"/>
        </w:rPr>
      </w:pPr>
    </w:p>
    <w:p w14:paraId="3CBA7AFD" w14:textId="77777777" w:rsidR="00012F79" w:rsidRDefault="00012F79">
      <w:pPr>
        <w:jc w:val="center"/>
        <w:rPr>
          <w:rFonts w:ascii="Arial" w:hAnsi="Arial" w:cs="Arial"/>
          <w:b/>
          <w:sz w:val="22"/>
          <w:szCs w:val="22"/>
        </w:rPr>
      </w:pPr>
    </w:p>
    <w:p w14:paraId="590D00D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62E63C80"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35ABF921" w14:textId="77777777" w:rsidR="00CB5754" w:rsidRDefault="00CB5754" w:rsidP="00CB5754">
      <w:pPr>
        <w:jc w:val="center"/>
        <w:rPr>
          <w:rFonts w:ascii="Arial" w:hAnsi="Arial" w:cs="Arial"/>
          <w:sz w:val="22"/>
          <w:szCs w:val="22"/>
        </w:rPr>
      </w:pPr>
    </w:p>
    <w:p w14:paraId="21813FC8"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678987F" w14:textId="77777777" w:rsidR="0024722A" w:rsidRPr="00FB6AE5" w:rsidRDefault="0024722A">
      <w:pPr>
        <w:rPr>
          <w:rFonts w:ascii="Arial" w:hAnsi="Arial" w:cs="Arial"/>
          <w:i/>
          <w:iCs/>
          <w:sz w:val="22"/>
          <w:szCs w:val="22"/>
        </w:rPr>
      </w:pPr>
    </w:p>
    <w:p w14:paraId="0B7F2CDC"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bookmarkStart w:id="1" w:name="_Hlk60314320"/>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28E8BCF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3A6A07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521CA5">
        <w:rPr>
          <w:rFonts w:ascii="Arial" w:hAnsi="Arial" w:cs="Arial"/>
          <w:bCs/>
          <w:i/>
          <w:color w:val="000000"/>
        </w:rPr>
        <w:t>,</w:t>
      </w:r>
    </w:p>
    <w:p w14:paraId="2A676A7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C6C6AF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6514D3E"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80D1B7D"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9E46DB0" w14:textId="77777777" w:rsidR="00E66B2E" w:rsidRDefault="006F432E" w:rsidP="00CD3ADC">
      <w:pPr>
        <w:numPr>
          <w:ilvl w:val="0"/>
          <w:numId w:val="10"/>
        </w:numPr>
        <w:rPr>
          <w:rFonts w:ascii="Arial" w:hAnsi="Arial" w:cs="Arial"/>
          <w:i/>
          <w:iCs/>
          <w:sz w:val="22"/>
          <w:szCs w:val="22"/>
        </w:rPr>
      </w:pPr>
      <w:r>
        <w:rPr>
          <w:rFonts w:ascii="Arial" w:hAnsi="Arial" w:cs="Arial"/>
          <w:i/>
          <w:iCs/>
          <w:sz w:val="22"/>
          <w:szCs w:val="22"/>
        </w:rPr>
        <w:t>Jedlé oleje a tuky,</w:t>
      </w:r>
    </w:p>
    <w:p w14:paraId="7B50ECA0" w14:textId="77777777" w:rsidR="00377F6C" w:rsidRPr="00CD3ADC" w:rsidRDefault="00377F6C" w:rsidP="00CD3ADC">
      <w:pPr>
        <w:numPr>
          <w:ilvl w:val="0"/>
          <w:numId w:val="10"/>
        </w:numPr>
        <w:rPr>
          <w:rFonts w:ascii="Arial" w:hAnsi="Arial" w:cs="Arial"/>
          <w:i/>
          <w:iCs/>
          <w:sz w:val="22"/>
          <w:szCs w:val="22"/>
        </w:rPr>
      </w:pPr>
      <w:r>
        <w:rPr>
          <w:rFonts w:ascii="Arial" w:hAnsi="Arial" w:cs="Arial"/>
          <w:i/>
          <w:iCs/>
          <w:sz w:val="22"/>
          <w:szCs w:val="22"/>
        </w:rPr>
        <w:t>Textil,</w:t>
      </w:r>
    </w:p>
    <w:p w14:paraId="6A92A158" w14:textId="77777777" w:rsidR="0024722A" w:rsidRPr="00BE7B37" w:rsidRDefault="006F432E" w:rsidP="001A1793">
      <w:pPr>
        <w:numPr>
          <w:ilvl w:val="0"/>
          <w:numId w:val="10"/>
        </w:numPr>
        <w:rPr>
          <w:rFonts w:ascii="Arial" w:hAnsi="Arial" w:cs="Arial"/>
          <w:i/>
          <w:iCs/>
          <w:sz w:val="22"/>
          <w:szCs w:val="22"/>
        </w:rPr>
      </w:pPr>
      <w:r w:rsidRPr="002D64B8">
        <w:rPr>
          <w:rFonts w:ascii="Arial" w:hAnsi="Arial" w:cs="Arial"/>
          <w:i/>
          <w:iCs/>
          <w:sz w:val="22"/>
          <w:szCs w:val="22"/>
        </w:rPr>
        <w:t>Směsný komunální odpad</w:t>
      </w:r>
      <w:bookmarkEnd w:id="1"/>
    </w:p>
    <w:p w14:paraId="1644AA7A" w14:textId="77777777" w:rsidR="007909DA" w:rsidRPr="00431942" w:rsidRDefault="007909DA" w:rsidP="00115451">
      <w:pPr>
        <w:rPr>
          <w:rFonts w:ascii="Arial" w:hAnsi="Arial" w:cs="Arial"/>
          <w:i/>
          <w:sz w:val="22"/>
          <w:szCs w:val="22"/>
        </w:rPr>
      </w:pPr>
    </w:p>
    <w:p w14:paraId="634CC74F" w14:textId="4006F706"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377F6C">
        <w:rPr>
          <w:rFonts w:ascii="Arial" w:hAnsi="Arial" w:cs="Arial"/>
          <w:sz w:val="22"/>
          <w:szCs w:val="22"/>
        </w:rPr>
        <w:t xml:space="preserve">, </w:t>
      </w:r>
      <w:r w:rsidR="00CD3783">
        <w:rPr>
          <w:rFonts w:ascii="Arial" w:hAnsi="Arial" w:cs="Arial"/>
          <w:sz w:val="22"/>
          <w:szCs w:val="22"/>
        </w:rPr>
        <w:t>h)</w:t>
      </w:r>
      <w:r w:rsidR="00FB24EC">
        <w:rPr>
          <w:rFonts w:ascii="Arial" w:hAnsi="Arial" w:cs="Arial"/>
          <w:sz w:val="22"/>
          <w:szCs w:val="22"/>
        </w:rPr>
        <w:t>, a i)</w:t>
      </w:r>
      <w:r w:rsidRPr="00122EA8">
        <w:rPr>
          <w:rFonts w:ascii="Arial" w:hAnsi="Arial" w:cs="Arial"/>
          <w:sz w:val="22"/>
          <w:szCs w:val="22"/>
        </w:rPr>
        <w:t>.</w:t>
      </w:r>
    </w:p>
    <w:p w14:paraId="13871C5C" w14:textId="77777777" w:rsidR="00262D62" w:rsidRPr="00122EA8" w:rsidRDefault="00262D62" w:rsidP="00262D62">
      <w:pPr>
        <w:pStyle w:val="Zkladntextodsazen"/>
        <w:ind w:left="360" w:firstLine="0"/>
        <w:rPr>
          <w:rFonts w:ascii="Arial" w:hAnsi="Arial" w:cs="Arial"/>
          <w:sz w:val="22"/>
          <w:szCs w:val="22"/>
        </w:rPr>
      </w:pPr>
    </w:p>
    <w:p w14:paraId="4157B62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p>
    <w:p w14:paraId="5CF41A56" w14:textId="77777777" w:rsidR="00262D62" w:rsidRDefault="00262D62" w:rsidP="00262D62">
      <w:pPr>
        <w:pStyle w:val="Zkladntextodsazen"/>
        <w:ind w:left="360" w:firstLine="0"/>
        <w:rPr>
          <w:rFonts w:ascii="Arial" w:hAnsi="Arial" w:cs="Arial"/>
          <w:sz w:val="22"/>
          <w:szCs w:val="22"/>
        </w:rPr>
      </w:pPr>
    </w:p>
    <w:p w14:paraId="1BA32E1C" w14:textId="77777777" w:rsidR="00553B78" w:rsidRPr="00FB6AE5" w:rsidRDefault="00553B78" w:rsidP="00553B78">
      <w:pPr>
        <w:pStyle w:val="Zkladntextodsazen"/>
        <w:ind w:left="720" w:firstLine="0"/>
        <w:jc w:val="center"/>
        <w:rPr>
          <w:rFonts w:ascii="Arial" w:hAnsi="Arial" w:cs="Arial"/>
          <w:sz w:val="22"/>
          <w:szCs w:val="22"/>
        </w:rPr>
      </w:pPr>
    </w:p>
    <w:p w14:paraId="5E2CABFB"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72CEA4C8" w14:textId="77777777" w:rsidR="0024722A" w:rsidRPr="00FB6AE5" w:rsidRDefault="00377F6C" w:rsidP="00E5725E">
      <w:pPr>
        <w:pStyle w:val="Nadpis2"/>
        <w:jc w:val="center"/>
        <w:rPr>
          <w:rFonts w:ascii="Arial" w:hAnsi="Arial" w:cs="Arial"/>
          <w:b/>
          <w:bCs/>
          <w:sz w:val="22"/>
          <w:szCs w:val="22"/>
          <w:u w:val="none"/>
        </w:rPr>
      </w:pPr>
      <w:r>
        <w:rPr>
          <w:rFonts w:ascii="Arial" w:hAnsi="Arial" w:cs="Arial"/>
          <w:b/>
          <w:bCs/>
          <w:sz w:val="22"/>
          <w:szCs w:val="22"/>
          <w:u w:val="none"/>
        </w:rPr>
        <w:t>Určení míst pro oddělené soustřeďování určených složek komunálního odpadu</w:t>
      </w:r>
    </w:p>
    <w:p w14:paraId="7C947C5F" w14:textId="77777777" w:rsidR="00223F72" w:rsidRDefault="00223F72" w:rsidP="00223F72">
      <w:pPr>
        <w:tabs>
          <w:tab w:val="num" w:pos="927"/>
        </w:tabs>
        <w:jc w:val="both"/>
        <w:rPr>
          <w:rFonts w:ascii="Arial" w:hAnsi="Arial" w:cs="Arial"/>
          <w:b/>
          <w:sz w:val="22"/>
          <w:szCs w:val="22"/>
          <w:u w:val="single"/>
        </w:rPr>
      </w:pPr>
    </w:p>
    <w:p w14:paraId="6774421E" w14:textId="77777777" w:rsidR="005E6427"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181515">
        <w:rPr>
          <w:rFonts w:ascii="Arial" w:hAnsi="Arial" w:cs="Arial"/>
          <w:sz w:val="22"/>
          <w:szCs w:val="22"/>
        </w:rPr>
        <w:t>, jedlé oleje a tuky</w:t>
      </w:r>
      <w:r w:rsidR="00521CA5">
        <w:rPr>
          <w:rFonts w:ascii="Arial" w:hAnsi="Arial" w:cs="Arial"/>
          <w:sz w:val="22"/>
          <w:szCs w:val="22"/>
        </w:rPr>
        <w:t xml:space="preserve"> </w:t>
      </w:r>
      <w:r w:rsidR="00377F6C">
        <w:rPr>
          <w:rFonts w:ascii="Arial" w:hAnsi="Arial" w:cs="Arial"/>
          <w:sz w:val="22"/>
          <w:szCs w:val="22"/>
        </w:rPr>
        <w:t xml:space="preserve">a textil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521CA5">
        <w:rPr>
          <w:rFonts w:ascii="Arial" w:hAnsi="Arial" w:cs="Arial"/>
          <w:sz w:val="22"/>
          <w:szCs w:val="22"/>
        </w:rPr>
        <w:t xml:space="preserve">sběrné nádoby a kontejnery. </w:t>
      </w:r>
    </w:p>
    <w:p w14:paraId="7219719B" w14:textId="77777777" w:rsidR="002A3581" w:rsidRPr="00AC2295" w:rsidRDefault="005E6427" w:rsidP="005E6427">
      <w:pPr>
        <w:tabs>
          <w:tab w:val="num" w:pos="540"/>
          <w:tab w:val="num" w:pos="927"/>
        </w:tabs>
        <w:ind w:left="360"/>
        <w:jc w:val="both"/>
        <w:rPr>
          <w:rFonts w:ascii="Arial" w:hAnsi="Arial" w:cs="Arial"/>
          <w:sz w:val="22"/>
          <w:szCs w:val="22"/>
        </w:rPr>
      </w:pPr>
      <w:r>
        <w:rPr>
          <w:rFonts w:ascii="Arial" w:hAnsi="Arial" w:cs="Arial"/>
          <w:sz w:val="22"/>
          <w:szCs w:val="22"/>
        </w:rPr>
        <w:t>Biologické odpady</w:t>
      </w:r>
      <w:r w:rsidR="00684A6B">
        <w:rPr>
          <w:rFonts w:ascii="Arial" w:hAnsi="Arial" w:cs="Arial"/>
          <w:sz w:val="22"/>
          <w:szCs w:val="22"/>
        </w:rPr>
        <w:t xml:space="preserve"> </w:t>
      </w:r>
      <w:r>
        <w:rPr>
          <w:rFonts w:ascii="Arial" w:hAnsi="Arial" w:cs="Arial"/>
          <w:sz w:val="22"/>
          <w:szCs w:val="22"/>
        </w:rPr>
        <w:t xml:space="preserve">se soustřeďují do zvláštních sběrných nádob, kterými jsou velkoobjemové kontejnery. </w:t>
      </w:r>
    </w:p>
    <w:p w14:paraId="5528390C" w14:textId="77777777" w:rsidR="0024722A" w:rsidRPr="00FB6AE5" w:rsidRDefault="0024722A">
      <w:pPr>
        <w:rPr>
          <w:rFonts w:ascii="Arial" w:hAnsi="Arial" w:cs="Arial"/>
          <w:sz w:val="22"/>
          <w:szCs w:val="22"/>
        </w:rPr>
      </w:pPr>
    </w:p>
    <w:p w14:paraId="03217760" w14:textId="77777777" w:rsidR="00521CA5" w:rsidRDefault="002A3581" w:rsidP="00521CA5">
      <w:pPr>
        <w:numPr>
          <w:ilvl w:val="0"/>
          <w:numId w:val="4"/>
        </w:numPr>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5ED5493" w14:textId="77777777" w:rsidR="00521CA5" w:rsidRDefault="00521CA5" w:rsidP="00521CA5">
      <w:pPr>
        <w:ind w:left="360"/>
        <w:rPr>
          <w:rFonts w:ascii="Arial" w:hAnsi="Arial" w:cs="Arial"/>
          <w:sz w:val="22"/>
          <w:szCs w:val="22"/>
        </w:rPr>
      </w:pPr>
    </w:p>
    <w:p w14:paraId="6CD255CE" w14:textId="77777777" w:rsidR="00521CA5" w:rsidRDefault="00521CA5" w:rsidP="005E6427">
      <w:pPr>
        <w:ind w:left="360"/>
        <w:rPr>
          <w:rFonts w:ascii="Arial" w:hAnsi="Arial" w:cs="Arial"/>
          <w:sz w:val="22"/>
          <w:szCs w:val="22"/>
        </w:rPr>
      </w:pPr>
      <w:bookmarkStart w:id="2" w:name="_Hlk60314620"/>
      <w:r w:rsidRPr="00521CA5">
        <w:rPr>
          <w:rFonts w:ascii="Arial" w:hAnsi="Arial" w:cs="Arial"/>
          <w:sz w:val="22"/>
          <w:szCs w:val="22"/>
        </w:rPr>
        <w:t xml:space="preserve">Zvláštní sběrné nádoby </w:t>
      </w:r>
      <w:r>
        <w:rPr>
          <w:rFonts w:ascii="Arial" w:hAnsi="Arial" w:cs="Arial"/>
          <w:sz w:val="22"/>
          <w:szCs w:val="22"/>
        </w:rPr>
        <w:t xml:space="preserve">na papír, sklo, plasty včetně PET lahví, kovy a jedlé tuky a oleje </w:t>
      </w:r>
      <w:r w:rsidRPr="00521CA5">
        <w:rPr>
          <w:rFonts w:ascii="Arial" w:hAnsi="Arial" w:cs="Arial"/>
          <w:sz w:val="22"/>
          <w:szCs w:val="22"/>
        </w:rPr>
        <w:t xml:space="preserve">jsou umístěny na parcele č. 217/3 mezi bývalou mlékárnou a objektem </w:t>
      </w:r>
      <w:r w:rsidR="005E6427">
        <w:rPr>
          <w:rFonts w:ascii="Arial" w:hAnsi="Arial" w:cs="Arial"/>
          <w:sz w:val="22"/>
          <w:szCs w:val="22"/>
        </w:rPr>
        <w:t>hasičské zbrojnice</w:t>
      </w:r>
      <w:r w:rsidRPr="00521CA5">
        <w:rPr>
          <w:rFonts w:ascii="Arial" w:hAnsi="Arial" w:cs="Arial"/>
          <w:sz w:val="22"/>
          <w:szCs w:val="22"/>
        </w:rPr>
        <w:t xml:space="preserve"> č. p. 55</w:t>
      </w:r>
      <w:r w:rsidR="00377F6C">
        <w:rPr>
          <w:rFonts w:ascii="Arial" w:hAnsi="Arial" w:cs="Arial"/>
          <w:sz w:val="22"/>
          <w:szCs w:val="22"/>
        </w:rPr>
        <w:t>.</w:t>
      </w:r>
    </w:p>
    <w:p w14:paraId="5C32BED7" w14:textId="77777777" w:rsidR="00377F6C" w:rsidRDefault="00377F6C" w:rsidP="005E6427">
      <w:pPr>
        <w:ind w:left="360"/>
        <w:rPr>
          <w:rFonts w:ascii="Arial" w:hAnsi="Arial" w:cs="Arial"/>
          <w:sz w:val="22"/>
          <w:szCs w:val="22"/>
        </w:rPr>
      </w:pPr>
      <w:r>
        <w:rPr>
          <w:rFonts w:ascii="Arial" w:hAnsi="Arial" w:cs="Arial"/>
          <w:sz w:val="22"/>
          <w:szCs w:val="22"/>
        </w:rPr>
        <w:t xml:space="preserve">Zvláštní sběrná nádoba na textil je umístěna </w:t>
      </w:r>
      <w:bookmarkStart w:id="3" w:name="_Hlk177294166"/>
      <w:r>
        <w:rPr>
          <w:rFonts w:ascii="Arial" w:hAnsi="Arial" w:cs="Arial"/>
          <w:sz w:val="22"/>
          <w:szCs w:val="22"/>
        </w:rPr>
        <w:t>na parcele p. č. 217/1 u</w:t>
      </w:r>
      <w:r w:rsidR="00D26636">
        <w:rPr>
          <w:rFonts w:ascii="Arial" w:hAnsi="Arial" w:cs="Arial"/>
          <w:sz w:val="22"/>
          <w:szCs w:val="22"/>
        </w:rPr>
        <w:t xml:space="preserve"> levého boku</w:t>
      </w:r>
      <w:r>
        <w:rPr>
          <w:rFonts w:ascii="Arial" w:hAnsi="Arial" w:cs="Arial"/>
          <w:sz w:val="22"/>
          <w:szCs w:val="22"/>
        </w:rPr>
        <w:t xml:space="preserve"> budovy obecního úřadu č. p. 39 (u garáže).</w:t>
      </w:r>
    </w:p>
    <w:bookmarkEnd w:id="3"/>
    <w:p w14:paraId="21D01373" w14:textId="77777777" w:rsidR="005E6427" w:rsidRDefault="005E6427" w:rsidP="005E6427">
      <w:pPr>
        <w:ind w:left="360"/>
        <w:rPr>
          <w:rFonts w:ascii="Arial" w:hAnsi="Arial" w:cs="Arial"/>
          <w:sz w:val="22"/>
          <w:szCs w:val="22"/>
        </w:rPr>
      </w:pPr>
      <w:r>
        <w:rPr>
          <w:rFonts w:ascii="Arial" w:hAnsi="Arial" w:cs="Arial"/>
          <w:sz w:val="22"/>
          <w:szCs w:val="22"/>
        </w:rPr>
        <w:t>Zvláštní sběrné nádoby na biologické odpady jsou umístěny na:</w:t>
      </w:r>
    </w:p>
    <w:p w14:paraId="4686F858" w14:textId="77777777" w:rsidR="005E6427" w:rsidRDefault="005E6427" w:rsidP="005E6427">
      <w:pPr>
        <w:numPr>
          <w:ilvl w:val="0"/>
          <w:numId w:val="32"/>
        </w:numPr>
        <w:rPr>
          <w:rFonts w:ascii="Arial" w:hAnsi="Arial" w:cs="Arial"/>
          <w:sz w:val="22"/>
          <w:szCs w:val="22"/>
        </w:rPr>
      </w:pPr>
      <w:r>
        <w:rPr>
          <w:rFonts w:ascii="Arial" w:hAnsi="Arial" w:cs="Arial"/>
          <w:sz w:val="22"/>
          <w:szCs w:val="22"/>
        </w:rPr>
        <w:t xml:space="preserve">Parcele č. </w:t>
      </w:r>
      <w:r w:rsidR="005E2C42">
        <w:rPr>
          <w:rFonts w:ascii="Arial" w:hAnsi="Arial" w:cs="Arial"/>
          <w:sz w:val="22"/>
          <w:szCs w:val="22"/>
        </w:rPr>
        <w:t xml:space="preserve">70 </w:t>
      </w:r>
      <w:r>
        <w:rPr>
          <w:rFonts w:ascii="Arial" w:hAnsi="Arial" w:cs="Arial"/>
          <w:sz w:val="22"/>
          <w:szCs w:val="22"/>
        </w:rPr>
        <w:t>– lokalita Na Nívkách</w:t>
      </w:r>
    </w:p>
    <w:p w14:paraId="42F23271" w14:textId="77777777" w:rsidR="005E6427" w:rsidRDefault="005E6427" w:rsidP="005E6427">
      <w:pPr>
        <w:numPr>
          <w:ilvl w:val="0"/>
          <w:numId w:val="32"/>
        </w:numPr>
        <w:rPr>
          <w:rFonts w:ascii="Arial" w:hAnsi="Arial" w:cs="Arial"/>
          <w:sz w:val="22"/>
          <w:szCs w:val="22"/>
        </w:rPr>
      </w:pPr>
      <w:r>
        <w:rPr>
          <w:rFonts w:ascii="Arial" w:hAnsi="Arial" w:cs="Arial"/>
          <w:sz w:val="22"/>
          <w:szCs w:val="22"/>
        </w:rPr>
        <w:t xml:space="preserve">Parcele č. </w:t>
      </w:r>
      <w:r w:rsidR="005E2C42">
        <w:rPr>
          <w:rFonts w:ascii="Arial" w:hAnsi="Arial" w:cs="Arial"/>
          <w:sz w:val="22"/>
          <w:szCs w:val="22"/>
        </w:rPr>
        <w:t>217/52 – lokalita u zahrádkářské kolonie</w:t>
      </w:r>
    </w:p>
    <w:p w14:paraId="6085F729" w14:textId="77777777" w:rsidR="005E6427" w:rsidRPr="00521CA5" w:rsidRDefault="005E6427" w:rsidP="005E6427">
      <w:pPr>
        <w:numPr>
          <w:ilvl w:val="0"/>
          <w:numId w:val="32"/>
        </w:numPr>
        <w:rPr>
          <w:rFonts w:ascii="Arial" w:hAnsi="Arial" w:cs="Arial"/>
          <w:sz w:val="22"/>
          <w:szCs w:val="22"/>
        </w:rPr>
      </w:pPr>
      <w:r>
        <w:rPr>
          <w:rFonts w:ascii="Arial" w:hAnsi="Arial" w:cs="Arial"/>
          <w:sz w:val="22"/>
          <w:szCs w:val="22"/>
        </w:rPr>
        <w:t xml:space="preserve">Parcele č. </w:t>
      </w:r>
      <w:r w:rsidR="005E2C42">
        <w:rPr>
          <w:rFonts w:ascii="Arial" w:hAnsi="Arial" w:cs="Arial"/>
          <w:sz w:val="22"/>
          <w:szCs w:val="22"/>
        </w:rPr>
        <w:t xml:space="preserve">202 </w:t>
      </w:r>
      <w:r>
        <w:rPr>
          <w:rFonts w:ascii="Arial" w:hAnsi="Arial" w:cs="Arial"/>
          <w:sz w:val="22"/>
          <w:szCs w:val="22"/>
        </w:rPr>
        <w:t xml:space="preserve">– </w:t>
      </w:r>
      <w:r w:rsidR="005E2C42">
        <w:rPr>
          <w:rFonts w:ascii="Arial" w:hAnsi="Arial" w:cs="Arial"/>
          <w:sz w:val="22"/>
          <w:szCs w:val="22"/>
        </w:rPr>
        <w:t xml:space="preserve">lokalita </w:t>
      </w:r>
      <w:r>
        <w:rPr>
          <w:rFonts w:ascii="Arial" w:hAnsi="Arial" w:cs="Arial"/>
          <w:sz w:val="22"/>
          <w:szCs w:val="22"/>
        </w:rPr>
        <w:t>u přečerpávací stanice splaškové kanalizace</w:t>
      </w:r>
    </w:p>
    <w:bookmarkEnd w:id="2"/>
    <w:p w14:paraId="0E67BF22" w14:textId="77777777" w:rsidR="0024722A" w:rsidRPr="00FB6AE5" w:rsidRDefault="0024722A">
      <w:pPr>
        <w:jc w:val="both"/>
        <w:rPr>
          <w:rFonts w:ascii="Arial" w:hAnsi="Arial" w:cs="Arial"/>
          <w:sz w:val="22"/>
          <w:szCs w:val="22"/>
        </w:rPr>
      </w:pPr>
    </w:p>
    <w:p w14:paraId="3D1C29A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7C76F59C" w14:textId="77777777" w:rsidR="00223F72" w:rsidRDefault="00223F72" w:rsidP="00223F72">
      <w:pPr>
        <w:jc w:val="both"/>
        <w:rPr>
          <w:rFonts w:ascii="Arial" w:hAnsi="Arial" w:cs="Arial"/>
          <w:sz w:val="22"/>
          <w:szCs w:val="22"/>
        </w:rPr>
      </w:pPr>
    </w:p>
    <w:p w14:paraId="7AB94ADE"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521CA5">
        <w:rPr>
          <w:rFonts w:ascii="Arial" w:hAnsi="Arial" w:cs="Arial"/>
          <w:bCs/>
          <w:i/>
          <w:color w:val="000000"/>
        </w:rPr>
        <w:t xml:space="preserve"> hnědá – velkoobjemové kontejnery</w:t>
      </w:r>
    </w:p>
    <w:p w14:paraId="317A27C0"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521CA5">
        <w:rPr>
          <w:rFonts w:ascii="Arial" w:hAnsi="Arial" w:cs="Arial"/>
          <w:bCs/>
          <w:i/>
          <w:color w:val="000000"/>
        </w:rPr>
        <w:t xml:space="preserve"> modrá</w:t>
      </w:r>
      <w:r w:rsidR="0024722A" w:rsidRPr="00AC2295">
        <w:rPr>
          <w:rFonts w:ascii="Arial" w:hAnsi="Arial" w:cs="Arial"/>
          <w:bCs/>
          <w:i/>
          <w:color w:val="000000"/>
        </w:rPr>
        <w:t>,</w:t>
      </w:r>
    </w:p>
    <w:p w14:paraId="3653C964" w14:textId="15D698B9"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3E344F">
        <w:rPr>
          <w:rFonts w:ascii="Arial" w:hAnsi="Arial" w:cs="Arial"/>
          <w:bCs/>
          <w:i/>
          <w:color w:val="000000"/>
        </w:rPr>
        <w:t xml:space="preserve">kovy, </w:t>
      </w:r>
      <w:r w:rsidRPr="00AC2295">
        <w:rPr>
          <w:rFonts w:ascii="Arial" w:hAnsi="Arial" w:cs="Arial"/>
          <w:bCs/>
          <w:i/>
          <w:color w:val="000000"/>
        </w:rPr>
        <w:t>barva</w:t>
      </w:r>
      <w:r w:rsidR="005E6427">
        <w:rPr>
          <w:rFonts w:ascii="Arial" w:hAnsi="Arial" w:cs="Arial"/>
          <w:bCs/>
          <w:i/>
          <w:color w:val="000000"/>
        </w:rPr>
        <w:t xml:space="preserve"> žlutá</w:t>
      </w:r>
      <w:r w:rsidRPr="00AC2295">
        <w:rPr>
          <w:rFonts w:ascii="Arial" w:hAnsi="Arial" w:cs="Arial"/>
          <w:bCs/>
          <w:i/>
        </w:rPr>
        <w:t>,</w:t>
      </w:r>
    </w:p>
    <w:p w14:paraId="0F727A2F" w14:textId="484FD153" w:rsidR="00745703" w:rsidRPr="003E344F" w:rsidRDefault="000332D7" w:rsidP="003E344F">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5E6427">
        <w:rPr>
          <w:rFonts w:ascii="Arial" w:hAnsi="Arial" w:cs="Arial"/>
          <w:bCs/>
          <w:i/>
          <w:color w:val="000000"/>
        </w:rPr>
        <w:t xml:space="preserve"> zelená</w:t>
      </w:r>
      <w:r w:rsidR="0024722A" w:rsidRPr="00AC2295">
        <w:rPr>
          <w:rFonts w:ascii="Arial" w:hAnsi="Arial" w:cs="Arial"/>
          <w:bCs/>
          <w:i/>
          <w:color w:val="000000"/>
        </w:rPr>
        <w:t>,</w:t>
      </w:r>
    </w:p>
    <w:p w14:paraId="35C6254E" w14:textId="77777777" w:rsidR="00A342C0" w:rsidRDefault="00547890" w:rsidP="005E6427">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5E6427">
        <w:rPr>
          <w:rFonts w:ascii="Arial" w:hAnsi="Arial" w:cs="Arial"/>
          <w:i/>
          <w:iCs/>
          <w:sz w:val="22"/>
          <w:szCs w:val="22"/>
        </w:rPr>
        <w:t xml:space="preserve"> zelená,</w:t>
      </w:r>
    </w:p>
    <w:p w14:paraId="0D91FF13" w14:textId="77777777" w:rsidR="00D26636" w:rsidRPr="005E6427" w:rsidRDefault="00D26636" w:rsidP="005E6427">
      <w:pPr>
        <w:numPr>
          <w:ilvl w:val="0"/>
          <w:numId w:val="18"/>
        </w:numPr>
        <w:rPr>
          <w:rFonts w:ascii="Arial" w:hAnsi="Arial" w:cs="Arial"/>
          <w:i/>
          <w:iCs/>
          <w:sz w:val="22"/>
          <w:szCs w:val="22"/>
        </w:rPr>
      </w:pPr>
      <w:r>
        <w:rPr>
          <w:rFonts w:ascii="Arial" w:hAnsi="Arial" w:cs="Arial"/>
          <w:i/>
          <w:iCs/>
          <w:sz w:val="22"/>
          <w:szCs w:val="22"/>
        </w:rPr>
        <w:t>Textil, barva bílá,</w:t>
      </w:r>
    </w:p>
    <w:p w14:paraId="34F3384C" w14:textId="77777777" w:rsidR="0024722A" w:rsidRDefault="0024722A">
      <w:pPr>
        <w:ind w:left="360"/>
        <w:rPr>
          <w:rFonts w:ascii="Arial" w:hAnsi="Arial" w:cs="Arial"/>
          <w:i/>
          <w:iCs/>
          <w:sz w:val="22"/>
          <w:szCs w:val="22"/>
        </w:rPr>
      </w:pPr>
    </w:p>
    <w:p w14:paraId="71C37E85"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3D99605" w14:textId="77777777" w:rsidR="009007DD" w:rsidRDefault="009007DD" w:rsidP="009007DD">
      <w:pPr>
        <w:jc w:val="both"/>
        <w:rPr>
          <w:rFonts w:ascii="Arial" w:hAnsi="Arial" w:cs="Arial"/>
          <w:sz w:val="22"/>
          <w:szCs w:val="22"/>
        </w:rPr>
      </w:pPr>
    </w:p>
    <w:p w14:paraId="7D5D389F"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C5220DF" w14:textId="77777777" w:rsidR="003A0DB1" w:rsidRPr="003A0DB1" w:rsidRDefault="003A0DB1" w:rsidP="003A0DB1">
      <w:pPr>
        <w:pStyle w:val="Default"/>
        <w:ind w:left="360"/>
      </w:pPr>
    </w:p>
    <w:p w14:paraId="75C4079D" w14:textId="77777777" w:rsidR="003A0DB1" w:rsidRDefault="003A0DB1" w:rsidP="003A0DB1">
      <w:pPr>
        <w:pStyle w:val="Default"/>
        <w:ind w:left="360"/>
      </w:pPr>
    </w:p>
    <w:p w14:paraId="7C6514EE"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CE0FB40"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6E13ABC6" w14:textId="77777777" w:rsidR="0024722A" w:rsidRPr="00FB6AE5" w:rsidRDefault="0024722A">
      <w:pPr>
        <w:ind w:left="360"/>
        <w:jc w:val="center"/>
        <w:rPr>
          <w:rFonts w:ascii="Arial" w:hAnsi="Arial" w:cs="Arial"/>
          <w:b/>
          <w:sz w:val="22"/>
          <w:szCs w:val="22"/>
        </w:rPr>
      </w:pPr>
    </w:p>
    <w:p w14:paraId="03B1CFDB" w14:textId="77777777" w:rsidR="00C94283" w:rsidRPr="00BE7B37" w:rsidRDefault="006101FB" w:rsidP="00684A6B">
      <w:pPr>
        <w:ind w:left="360"/>
        <w:jc w:val="both"/>
        <w:rPr>
          <w:rFonts w:ascii="Arial" w:hAnsi="Arial" w:cs="Arial"/>
          <w:sz w:val="22"/>
          <w:szCs w:val="22"/>
        </w:rPr>
      </w:pPr>
      <w:r w:rsidRPr="00BE7B37">
        <w:rPr>
          <w:rFonts w:ascii="Arial" w:hAnsi="Arial" w:cs="Arial"/>
          <w:sz w:val="22"/>
          <w:szCs w:val="22"/>
        </w:rPr>
        <w:t>S</w:t>
      </w:r>
      <w:r w:rsidR="0024722A" w:rsidRPr="00BE7B37">
        <w:rPr>
          <w:rFonts w:ascii="Arial" w:hAnsi="Arial" w:cs="Arial"/>
          <w:sz w:val="22"/>
          <w:szCs w:val="22"/>
        </w:rPr>
        <w:t>voz</w:t>
      </w:r>
      <w:r w:rsidR="00A94551" w:rsidRPr="00BE7B37">
        <w:rPr>
          <w:rFonts w:ascii="Arial" w:hAnsi="Arial" w:cs="Arial"/>
          <w:sz w:val="22"/>
          <w:szCs w:val="22"/>
        </w:rPr>
        <w:t xml:space="preserve"> nebezpečných složek komunálního</w:t>
      </w:r>
      <w:r w:rsidR="0024722A" w:rsidRPr="00BE7B37">
        <w:rPr>
          <w:rFonts w:ascii="Arial" w:hAnsi="Arial" w:cs="Arial"/>
          <w:sz w:val="22"/>
          <w:szCs w:val="22"/>
        </w:rPr>
        <w:t xml:space="preserve"> odpad</w:t>
      </w:r>
      <w:r w:rsidR="00A94551" w:rsidRPr="00BE7B37">
        <w:rPr>
          <w:rFonts w:ascii="Arial" w:hAnsi="Arial" w:cs="Arial"/>
          <w:sz w:val="22"/>
          <w:szCs w:val="22"/>
        </w:rPr>
        <w:t>u</w:t>
      </w:r>
      <w:r w:rsidR="001078B1" w:rsidRPr="00BE7B37">
        <w:rPr>
          <w:rFonts w:ascii="Arial" w:hAnsi="Arial" w:cs="Arial"/>
          <w:sz w:val="22"/>
          <w:szCs w:val="22"/>
        </w:rPr>
        <w:t xml:space="preserve"> </w:t>
      </w:r>
      <w:r w:rsidR="0024722A" w:rsidRPr="00BE7B37">
        <w:rPr>
          <w:rFonts w:ascii="Arial" w:hAnsi="Arial" w:cs="Arial"/>
          <w:sz w:val="22"/>
          <w:szCs w:val="22"/>
        </w:rPr>
        <w:t>je zajišťován</w:t>
      </w:r>
      <w:r w:rsidR="00A94551" w:rsidRPr="00BE7B37">
        <w:rPr>
          <w:rFonts w:ascii="Arial" w:hAnsi="Arial" w:cs="Arial"/>
          <w:sz w:val="22"/>
          <w:szCs w:val="22"/>
        </w:rPr>
        <w:t xml:space="preserve"> </w:t>
      </w:r>
      <w:r w:rsidR="00A94551" w:rsidRPr="00BE7B37">
        <w:rPr>
          <w:rFonts w:ascii="Arial" w:hAnsi="Arial" w:cs="Arial"/>
          <w:iCs/>
          <w:sz w:val="22"/>
          <w:szCs w:val="22"/>
        </w:rPr>
        <w:t>minimálně dvakrát ročně</w:t>
      </w:r>
      <w:r w:rsidR="0024722A" w:rsidRPr="00BE7B37">
        <w:rPr>
          <w:rFonts w:ascii="Arial" w:hAnsi="Arial" w:cs="Arial"/>
          <w:sz w:val="22"/>
          <w:szCs w:val="22"/>
        </w:rPr>
        <w:t xml:space="preserve"> jejich odebíráním na předem vyhlášen</w:t>
      </w:r>
      <w:r w:rsidR="005E6427" w:rsidRPr="00BE7B37">
        <w:rPr>
          <w:rFonts w:ascii="Arial" w:hAnsi="Arial" w:cs="Arial"/>
          <w:sz w:val="22"/>
          <w:szCs w:val="22"/>
        </w:rPr>
        <w:t>ém</w:t>
      </w:r>
      <w:r w:rsidR="0024722A" w:rsidRPr="00BE7B37">
        <w:rPr>
          <w:rFonts w:ascii="Arial" w:hAnsi="Arial" w:cs="Arial"/>
          <w:sz w:val="22"/>
          <w:szCs w:val="22"/>
        </w:rPr>
        <w:t xml:space="preserve"> přechodn</w:t>
      </w:r>
      <w:r w:rsidR="005E6427" w:rsidRPr="00BE7B37">
        <w:rPr>
          <w:rFonts w:ascii="Arial" w:hAnsi="Arial" w:cs="Arial"/>
          <w:sz w:val="22"/>
          <w:szCs w:val="22"/>
        </w:rPr>
        <w:t>ém</w:t>
      </w:r>
      <w:r w:rsidR="0024722A" w:rsidRPr="00BE7B37">
        <w:rPr>
          <w:rFonts w:ascii="Arial" w:hAnsi="Arial" w:cs="Arial"/>
          <w:sz w:val="22"/>
          <w:szCs w:val="22"/>
        </w:rPr>
        <w:t xml:space="preserve"> stanovišt</w:t>
      </w:r>
      <w:r w:rsidR="005E6427" w:rsidRPr="00BE7B37">
        <w:rPr>
          <w:rFonts w:ascii="Arial" w:hAnsi="Arial" w:cs="Arial"/>
          <w:sz w:val="22"/>
          <w:szCs w:val="22"/>
        </w:rPr>
        <w:t>i</w:t>
      </w:r>
      <w:r w:rsidR="0024722A" w:rsidRPr="00BE7B37">
        <w:rPr>
          <w:rFonts w:ascii="Arial" w:hAnsi="Arial" w:cs="Arial"/>
          <w:sz w:val="22"/>
          <w:szCs w:val="22"/>
        </w:rPr>
        <w:t xml:space="preserve"> přímo </w:t>
      </w:r>
      <w:r w:rsidR="005E6427" w:rsidRPr="00BE7B37">
        <w:rPr>
          <w:rFonts w:ascii="Arial" w:hAnsi="Arial" w:cs="Arial"/>
          <w:sz w:val="22"/>
          <w:szCs w:val="22"/>
        </w:rPr>
        <w:t>zaměstnancem firmy oprávněné k nakládání s nebezpečným odpadem</w:t>
      </w:r>
      <w:r w:rsidR="0024722A" w:rsidRPr="00BE7B37">
        <w:rPr>
          <w:rFonts w:ascii="Arial" w:hAnsi="Arial" w:cs="Arial"/>
          <w:sz w:val="22"/>
          <w:szCs w:val="22"/>
        </w:rPr>
        <w:t>. Informace o </w:t>
      </w:r>
      <w:r w:rsidR="00BF3879" w:rsidRPr="00BE7B37">
        <w:rPr>
          <w:rFonts w:ascii="Arial" w:hAnsi="Arial" w:cs="Arial"/>
          <w:sz w:val="22"/>
          <w:szCs w:val="22"/>
        </w:rPr>
        <w:t>svozu</w:t>
      </w:r>
      <w:r w:rsidR="0024722A" w:rsidRPr="00BE7B37">
        <w:rPr>
          <w:rFonts w:ascii="Arial" w:hAnsi="Arial" w:cs="Arial"/>
          <w:sz w:val="22"/>
          <w:szCs w:val="22"/>
        </w:rPr>
        <w:t xml:space="preserve"> jsou zveřejňov</w:t>
      </w:r>
      <w:r w:rsidR="005E6427" w:rsidRPr="00BE7B37">
        <w:rPr>
          <w:rFonts w:ascii="Arial" w:hAnsi="Arial" w:cs="Arial"/>
          <w:sz w:val="22"/>
          <w:szCs w:val="22"/>
        </w:rPr>
        <w:t xml:space="preserve">ány </w:t>
      </w:r>
      <w:bookmarkStart w:id="4" w:name="_Hlk59883470"/>
      <w:r w:rsidR="005E6427" w:rsidRPr="00BE7B37">
        <w:rPr>
          <w:rFonts w:ascii="Arial" w:hAnsi="Arial" w:cs="Arial"/>
          <w:sz w:val="22"/>
          <w:szCs w:val="22"/>
        </w:rPr>
        <w:t>na</w:t>
      </w:r>
      <w:r w:rsidR="00222CC4">
        <w:rPr>
          <w:rFonts w:ascii="Arial" w:hAnsi="Arial" w:cs="Arial"/>
          <w:sz w:val="22"/>
          <w:szCs w:val="22"/>
        </w:rPr>
        <w:t xml:space="preserve"> </w:t>
      </w:r>
      <w:r w:rsidR="00BE7B37">
        <w:rPr>
          <w:rFonts w:ascii="Arial" w:hAnsi="Arial" w:cs="Arial"/>
          <w:sz w:val="22"/>
          <w:szCs w:val="22"/>
        </w:rPr>
        <w:t xml:space="preserve">úřední </w:t>
      </w:r>
      <w:r w:rsidR="005E6427" w:rsidRPr="00BE7B37">
        <w:rPr>
          <w:rFonts w:ascii="Arial" w:hAnsi="Arial" w:cs="Arial"/>
          <w:sz w:val="22"/>
          <w:szCs w:val="22"/>
        </w:rPr>
        <w:t>desce obecního úřadu</w:t>
      </w:r>
      <w:r w:rsidR="00D26636">
        <w:rPr>
          <w:rFonts w:ascii="Arial" w:hAnsi="Arial" w:cs="Arial"/>
          <w:sz w:val="22"/>
          <w:szCs w:val="22"/>
        </w:rPr>
        <w:t xml:space="preserve">, </w:t>
      </w:r>
      <w:r w:rsidR="005E2C42" w:rsidRPr="00BE7B37">
        <w:rPr>
          <w:rFonts w:ascii="Arial" w:hAnsi="Arial" w:cs="Arial"/>
          <w:sz w:val="22"/>
          <w:szCs w:val="22"/>
        </w:rPr>
        <w:t xml:space="preserve">oznámeny </w:t>
      </w:r>
      <w:r w:rsidR="005E6427" w:rsidRPr="00BE7B37">
        <w:rPr>
          <w:rFonts w:ascii="Arial" w:hAnsi="Arial" w:cs="Arial"/>
          <w:sz w:val="22"/>
          <w:szCs w:val="22"/>
        </w:rPr>
        <w:t>prostřednictvím informačního letáku</w:t>
      </w:r>
      <w:bookmarkEnd w:id="4"/>
      <w:r w:rsidR="00D26636">
        <w:rPr>
          <w:rFonts w:ascii="Arial" w:hAnsi="Arial" w:cs="Arial"/>
          <w:sz w:val="22"/>
          <w:szCs w:val="22"/>
        </w:rPr>
        <w:t xml:space="preserve"> a mobilní aplikace V obraze</w:t>
      </w:r>
      <w:r w:rsidR="005E6427" w:rsidRPr="00BE7B37">
        <w:rPr>
          <w:rFonts w:ascii="Arial" w:hAnsi="Arial" w:cs="Arial"/>
          <w:sz w:val="22"/>
          <w:szCs w:val="22"/>
        </w:rPr>
        <w:t>.</w:t>
      </w:r>
      <w:r w:rsidR="0024722A" w:rsidRPr="00BE7B37">
        <w:rPr>
          <w:rFonts w:ascii="Arial" w:hAnsi="Arial" w:cs="Arial"/>
          <w:sz w:val="22"/>
          <w:szCs w:val="22"/>
        </w:rPr>
        <w:t xml:space="preserve"> </w:t>
      </w:r>
    </w:p>
    <w:p w14:paraId="577FC106" w14:textId="77777777" w:rsidR="00BE7B37" w:rsidRDefault="00BE7B37" w:rsidP="00765052">
      <w:pPr>
        <w:rPr>
          <w:rFonts w:ascii="Arial" w:hAnsi="Arial" w:cs="Arial"/>
          <w:b/>
          <w:sz w:val="22"/>
          <w:szCs w:val="22"/>
        </w:rPr>
      </w:pPr>
    </w:p>
    <w:p w14:paraId="5B1CF36C" w14:textId="77777777" w:rsidR="00684A6B" w:rsidRDefault="00684A6B" w:rsidP="00765052">
      <w:pPr>
        <w:rPr>
          <w:rFonts w:ascii="Arial" w:hAnsi="Arial" w:cs="Arial"/>
          <w:b/>
          <w:sz w:val="22"/>
          <w:szCs w:val="22"/>
        </w:rPr>
      </w:pPr>
    </w:p>
    <w:p w14:paraId="00B353D3" w14:textId="77777777" w:rsidR="00684A6B" w:rsidRDefault="00684A6B" w:rsidP="00765052">
      <w:pPr>
        <w:rPr>
          <w:rFonts w:ascii="Arial" w:hAnsi="Arial" w:cs="Arial"/>
          <w:b/>
          <w:sz w:val="22"/>
          <w:szCs w:val="22"/>
        </w:rPr>
      </w:pPr>
    </w:p>
    <w:p w14:paraId="7AA3741B" w14:textId="77777777" w:rsidR="00BE7B37" w:rsidRDefault="00BE7B37" w:rsidP="00765052">
      <w:pPr>
        <w:rPr>
          <w:rFonts w:ascii="Arial" w:hAnsi="Arial" w:cs="Arial"/>
          <w:b/>
          <w:sz w:val="22"/>
          <w:szCs w:val="22"/>
        </w:rPr>
      </w:pPr>
    </w:p>
    <w:p w14:paraId="6BAA2153"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8CD59B8"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8F7EFB0" w14:textId="77777777" w:rsidR="000F645D" w:rsidRPr="00641107" w:rsidRDefault="000F645D" w:rsidP="000F645D">
      <w:pPr>
        <w:ind w:left="360"/>
        <w:jc w:val="center"/>
        <w:rPr>
          <w:rFonts w:ascii="Arial" w:hAnsi="Arial" w:cs="Arial"/>
          <w:b/>
          <w:sz w:val="22"/>
          <w:szCs w:val="22"/>
          <w:u w:val="single"/>
        </w:rPr>
      </w:pPr>
    </w:p>
    <w:p w14:paraId="5AB318EA" w14:textId="77777777" w:rsidR="00F71191" w:rsidRPr="00BE7B37" w:rsidRDefault="006101FB" w:rsidP="00684A6B">
      <w:pPr>
        <w:ind w:left="360"/>
        <w:jc w:val="both"/>
        <w:rPr>
          <w:rFonts w:ascii="Arial" w:hAnsi="Arial" w:cs="Arial"/>
          <w:b/>
          <w:sz w:val="22"/>
          <w:szCs w:val="22"/>
        </w:rPr>
      </w:pPr>
      <w:r w:rsidRPr="00BE7B37">
        <w:rPr>
          <w:rFonts w:ascii="Arial" w:hAnsi="Arial" w:cs="Arial"/>
          <w:sz w:val="22"/>
          <w:szCs w:val="22"/>
        </w:rPr>
        <w:t>S</w:t>
      </w:r>
      <w:r w:rsidR="000F645D" w:rsidRPr="00BE7B37">
        <w:rPr>
          <w:rFonts w:ascii="Arial" w:hAnsi="Arial" w:cs="Arial"/>
          <w:sz w:val="22"/>
          <w:szCs w:val="22"/>
        </w:rPr>
        <w:t xml:space="preserve">voz </w:t>
      </w:r>
      <w:bookmarkStart w:id="5" w:name="_Hlk217302923"/>
      <w:r w:rsidR="000F645D" w:rsidRPr="00BE7B37">
        <w:rPr>
          <w:rFonts w:ascii="Arial" w:hAnsi="Arial" w:cs="Arial"/>
          <w:sz w:val="22"/>
          <w:szCs w:val="22"/>
        </w:rPr>
        <w:t>objemného odpadu je zajišťován</w:t>
      </w:r>
      <w:r w:rsidR="00BE19A8" w:rsidRPr="00BE7B37">
        <w:rPr>
          <w:rFonts w:ascii="Arial" w:hAnsi="Arial" w:cs="Arial"/>
          <w:sz w:val="22"/>
          <w:szCs w:val="22"/>
        </w:rPr>
        <w:t xml:space="preserve"> dvakrát ročně</w:t>
      </w:r>
      <w:r w:rsidR="000F645D" w:rsidRPr="00BE7B37">
        <w:rPr>
          <w:rFonts w:ascii="Arial" w:hAnsi="Arial" w:cs="Arial"/>
          <w:sz w:val="22"/>
          <w:szCs w:val="22"/>
        </w:rPr>
        <w:t xml:space="preserve"> jeho odebíráním na předem vyhlášen</w:t>
      </w:r>
      <w:r w:rsidR="00BE19A8" w:rsidRPr="00BE7B37">
        <w:rPr>
          <w:rFonts w:ascii="Arial" w:hAnsi="Arial" w:cs="Arial"/>
          <w:sz w:val="22"/>
          <w:szCs w:val="22"/>
        </w:rPr>
        <w:t>ém</w:t>
      </w:r>
      <w:r w:rsidR="000F645D" w:rsidRPr="00BE7B37">
        <w:rPr>
          <w:rFonts w:ascii="Arial" w:hAnsi="Arial" w:cs="Arial"/>
          <w:sz w:val="22"/>
          <w:szCs w:val="22"/>
        </w:rPr>
        <w:t xml:space="preserve"> přechodn</w:t>
      </w:r>
      <w:r w:rsidR="00BE19A8" w:rsidRPr="00BE7B37">
        <w:rPr>
          <w:rFonts w:ascii="Arial" w:hAnsi="Arial" w:cs="Arial"/>
          <w:sz w:val="22"/>
          <w:szCs w:val="22"/>
        </w:rPr>
        <w:t>ém</w:t>
      </w:r>
      <w:r w:rsidR="000F645D" w:rsidRPr="00BE7B37">
        <w:rPr>
          <w:rFonts w:ascii="Arial" w:hAnsi="Arial" w:cs="Arial"/>
          <w:sz w:val="22"/>
          <w:szCs w:val="22"/>
        </w:rPr>
        <w:t xml:space="preserve"> stanovišt</w:t>
      </w:r>
      <w:r w:rsidR="00BE19A8" w:rsidRPr="00BE7B37">
        <w:rPr>
          <w:rFonts w:ascii="Arial" w:hAnsi="Arial" w:cs="Arial"/>
          <w:sz w:val="22"/>
          <w:szCs w:val="22"/>
        </w:rPr>
        <w:t>i</w:t>
      </w:r>
      <w:r w:rsidR="000F645D" w:rsidRPr="00BE7B37">
        <w:rPr>
          <w:rFonts w:ascii="Arial" w:hAnsi="Arial" w:cs="Arial"/>
          <w:sz w:val="22"/>
          <w:szCs w:val="22"/>
        </w:rPr>
        <w:t xml:space="preserve"> přímo </w:t>
      </w:r>
      <w:r w:rsidR="00BE19A8" w:rsidRPr="00BE7B37">
        <w:rPr>
          <w:rFonts w:ascii="Arial" w:hAnsi="Arial" w:cs="Arial"/>
          <w:sz w:val="22"/>
          <w:szCs w:val="22"/>
        </w:rPr>
        <w:t>zaměstnancem firmy oprávněné k nakládání s odpady</w:t>
      </w:r>
      <w:r w:rsidR="000F645D" w:rsidRPr="00BE7B37">
        <w:rPr>
          <w:rFonts w:ascii="Arial" w:hAnsi="Arial" w:cs="Arial"/>
          <w:sz w:val="22"/>
          <w:szCs w:val="22"/>
        </w:rPr>
        <w:t xml:space="preserve">. Informace o </w:t>
      </w:r>
      <w:r w:rsidR="00BF3879" w:rsidRPr="00BE7B37">
        <w:rPr>
          <w:rFonts w:ascii="Arial" w:hAnsi="Arial" w:cs="Arial"/>
          <w:sz w:val="22"/>
          <w:szCs w:val="22"/>
        </w:rPr>
        <w:t>svozu</w:t>
      </w:r>
      <w:r w:rsidR="000F645D" w:rsidRPr="00BE7B37">
        <w:rPr>
          <w:rFonts w:ascii="Arial" w:hAnsi="Arial" w:cs="Arial"/>
          <w:sz w:val="22"/>
          <w:szCs w:val="22"/>
        </w:rPr>
        <w:t xml:space="preserve"> jsou zveřejňovány</w:t>
      </w:r>
      <w:r w:rsidR="00BE19A8" w:rsidRPr="00BE7B37">
        <w:rPr>
          <w:rFonts w:ascii="Arial" w:hAnsi="Arial" w:cs="Arial"/>
          <w:sz w:val="22"/>
          <w:szCs w:val="22"/>
        </w:rPr>
        <w:t xml:space="preserve"> na</w:t>
      </w:r>
      <w:r w:rsidR="00222CC4">
        <w:rPr>
          <w:rFonts w:ascii="Arial" w:hAnsi="Arial" w:cs="Arial"/>
          <w:sz w:val="22"/>
          <w:szCs w:val="22"/>
        </w:rPr>
        <w:t xml:space="preserve"> </w:t>
      </w:r>
      <w:r w:rsidR="00BE7B37" w:rsidRPr="00BE7B37">
        <w:rPr>
          <w:rFonts w:ascii="Arial" w:hAnsi="Arial" w:cs="Arial"/>
          <w:sz w:val="22"/>
          <w:szCs w:val="22"/>
        </w:rPr>
        <w:t xml:space="preserve">úřední </w:t>
      </w:r>
      <w:r w:rsidR="00BE19A8" w:rsidRPr="00BE7B37">
        <w:rPr>
          <w:rFonts w:ascii="Arial" w:hAnsi="Arial" w:cs="Arial"/>
          <w:sz w:val="22"/>
          <w:szCs w:val="22"/>
        </w:rPr>
        <w:t>desce obecního úřadu</w:t>
      </w:r>
      <w:r w:rsidR="00D26636">
        <w:rPr>
          <w:rFonts w:ascii="Arial" w:hAnsi="Arial" w:cs="Arial"/>
          <w:sz w:val="22"/>
          <w:szCs w:val="22"/>
        </w:rPr>
        <w:t xml:space="preserve"> </w:t>
      </w:r>
      <w:r w:rsidR="00BE19A8" w:rsidRPr="00BE7B37">
        <w:rPr>
          <w:rFonts w:ascii="Arial" w:hAnsi="Arial" w:cs="Arial"/>
          <w:sz w:val="22"/>
          <w:szCs w:val="22"/>
        </w:rPr>
        <w:t xml:space="preserve">a </w:t>
      </w:r>
      <w:r w:rsidR="005E2C42" w:rsidRPr="00BE7B37">
        <w:rPr>
          <w:rFonts w:ascii="Arial" w:hAnsi="Arial" w:cs="Arial"/>
          <w:sz w:val="22"/>
          <w:szCs w:val="22"/>
        </w:rPr>
        <w:t xml:space="preserve">oznámeny </w:t>
      </w:r>
      <w:r w:rsidR="00BE19A8" w:rsidRPr="00BE7B37">
        <w:rPr>
          <w:rFonts w:ascii="Arial" w:hAnsi="Arial" w:cs="Arial"/>
          <w:sz w:val="22"/>
          <w:szCs w:val="22"/>
        </w:rPr>
        <w:t>prostřednictvím informačního letáku</w:t>
      </w:r>
      <w:r w:rsidR="00D26636">
        <w:rPr>
          <w:rFonts w:ascii="Arial" w:hAnsi="Arial" w:cs="Arial"/>
          <w:sz w:val="22"/>
          <w:szCs w:val="22"/>
        </w:rPr>
        <w:t xml:space="preserve"> a mobilní aplikace V obraze</w:t>
      </w:r>
      <w:bookmarkEnd w:id="5"/>
      <w:r w:rsidR="00BE7B37">
        <w:rPr>
          <w:rFonts w:ascii="Arial" w:hAnsi="Arial" w:cs="Arial"/>
          <w:sz w:val="22"/>
          <w:szCs w:val="22"/>
        </w:rPr>
        <w:t>.</w:t>
      </w:r>
    </w:p>
    <w:p w14:paraId="23CFAB17" w14:textId="77777777" w:rsidR="00BE7B37" w:rsidRDefault="00BE7B37" w:rsidP="00BE7B37">
      <w:pPr>
        <w:ind w:left="360"/>
        <w:jc w:val="both"/>
        <w:rPr>
          <w:rFonts w:ascii="Arial" w:hAnsi="Arial" w:cs="Arial"/>
          <w:b/>
          <w:sz w:val="22"/>
          <w:szCs w:val="22"/>
        </w:rPr>
      </w:pPr>
    </w:p>
    <w:p w14:paraId="70E3624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E3E1E3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101A6839" w14:textId="77777777" w:rsidR="0024722A" w:rsidRPr="00FB6AE5" w:rsidRDefault="0024722A">
      <w:pPr>
        <w:jc w:val="center"/>
        <w:rPr>
          <w:rFonts w:ascii="Arial" w:hAnsi="Arial" w:cs="Arial"/>
          <w:b/>
          <w:sz w:val="22"/>
          <w:szCs w:val="22"/>
        </w:rPr>
      </w:pPr>
    </w:p>
    <w:p w14:paraId="601CFB51"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w:t>
      </w:r>
      <w:r w:rsidR="00CD3783">
        <w:rPr>
          <w:rFonts w:ascii="Arial" w:hAnsi="Arial" w:cs="Arial"/>
          <w:sz w:val="22"/>
          <w:szCs w:val="22"/>
        </w:rPr>
        <w:t>í:</w:t>
      </w:r>
    </w:p>
    <w:p w14:paraId="52E23D7F" w14:textId="77777777" w:rsidR="0025354B" w:rsidRPr="0023555D" w:rsidRDefault="00BE19A8" w:rsidP="00BE19A8">
      <w:pPr>
        <w:numPr>
          <w:ilvl w:val="0"/>
          <w:numId w:val="2"/>
        </w:numPr>
        <w:ind w:firstLine="66"/>
        <w:jc w:val="both"/>
        <w:rPr>
          <w:rFonts w:ascii="Arial" w:hAnsi="Arial" w:cs="Arial"/>
          <w:iCs/>
          <w:sz w:val="22"/>
          <w:szCs w:val="22"/>
        </w:rPr>
      </w:pPr>
      <w:r w:rsidRPr="0023555D">
        <w:rPr>
          <w:rFonts w:ascii="Arial" w:hAnsi="Arial" w:cs="Arial"/>
          <w:iCs/>
          <w:sz w:val="22"/>
          <w:szCs w:val="22"/>
        </w:rPr>
        <w:t>popelnice</w:t>
      </w:r>
    </w:p>
    <w:p w14:paraId="4C5E20A1" w14:textId="77777777" w:rsidR="00CF5BE8" w:rsidRPr="0023555D" w:rsidRDefault="005F0210" w:rsidP="00CF5BE8">
      <w:pPr>
        <w:numPr>
          <w:ilvl w:val="0"/>
          <w:numId w:val="2"/>
        </w:numPr>
        <w:ind w:firstLine="66"/>
        <w:jc w:val="both"/>
        <w:rPr>
          <w:rFonts w:ascii="Arial" w:hAnsi="Arial" w:cs="Arial"/>
          <w:iCs/>
          <w:color w:val="00B0F0"/>
          <w:sz w:val="22"/>
          <w:szCs w:val="22"/>
        </w:rPr>
      </w:pPr>
      <w:r w:rsidRPr="0023555D">
        <w:rPr>
          <w:rFonts w:ascii="Arial" w:hAnsi="Arial" w:cs="Arial"/>
          <w:iCs/>
          <w:sz w:val="22"/>
          <w:szCs w:val="22"/>
        </w:rPr>
        <w:t>odpadkové koše</w:t>
      </w:r>
      <w:r w:rsidR="0025354B" w:rsidRPr="0023555D">
        <w:rPr>
          <w:rFonts w:ascii="Arial" w:hAnsi="Arial" w:cs="Arial"/>
          <w:iCs/>
          <w:sz w:val="22"/>
          <w:szCs w:val="22"/>
        </w:rPr>
        <w:t>, které jsou umístěny na veřejných prostranstvích v obci, sloužící pro odkládání drobného směsného komunálního odpadu</w:t>
      </w:r>
      <w:r w:rsidR="0025354B" w:rsidRPr="0023555D">
        <w:rPr>
          <w:rFonts w:ascii="Arial" w:hAnsi="Arial" w:cs="Arial"/>
          <w:iCs/>
          <w:color w:val="00B0F0"/>
          <w:sz w:val="22"/>
          <w:szCs w:val="22"/>
        </w:rPr>
        <w:t>.</w:t>
      </w:r>
    </w:p>
    <w:p w14:paraId="5216A51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9C94790" w14:textId="77777777" w:rsidR="000F4568" w:rsidRDefault="000F4568" w:rsidP="00CF5BE8">
      <w:pPr>
        <w:pStyle w:val="Default"/>
        <w:ind w:left="360"/>
        <w:jc w:val="both"/>
        <w:rPr>
          <w:color w:val="00B0F0"/>
          <w:sz w:val="22"/>
          <w:szCs w:val="22"/>
        </w:rPr>
      </w:pPr>
    </w:p>
    <w:p w14:paraId="49CB4D15"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1758FC71"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4BD93E69" w14:textId="77777777" w:rsidR="00425B78" w:rsidRDefault="00425B78" w:rsidP="0023555D">
      <w:pPr>
        <w:pStyle w:val="Nadpis2"/>
        <w:rPr>
          <w:rFonts w:ascii="Arial" w:hAnsi="Arial" w:cs="Arial"/>
          <w:b/>
          <w:bCs/>
          <w:sz w:val="22"/>
          <w:szCs w:val="22"/>
          <w:u w:val="none"/>
        </w:rPr>
      </w:pPr>
    </w:p>
    <w:p w14:paraId="683C274C" w14:textId="0A42797A" w:rsidR="0023555D"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23555D">
        <w:rPr>
          <w:rFonts w:ascii="Arial" w:hAnsi="Arial" w:cs="Arial"/>
          <w:sz w:val="22"/>
          <w:szCs w:val="22"/>
        </w:rPr>
        <w:t>.</w:t>
      </w:r>
      <w:r w:rsidR="003E344F">
        <w:rPr>
          <w:rFonts w:ascii="Arial" w:hAnsi="Arial" w:cs="Arial"/>
          <w:sz w:val="22"/>
          <w:szCs w:val="22"/>
        </w:rPr>
        <w:t xml:space="preserve">, čl. 4 a </w:t>
      </w:r>
      <w:r w:rsidR="00D72FCF">
        <w:rPr>
          <w:rFonts w:ascii="Arial" w:hAnsi="Arial" w:cs="Arial"/>
          <w:sz w:val="22"/>
          <w:szCs w:val="22"/>
        </w:rPr>
        <w:t xml:space="preserve">čl. </w:t>
      </w:r>
      <w:r w:rsidR="003E344F">
        <w:rPr>
          <w:rFonts w:ascii="Arial" w:hAnsi="Arial" w:cs="Arial"/>
          <w:sz w:val="22"/>
          <w:szCs w:val="22"/>
        </w:rPr>
        <w:t>5</w:t>
      </w:r>
    </w:p>
    <w:p w14:paraId="66BC70B0"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a)</w:t>
      </w:r>
      <w:r w:rsidRPr="0023555D">
        <w:rPr>
          <w:rFonts w:ascii="Arial" w:hAnsi="Arial" w:cs="Arial"/>
          <w:sz w:val="22"/>
          <w:szCs w:val="22"/>
        </w:rPr>
        <w:tab/>
        <w:t>Biologické odpady,</w:t>
      </w:r>
    </w:p>
    <w:p w14:paraId="663C0739"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b)</w:t>
      </w:r>
      <w:r w:rsidRPr="0023555D">
        <w:rPr>
          <w:rFonts w:ascii="Arial" w:hAnsi="Arial" w:cs="Arial"/>
          <w:sz w:val="22"/>
          <w:szCs w:val="22"/>
        </w:rPr>
        <w:tab/>
        <w:t>Papír,</w:t>
      </w:r>
    </w:p>
    <w:p w14:paraId="27EDF624"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c)</w:t>
      </w:r>
      <w:r w:rsidRPr="0023555D">
        <w:rPr>
          <w:rFonts w:ascii="Arial" w:hAnsi="Arial" w:cs="Arial"/>
          <w:sz w:val="22"/>
          <w:szCs w:val="22"/>
        </w:rPr>
        <w:tab/>
        <w:t>Plasty včetně PET lahví,</w:t>
      </w:r>
    </w:p>
    <w:p w14:paraId="6F089426"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d)</w:t>
      </w:r>
      <w:r w:rsidRPr="0023555D">
        <w:rPr>
          <w:rFonts w:ascii="Arial" w:hAnsi="Arial" w:cs="Arial"/>
          <w:sz w:val="22"/>
          <w:szCs w:val="22"/>
        </w:rPr>
        <w:tab/>
        <w:t>Sklo,</w:t>
      </w:r>
    </w:p>
    <w:p w14:paraId="3728642D"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e)</w:t>
      </w:r>
      <w:r w:rsidRPr="0023555D">
        <w:rPr>
          <w:rFonts w:ascii="Arial" w:hAnsi="Arial" w:cs="Arial"/>
          <w:sz w:val="22"/>
          <w:szCs w:val="22"/>
        </w:rPr>
        <w:tab/>
        <w:t>Kovy,</w:t>
      </w:r>
    </w:p>
    <w:p w14:paraId="2397DB41"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f)</w:t>
      </w:r>
      <w:r w:rsidRPr="0023555D">
        <w:rPr>
          <w:rFonts w:ascii="Arial" w:hAnsi="Arial" w:cs="Arial"/>
          <w:sz w:val="22"/>
          <w:szCs w:val="22"/>
        </w:rPr>
        <w:tab/>
        <w:t>Nebezpečné odpady,</w:t>
      </w:r>
    </w:p>
    <w:p w14:paraId="13C31C57" w14:textId="77777777" w:rsidR="0023555D" w:rsidRPr="0023555D" w:rsidRDefault="0023555D" w:rsidP="0023555D">
      <w:pPr>
        <w:ind w:left="284"/>
        <w:jc w:val="both"/>
        <w:rPr>
          <w:rFonts w:ascii="Arial" w:hAnsi="Arial" w:cs="Arial"/>
          <w:sz w:val="22"/>
          <w:szCs w:val="22"/>
        </w:rPr>
      </w:pPr>
      <w:r w:rsidRPr="0023555D">
        <w:rPr>
          <w:rFonts w:ascii="Arial" w:hAnsi="Arial" w:cs="Arial"/>
          <w:sz w:val="22"/>
          <w:szCs w:val="22"/>
        </w:rPr>
        <w:t>g)</w:t>
      </w:r>
      <w:r w:rsidRPr="0023555D">
        <w:rPr>
          <w:rFonts w:ascii="Arial" w:hAnsi="Arial" w:cs="Arial"/>
          <w:sz w:val="22"/>
          <w:szCs w:val="22"/>
        </w:rPr>
        <w:tab/>
        <w:t>Objemný odpad,</w:t>
      </w:r>
    </w:p>
    <w:p w14:paraId="3F22F346" w14:textId="77777777" w:rsidR="0023555D" w:rsidRDefault="0023555D" w:rsidP="0023555D">
      <w:pPr>
        <w:ind w:left="284"/>
        <w:jc w:val="both"/>
        <w:rPr>
          <w:rFonts w:ascii="Arial" w:hAnsi="Arial" w:cs="Arial"/>
          <w:sz w:val="22"/>
          <w:szCs w:val="22"/>
        </w:rPr>
      </w:pPr>
      <w:r w:rsidRPr="0023555D">
        <w:rPr>
          <w:rFonts w:ascii="Arial" w:hAnsi="Arial" w:cs="Arial"/>
          <w:sz w:val="22"/>
          <w:szCs w:val="22"/>
        </w:rPr>
        <w:t>h)</w:t>
      </w:r>
      <w:r w:rsidRPr="0023555D">
        <w:rPr>
          <w:rFonts w:ascii="Arial" w:hAnsi="Arial" w:cs="Arial"/>
          <w:sz w:val="22"/>
          <w:szCs w:val="22"/>
        </w:rPr>
        <w:tab/>
        <w:t>Jedlé oleje a tuky,</w:t>
      </w:r>
    </w:p>
    <w:p w14:paraId="3ADB8AB7" w14:textId="77777777" w:rsidR="00D26636" w:rsidRPr="0023555D" w:rsidRDefault="00D26636" w:rsidP="0023555D">
      <w:pPr>
        <w:ind w:left="284"/>
        <w:jc w:val="both"/>
        <w:rPr>
          <w:rFonts w:ascii="Arial" w:hAnsi="Arial" w:cs="Arial"/>
          <w:sz w:val="22"/>
          <w:szCs w:val="22"/>
        </w:rPr>
      </w:pPr>
      <w:r>
        <w:rPr>
          <w:rFonts w:ascii="Arial" w:hAnsi="Arial" w:cs="Arial"/>
          <w:sz w:val="22"/>
          <w:szCs w:val="22"/>
        </w:rPr>
        <w:t>i)     Textil,</w:t>
      </w:r>
    </w:p>
    <w:p w14:paraId="4E880ABD" w14:textId="5410CCA0" w:rsidR="003E344F" w:rsidRDefault="00D26636" w:rsidP="003E344F">
      <w:pPr>
        <w:ind w:left="284"/>
        <w:jc w:val="both"/>
        <w:rPr>
          <w:rFonts w:ascii="Arial" w:hAnsi="Arial" w:cs="Arial"/>
          <w:sz w:val="22"/>
          <w:szCs w:val="22"/>
        </w:rPr>
      </w:pPr>
      <w:r>
        <w:rPr>
          <w:rFonts w:ascii="Arial" w:hAnsi="Arial" w:cs="Arial"/>
          <w:sz w:val="22"/>
          <w:szCs w:val="22"/>
        </w:rPr>
        <w:t>j)</w:t>
      </w:r>
      <w:r w:rsidR="0023555D" w:rsidRPr="0023555D">
        <w:rPr>
          <w:rFonts w:ascii="Arial" w:hAnsi="Arial" w:cs="Arial"/>
          <w:sz w:val="22"/>
          <w:szCs w:val="22"/>
        </w:rPr>
        <w:tab/>
        <w:t>Směsný komunální odpad</w:t>
      </w:r>
      <w:r w:rsidR="003E344F">
        <w:rPr>
          <w:rFonts w:ascii="Arial" w:hAnsi="Arial" w:cs="Arial"/>
          <w:sz w:val="22"/>
          <w:szCs w:val="22"/>
        </w:rPr>
        <w:t>,</w:t>
      </w:r>
    </w:p>
    <w:p w14:paraId="0C1AD81C" w14:textId="343C5513" w:rsidR="003E344F" w:rsidRDefault="003E344F" w:rsidP="003E344F">
      <w:pPr>
        <w:ind w:left="284"/>
        <w:jc w:val="both"/>
        <w:rPr>
          <w:rFonts w:ascii="Arial" w:hAnsi="Arial" w:cs="Arial"/>
          <w:sz w:val="22"/>
          <w:szCs w:val="22"/>
        </w:rPr>
      </w:pPr>
      <w:r>
        <w:rPr>
          <w:rFonts w:ascii="Arial" w:hAnsi="Arial" w:cs="Arial"/>
          <w:sz w:val="22"/>
          <w:szCs w:val="22"/>
        </w:rPr>
        <w:t>k)    Nebezpečné složky komunálního odpadu,</w:t>
      </w:r>
    </w:p>
    <w:p w14:paraId="3E546717" w14:textId="005A916D" w:rsidR="003E344F" w:rsidRDefault="003E344F" w:rsidP="003E344F">
      <w:pPr>
        <w:ind w:left="284"/>
        <w:jc w:val="both"/>
        <w:rPr>
          <w:rFonts w:ascii="Arial" w:hAnsi="Arial" w:cs="Arial"/>
          <w:sz w:val="22"/>
          <w:szCs w:val="22"/>
        </w:rPr>
      </w:pPr>
      <w:r>
        <w:rPr>
          <w:rFonts w:ascii="Arial" w:hAnsi="Arial" w:cs="Arial"/>
          <w:sz w:val="22"/>
          <w:szCs w:val="22"/>
        </w:rPr>
        <w:t>l)     Objemný odpad</w:t>
      </w:r>
    </w:p>
    <w:p w14:paraId="30CDCC96" w14:textId="77777777" w:rsidR="0034317B" w:rsidRDefault="00BA2FB8" w:rsidP="0023555D">
      <w:pPr>
        <w:ind w:left="284"/>
        <w:jc w:val="both"/>
        <w:rPr>
          <w:rFonts w:ascii="Arial" w:hAnsi="Arial" w:cs="Arial"/>
          <w:i/>
          <w:color w:val="00B0F0"/>
          <w:sz w:val="22"/>
          <w:szCs w:val="22"/>
        </w:rPr>
      </w:pPr>
      <w:r w:rsidRPr="006814CB">
        <w:rPr>
          <w:rFonts w:ascii="Arial" w:hAnsi="Arial" w:cs="Arial"/>
          <w:sz w:val="22"/>
          <w:szCs w:val="22"/>
        </w:rPr>
        <w:t>předáva</w:t>
      </w:r>
      <w:r w:rsidR="001363E2">
        <w:rPr>
          <w:rFonts w:ascii="Arial" w:hAnsi="Arial" w:cs="Arial"/>
          <w:sz w:val="22"/>
          <w:szCs w:val="22"/>
        </w:rPr>
        <w:t>jí</w:t>
      </w:r>
      <w:r w:rsidR="0023555D">
        <w:rPr>
          <w:rFonts w:ascii="Arial" w:hAnsi="Arial" w:cs="Arial"/>
          <w:sz w:val="22"/>
          <w:szCs w:val="22"/>
        </w:rPr>
        <w:t>:</w:t>
      </w:r>
    </w:p>
    <w:p w14:paraId="622E7606" w14:textId="77777777" w:rsidR="0023555D" w:rsidRDefault="0023555D" w:rsidP="0023555D">
      <w:pPr>
        <w:ind w:left="284"/>
        <w:jc w:val="both"/>
        <w:rPr>
          <w:rFonts w:ascii="Arial" w:hAnsi="Arial" w:cs="Arial"/>
          <w:sz w:val="22"/>
          <w:szCs w:val="22"/>
        </w:rPr>
      </w:pPr>
    </w:p>
    <w:p w14:paraId="2B72B4B9" w14:textId="026DF665" w:rsidR="0023555D" w:rsidRDefault="006209D5" w:rsidP="006209D5">
      <w:pPr>
        <w:numPr>
          <w:ilvl w:val="0"/>
          <w:numId w:val="33"/>
        </w:numPr>
        <w:rPr>
          <w:rFonts w:ascii="Arial" w:hAnsi="Arial" w:cs="Arial"/>
          <w:sz w:val="22"/>
          <w:szCs w:val="22"/>
        </w:rPr>
      </w:pPr>
      <w:r>
        <w:rPr>
          <w:rFonts w:ascii="Arial" w:hAnsi="Arial" w:cs="Arial"/>
          <w:sz w:val="22"/>
          <w:szCs w:val="22"/>
        </w:rPr>
        <w:t>d</w:t>
      </w:r>
      <w:r w:rsidR="0023555D">
        <w:rPr>
          <w:rFonts w:ascii="Arial" w:hAnsi="Arial" w:cs="Arial"/>
          <w:sz w:val="22"/>
          <w:szCs w:val="22"/>
        </w:rPr>
        <w:t>o z</w:t>
      </w:r>
      <w:r w:rsidR="0023555D" w:rsidRPr="00521CA5">
        <w:rPr>
          <w:rFonts w:ascii="Arial" w:hAnsi="Arial" w:cs="Arial"/>
          <w:sz w:val="22"/>
          <w:szCs w:val="22"/>
        </w:rPr>
        <w:t>vláštní</w:t>
      </w:r>
      <w:r w:rsidR="0023555D">
        <w:rPr>
          <w:rFonts w:ascii="Arial" w:hAnsi="Arial" w:cs="Arial"/>
          <w:sz w:val="22"/>
          <w:szCs w:val="22"/>
        </w:rPr>
        <w:t>ch</w:t>
      </w:r>
      <w:r w:rsidR="0023555D" w:rsidRPr="00521CA5">
        <w:rPr>
          <w:rFonts w:ascii="Arial" w:hAnsi="Arial" w:cs="Arial"/>
          <w:sz w:val="22"/>
          <w:szCs w:val="22"/>
        </w:rPr>
        <w:t xml:space="preserve"> sběrn</w:t>
      </w:r>
      <w:r w:rsidR="0023555D">
        <w:rPr>
          <w:rFonts w:ascii="Arial" w:hAnsi="Arial" w:cs="Arial"/>
          <w:sz w:val="22"/>
          <w:szCs w:val="22"/>
        </w:rPr>
        <w:t>ých</w:t>
      </w:r>
      <w:r w:rsidR="0023555D" w:rsidRPr="00521CA5">
        <w:rPr>
          <w:rFonts w:ascii="Arial" w:hAnsi="Arial" w:cs="Arial"/>
          <w:sz w:val="22"/>
          <w:szCs w:val="22"/>
        </w:rPr>
        <w:t xml:space="preserve"> nádob </w:t>
      </w:r>
      <w:r w:rsidR="0023555D">
        <w:rPr>
          <w:rFonts w:ascii="Arial" w:hAnsi="Arial" w:cs="Arial"/>
          <w:sz w:val="22"/>
          <w:szCs w:val="22"/>
        </w:rPr>
        <w:t>na papír (barva modrá), sklo (barva zelená), plasty včetně PET lahví</w:t>
      </w:r>
      <w:r w:rsidR="003E344F">
        <w:rPr>
          <w:rFonts w:ascii="Arial" w:hAnsi="Arial" w:cs="Arial"/>
          <w:sz w:val="22"/>
          <w:szCs w:val="22"/>
        </w:rPr>
        <w:t>, kovy</w:t>
      </w:r>
      <w:r w:rsidR="0023555D">
        <w:rPr>
          <w:rFonts w:ascii="Arial" w:hAnsi="Arial" w:cs="Arial"/>
          <w:sz w:val="22"/>
          <w:szCs w:val="22"/>
        </w:rPr>
        <w:t xml:space="preserve"> (barva žlutá)</w:t>
      </w:r>
      <w:r w:rsidR="003E344F">
        <w:rPr>
          <w:rFonts w:ascii="Arial" w:hAnsi="Arial" w:cs="Arial"/>
          <w:sz w:val="22"/>
          <w:szCs w:val="22"/>
        </w:rPr>
        <w:t xml:space="preserve"> </w:t>
      </w:r>
      <w:r w:rsidR="0023555D">
        <w:rPr>
          <w:rFonts w:ascii="Arial" w:hAnsi="Arial" w:cs="Arial"/>
          <w:sz w:val="22"/>
          <w:szCs w:val="22"/>
        </w:rPr>
        <w:t xml:space="preserve">a jedlé tuky a oleje (barva zelená), které </w:t>
      </w:r>
      <w:r w:rsidR="0023555D" w:rsidRPr="00521CA5">
        <w:rPr>
          <w:rFonts w:ascii="Arial" w:hAnsi="Arial" w:cs="Arial"/>
          <w:sz w:val="22"/>
          <w:szCs w:val="22"/>
        </w:rPr>
        <w:t xml:space="preserve">jsou umístěny na parcele č. 217/3 mezi bývalou mlékárnou a objektem </w:t>
      </w:r>
      <w:r w:rsidR="0023555D">
        <w:rPr>
          <w:rFonts w:ascii="Arial" w:hAnsi="Arial" w:cs="Arial"/>
          <w:sz w:val="22"/>
          <w:szCs w:val="22"/>
        </w:rPr>
        <w:t>hasičské zbrojnice</w:t>
      </w:r>
      <w:r w:rsidR="0023555D" w:rsidRPr="00521CA5">
        <w:rPr>
          <w:rFonts w:ascii="Arial" w:hAnsi="Arial" w:cs="Arial"/>
          <w:sz w:val="22"/>
          <w:szCs w:val="22"/>
        </w:rPr>
        <w:t xml:space="preserve"> č. p. 55</w:t>
      </w:r>
      <w:r w:rsidR="0023555D">
        <w:rPr>
          <w:rFonts w:ascii="Arial" w:hAnsi="Arial" w:cs="Arial"/>
          <w:sz w:val="22"/>
          <w:szCs w:val="22"/>
        </w:rPr>
        <w:t>.</w:t>
      </w:r>
    </w:p>
    <w:p w14:paraId="6A8BF04D" w14:textId="77777777" w:rsidR="00D26636" w:rsidRDefault="00D26636" w:rsidP="006209D5">
      <w:pPr>
        <w:numPr>
          <w:ilvl w:val="0"/>
          <w:numId w:val="33"/>
        </w:numPr>
        <w:rPr>
          <w:rFonts w:ascii="Arial" w:hAnsi="Arial" w:cs="Arial"/>
          <w:sz w:val="22"/>
          <w:szCs w:val="22"/>
        </w:rPr>
      </w:pPr>
      <w:r>
        <w:rPr>
          <w:rFonts w:ascii="Arial" w:hAnsi="Arial" w:cs="Arial"/>
          <w:sz w:val="22"/>
          <w:szCs w:val="22"/>
        </w:rPr>
        <w:t xml:space="preserve">do zvláštní sběrné nádoby na textil (barva bílá), která je umístěna </w:t>
      </w:r>
      <w:r w:rsidRPr="00D26636">
        <w:rPr>
          <w:rFonts w:ascii="Arial" w:hAnsi="Arial" w:cs="Arial"/>
          <w:sz w:val="22"/>
          <w:szCs w:val="22"/>
        </w:rPr>
        <w:t>na parcele p. č. 217/1 u levého boku budovy obecního úřadu č. p. 39 (u garáže).</w:t>
      </w:r>
    </w:p>
    <w:p w14:paraId="158EA4AC" w14:textId="77777777" w:rsidR="0023555D" w:rsidRDefault="0023555D" w:rsidP="0023555D">
      <w:pPr>
        <w:ind w:left="360"/>
        <w:rPr>
          <w:rFonts w:ascii="Arial" w:hAnsi="Arial" w:cs="Arial"/>
          <w:sz w:val="22"/>
          <w:szCs w:val="22"/>
        </w:rPr>
      </w:pPr>
    </w:p>
    <w:p w14:paraId="1C502723" w14:textId="77777777" w:rsidR="0023555D" w:rsidRDefault="006209D5" w:rsidP="006209D5">
      <w:pPr>
        <w:numPr>
          <w:ilvl w:val="0"/>
          <w:numId w:val="33"/>
        </w:numPr>
        <w:rPr>
          <w:rFonts w:ascii="Arial" w:hAnsi="Arial" w:cs="Arial"/>
          <w:sz w:val="22"/>
          <w:szCs w:val="22"/>
        </w:rPr>
      </w:pPr>
      <w:r>
        <w:rPr>
          <w:rFonts w:ascii="Arial" w:hAnsi="Arial" w:cs="Arial"/>
          <w:sz w:val="22"/>
          <w:szCs w:val="22"/>
        </w:rPr>
        <w:t>do z</w:t>
      </w:r>
      <w:r w:rsidR="0023555D">
        <w:rPr>
          <w:rFonts w:ascii="Arial" w:hAnsi="Arial" w:cs="Arial"/>
          <w:sz w:val="22"/>
          <w:szCs w:val="22"/>
        </w:rPr>
        <w:t>vláštní</w:t>
      </w:r>
      <w:r>
        <w:rPr>
          <w:rFonts w:ascii="Arial" w:hAnsi="Arial" w:cs="Arial"/>
          <w:sz w:val="22"/>
          <w:szCs w:val="22"/>
        </w:rPr>
        <w:t xml:space="preserve">ch </w:t>
      </w:r>
      <w:r w:rsidR="0023555D">
        <w:rPr>
          <w:rFonts w:ascii="Arial" w:hAnsi="Arial" w:cs="Arial"/>
          <w:sz w:val="22"/>
          <w:szCs w:val="22"/>
        </w:rPr>
        <w:t>sběrn</w:t>
      </w:r>
      <w:r>
        <w:rPr>
          <w:rFonts w:ascii="Arial" w:hAnsi="Arial" w:cs="Arial"/>
          <w:sz w:val="22"/>
          <w:szCs w:val="22"/>
        </w:rPr>
        <w:t>ých</w:t>
      </w:r>
      <w:r w:rsidR="0023555D">
        <w:rPr>
          <w:rFonts w:ascii="Arial" w:hAnsi="Arial" w:cs="Arial"/>
          <w:sz w:val="22"/>
          <w:szCs w:val="22"/>
        </w:rPr>
        <w:t xml:space="preserve"> nádob na biologické odpady </w:t>
      </w:r>
      <w:r>
        <w:rPr>
          <w:rFonts w:ascii="Arial" w:hAnsi="Arial" w:cs="Arial"/>
          <w:sz w:val="22"/>
          <w:szCs w:val="22"/>
        </w:rPr>
        <w:t xml:space="preserve">(velkoobjemové kontejnery – barva hnědá), které </w:t>
      </w:r>
      <w:r w:rsidR="0023555D">
        <w:rPr>
          <w:rFonts w:ascii="Arial" w:hAnsi="Arial" w:cs="Arial"/>
          <w:sz w:val="22"/>
          <w:szCs w:val="22"/>
        </w:rPr>
        <w:t>jsou umístěny na:</w:t>
      </w:r>
    </w:p>
    <w:p w14:paraId="49FA3C96" w14:textId="77777777" w:rsidR="0023555D" w:rsidRDefault="0023555D" w:rsidP="0023555D">
      <w:pPr>
        <w:numPr>
          <w:ilvl w:val="0"/>
          <w:numId w:val="32"/>
        </w:numPr>
        <w:rPr>
          <w:rFonts w:ascii="Arial" w:hAnsi="Arial" w:cs="Arial"/>
          <w:sz w:val="22"/>
          <w:szCs w:val="22"/>
        </w:rPr>
      </w:pPr>
      <w:r>
        <w:rPr>
          <w:rFonts w:ascii="Arial" w:hAnsi="Arial" w:cs="Arial"/>
          <w:sz w:val="22"/>
          <w:szCs w:val="22"/>
        </w:rPr>
        <w:t>Parcele č. 70 – lokalita Na Nívkách</w:t>
      </w:r>
    </w:p>
    <w:p w14:paraId="1FF31C4A" w14:textId="77777777" w:rsidR="0023555D" w:rsidRDefault="0023555D" w:rsidP="0023555D">
      <w:pPr>
        <w:numPr>
          <w:ilvl w:val="0"/>
          <w:numId w:val="32"/>
        </w:numPr>
        <w:rPr>
          <w:rFonts w:ascii="Arial" w:hAnsi="Arial" w:cs="Arial"/>
          <w:sz w:val="22"/>
          <w:szCs w:val="22"/>
        </w:rPr>
      </w:pPr>
      <w:r>
        <w:rPr>
          <w:rFonts w:ascii="Arial" w:hAnsi="Arial" w:cs="Arial"/>
          <w:sz w:val="22"/>
          <w:szCs w:val="22"/>
        </w:rPr>
        <w:t>Parcele č. 217/52 – lokalita u zahrádkářské kolonie</w:t>
      </w:r>
    </w:p>
    <w:p w14:paraId="4C90F589" w14:textId="77777777" w:rsidR="0023555D" w:rsidRDefault="0023555D" w:rsidP="0023555D">
      <w:pPr>
        <w:numPr>
          <w:ilvl w:val="0"/>
          <w:numId w:val="32"/>
        </w:numPr>
        <w:rPr>
          <w:rFonts w:ascii="Arial" w:hAnsi="Arial" w:cs="Arial"/>
          <w:sz w:val="22"/>
          <w:szCs w:val="22"/>
        </w:rPr>
      </w:pPr>
      <w:r>
        <w:rPr>
          <w:rFonts w:ascii="Arial" w:hAnsi="Arial" w:cs="Arial"/>
          <w:sz w:val="22"/>
          <w:szCs w:val="22"/>
        </w:rPr>
        <w:lastRenderedPageBreak/>
        <w:t>Parcele č. 202 – lokalita u přečerpávací stanice splaškové kanalizace</w:t>
      </w:r>
    </w:p>
    <w:p w14:paraId="70285A84" w14:textId="77777777" w:rsidR="006209D5" w:rsidRDefault="006209D5" w:rsidP="006209D5">
      <w:pPr>
        <w:ind w:left="720"/>
        <w:rPr>
          <w:rFonts w:ascii="Arial" w:hAnsi="Arial" w:cs="Arial"/>
          <w:sz w:val="22"/>
          <w:szCs w:val="22"/>
        </w:rPr>
      </w:pPr>
    </w:p>
    <w:p w14:paraId="57255A4F" w14:textId="5F8AFA22" w:rsidR="006209D5" w:rsidRDefault="006209D5" w:rsidP="006209D5">
      <w:pPr>
        <w:numPr>
          <w:ilvl w:val="0"/>
          <w:numId w:val="33"/>
        </w:numPr>
        <w:rPr>
          <w:rFonts w:ascii="Arial" w:hAnsi="Arial" w:cs="Arial"/>
          <w:sz w:val="22"/>
          <w:szCs w:val="22"/>
        </w:rPr>
      </w:pPr>
      <w:r>
        <w:rPr>
          <w:rFonts w:ascii="Arial" w:hAnsi="Arial" w:cs="Arial"/>
          <w:sz w:val="22"/>
          <w:szCs w:val="22"/>
        </w:rPr>
        <w:t>do zvláštních sběrných nádob na směsný komunální odpad (popelnice</w:t>
      </w:r>
      <w:r w:rsidR="00C23BC3">
        <w:rPr>
          <w:rFonts w:ascii="Arial" w:hAnsi="Arial" w:cs="Arial"/>
          <w:sz w:val="22"/>
          <w:szCs w:val="22"/>
        </w:rPr>
        <w:t xml:space="preserve"> u jednotlivých provozoven</w:t>
      </w:r>
      <w:r>
        <w:rPr>
          <w:rFonts w:ascii="Arial" w:hAnsi="Arial" w:cs="Arial"/>
          <w:sz w:val="22"/>
          <w:szCs w:val="22"/>
        </w:rPr>
        <w:t>).</w:t>
      </w:r>
    </w:p>
    <w:p w14:paraId="0638D878" w14:textId="77777777" w:rsidR="00D72FCF" w:rsidRDefault="00D72FCF" w:rsidP="00D72FCF">
      <w:pPr>
        <w:ind w:left="720"/>
        <w:rPr>
          <w:rFonts w:ascii="Arial" w:hAnsi="Arial" w:cs="Arial"/>
          <w:sz w:val="22"/>
          <w:szCs w:val="22"/>
        </w:rPr>
      </w:pPr>
    </w:p>
    <w:p w14:paraId="164BD1E4" w14:textId="20B842C1" w:rsidR="003E344F" w:rsidRDefault="00D72FCF" w:rsidP="006209D5">
      <w:pPr>
        <w:numPr>
          <w:ilvl w:val="0"/>
          <w:numId w:val="33"/>
        </w:numPr>
        <w:rPr>
          <w:rFonts w:ascii="Arial" w:hAnsi="Arial" w:cs="Arial"/>
          <w:sz w:val="22"/>
          <w:szCs w:val="22"/>
        </w:rPr>
      </w:pPr>
      <w:r>
        <w:rPr>
          <w:rFonts w:ascii="Arial" w:hAnsi="Arial" w:cs="Arial"/>
          <w:sz w:val="22"/>
          <w:szCs w:val="22"/>
        </w:rPr>
        <w:t>n</w:t>
      </w:r>
      <w:r w:rsidR="003E344F">
        <w:rPr>
          <w:rFonts w:ascii="Arial" w:hAnsi="Arial" w:cs="Arial"/>
          <w:sz w:val="22"/>
          <w:szCs w:val="22"/>
        </w:rPr>
        <w:t xml:space="preserve">ebezpečné složky komunálního odpadu </w:t>
      </w:r>
      <w:r>
        <w:rPr>
          <w:rFonts w:ascii="Arial" w:hAnsi="Arial" w:cs="Arial"/>
          <w:sz w:val="22"/>
          <w:szCs w:val="22"/>
        </w:rPr>
        <w:t xml:space="preserve">minimálně dvakrát ročně </w:t>
      </w:r>
      <w:r w:rsidR="003E344F" w:rsidRPr="003E344F">
        <w:rPr>
          <w:rFonts w:ascii="Arial" w:hAnsi="Arial" w:cs="Arial"/>
          <w:sz w:val="22"/>
          <w:szCs w:val="22"/>
        </w:rPr>
        <w:t>na předem vyhlášené přechodné stanovišt</w:t>
      </w:r>
      <w:r w:rsidR="003E344F">
        <w:rPr>
          <w:rFonts w:ascii="Arial" w:hAnsi="Arial" w:cs="Arial"/>
          <w:sz w:val="22"/>
          <w:szCs w:val="22"/>
        </w:rPr>
        <w:t>ě</w:t>
      </w:r>
      <w:r w:rsidR="003E344F" w:rsidRPr="003E344F">
        <w:rPr>
          <w:rFonts w:ascii="Arial" w:hAnsi="Arial" w:cs="Arial"/>
          <w:sz w:val="22"/>
          <w:szCs w:val="22"/>
        </w:rPr>
        <w:t xml:space="preserve"> přímo zaměstnanc</w:t>
      </w:r>
      <w:r w:rsidR="003E344F">
        <w:rPr>
          <w:rFonts w:ascii="Arial" w:hAnsi="Arial" w:cs="Arial"/>
          <w:sz w:val="22"/>
          <w:szCs w:val="22"/>
        </w:rPr>
        <w:t>i</w:t>
      </w:r>
      <w:r w:rsidR="003E344F" w:rsidRPr="003E344F">
        <w:rPr>
          <w:rFonts w:ascii="Arial" w:hAnsi="Arial" w:cs="Arial"/>
          <w:sz w:val="22"/>
          <w:szCs w:val="22"/>
        </w:rPr>
        <w:t xml:space="preserve"> firmy oprávněné k nakládání s</w:t>
      </w:r>
      <w:r>
        <w:rPr>
          <w:rFonts w:ascii="Arial" w:hAnsi="Arial" w:cs="Arial"/>
          <w:sz w:val="22"/>
          <w:szCs w:val="22"/>
        </w:rPr>
        <w:t> nebezpečným odpadem</w:t>
      </w:r>
      <w:r w:rsidR="003E344F" w:rsidRPr="003E344F">
        <w:rPr>
          <w:rFonts w:ascii="Arial" w:hAnsi="Arial" w:cs="Arial"/>
          <w:sz w:val="22"/>
          <w:szCs w:val="22"/>
        </w:rPr>
        <w:t>. Informace o svozu jsou zveřejňovány na úřední desce obecního úřadu a oznámeny prostřednictvím informačního letáku a mobilní aplikace V</w:t>
      </w:r>
      <w:r>
        <w:rPr>
          <w:rFonts w:ascii="Arial" w:hAnsi="Arial" w:cs="Arial"/>
          <w:sz w:val="22"/>
          <w:szCs w:val="22"/>
        </w:rPr>
        <w:t> </w:t>
      </w:r>
      <w:r w:rsidR="003E344F" w:rsidRPr="003E344F">
        <w:rPr>
          <w:rFonts w:ascii="Arial" w:hAnsi="Arial" w:cs="Arial"/>
          <w:sz w:val="22"/>
          <w:szCs w:val="22"/>
        </w:rPr>
        <w:t>obraze</w:t>
      </w:r>
      <w:r>
        <w:rPr>
          <w:rFonts w:ascii="Arial" w:hAnsi="Arial" w:cs="Arial"/>
          <w:sz w:val="22"/>
          <w:szCs w:val="22"/>
        </w:rPr>
        <w:t>.</w:t>
      </w:r>
    </w:p>
    <w:p w14:paraId="7B892B26" w14:textId="77777777" w:rsidR="00D72FCF" w:rsidRDefault="00D72FCF" w:rsidP="00D72FCF">
      <w:pPr>
        <w:pStyle w:val="Odstavecseseznamem"/>
        <w:rPr>
          <w:rFonts w:ascii="Arial" w:hAnsi="Arial" w:cs="Arial"/>
        </w:rPr>
      </w:pPr>
    </w:p>
    <w:p w14:paraId="4E7F0FAC" w14:textId="5C1A4FBB" w:rsidR="00D72FCF" w:rsidRPr="00FB24EC" w:rsidRDefault="00D72FCF" w:rsidP="00FB24EC">
      <w:pPr>
        <w:pStyle w:val="Odstavecseseznamem"/>
        <w:numPr>
          <w:ilvl w:val="0"/>
          <w:numId w:val="33"/>
        </w:numPr>
        <w:rPr>
          <w:rFonts w:ascii="Arial" w:eastAsia="Times New Roman" w:hAnsi="Arial" w:cs="Arial"/>
          <w:lang w:eastAsia="cs-CZ"/>
        </w:rPr>
      </w:pPr>
      <w:r>
        <w:rPr>
          <w:rFonts w:ascii="Arial" w:eastAsia="Times New Roman" w:hAnsi="Arial" w:cs="Arial"/>
          <w:lang w:eastAsia="cs-CZ"/>
        </w:rPr>
        <w:t>objemný odpad</w:t>
      </w:r>
      <w:r w:rsidRPr="00D72FCF">
        <w:rPr>
          <w:rFonts w:ascii="Arial" w:eastAsia="Times New Roman" w:hAnsi="Arial" w:cs="Arial"/>
          <w:lang w:eastAsia="cs-CZ"/>
        </w:rPr>
        <w:t xml:space="preserve"> </w:t>
      </w:r>
      <w:r>
        <w:rPr>
          <w:rFonts w:ascii="Arial" w:eastAsia="Times New Roman" w:hAnsi="Arial" w:cs="Arial"/>
          <w:lang w:eastAsia="cs-CZ"/>
        </w:rPr>
        <w:t xml:space="preserve">minimálně dvakrát ročně </w:t>
      </w:r>
      <w:r w:rsidRPr="00D72FCF">
        <w:rPr>
          <w:rFonts w:ascii="Arial" w:eastAsia="Times New Roman" w:hAnsi="Arial" w:cs="Arial"/>
          <w:lang w:eastAsia="cs-CZ"/>
        </w:rPr>
        <w:t>na předem vyhlášené přechodné stanoviště přímo zaměstnanci firmy oprávněné k nakládání s odpad</w:t>
      </w:r>
      <w:r>
        <w:rPr>
          <w:rFonts w:ascii="Arial" w:eastAsia="Times New Roman" w:hAnsi="Arial" w:cs="Arial"/>
          <w:lang w:eastAsia="cs-CZ"/>
        </w:rPr>
        <w:t>y</w:t>
      </w:r>
      <w:r w:rsidRPr="00D72FCF">
        <w:rPr>
          <w:rFonts w:ascii="Arial" w:eastAsia="Times New Roman" w:hAnsi="Arial" w:cs="Arial"/>
          <w:lang w:eastAsia="cs-CZ"/>
        </w:rPr>
        <w:t>. Informace o svozu jsou zveřejňovány na úřední desce obecního úřadu a oznámeny prostřednictvím informačního letáku a mobilní aplikace V obraze.</w:t>
      </w:r>
    </w:p>
    <w:p w14:paraId="4F067951" w14:textId="77777777" w:rsidR="00D27F18" w:rsidRDefault="00D27F18" w:rsidP="00D27F18">
      <w:pPr>
        <w:ind w:left="284"/>
        <w:jc w:val="both"/>
        <w:rPr>
          <w:rFonts w:ascii="Arial" w:hAnsi="Arial" w:cs="Arial"/>
          <w:sz w:val="22"/>
          <w:szCs w:val="22"/>
        </w:rPr>
      </w:pPr>
    </w:p>
    <w:p w14:paraId="4668F27D" w14:textId="77777777" w:rsidR="00AC4B55" w:rsidRPr="00AC4B55" w:rsidRDefault="00BA2FB8" w:rsidP="0034317B">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 stanoví</w:t>
      </w:r>
      <w:r w:rsidR="00BE7B37">
        <w:rPr>
          <w:rFonts w:ascii="Arial" w:hAnsi="Arial" w:cs="Arial"/>
          <w:sz w:val="22"/>
          <w:szCs w:val="22"/>
        </w:rPr>
        <w:t xml:space="preserve"> </w:t>
      </w:r>
      <w:r w:rsidR="00C3261F">
        <w:rPr>
          <w:rFonts w:ascii="Arial" w:hAnsi="Arial" w:cs="Arial"/>
          <w:sz w:val="22"/>
          <w:szCs w:val="22"/>
        </w:rPr>
        <w:t>dle ceníku schváleného Zastupitelstvem obce Polště, který je k dispozici v kanceláři Obecního úřadu Polště a na webových stránkách obce</w:t>
      </w:r>
      <w:r w:rsidR="002A1941">
        <w:rPr>
          <w:rFonts w:ascii="Arial" w:hAnsi="Arial" w:cs="Arial"/>
          <w:sz w:val="22"/>
          <w:szCs w:val="22"/>
        </w:rPr>
        <w:t xml:space="preserve"> (www.polste.cz)</w:t>
      </w:r>
      <w:r w:rsidR="00C3261F">
        <w:rPr>
          <w:rFonts w:ascii="Arial" w:hAnsi="Arial" w:cs="Arial"/>
          <w:sz w:val="22"/>
          <w:szCs w:val="22"/>
        </w:rPr>
        <w:t>.</w:t>
      </w:r>
    </w:p>
    <w:p w14:paraId="432B8BFD" w14:textId="77777777" w:rsidR="00AC4B55" w:rsidRPr="00AC4B55" w:rsidRDefault="00AC4B55" w:rsidP="00AC4B55">
      <w:pPr>
        <w:ind w:left="284"/>
        <w:jc w:val="both"/>
        <w:rPr>
          <w:rFonts w:ascii="Arial" w:hAnsi="Arial" w:cs="Arial"/>
          <w:sz w:val="22"/>
          <w:szCs w:val="22"/>
        </w:rPr>
      </w:pPr>
    </w:p>
    <w:p w14:paraId="78A635EF" w14:textId="77777777" w:rsidR="00012F79" w:rsidRPr="00831986" w:rsidRDefault="00693339" w:rsidP="00831986">
      <w:pPr>
        <w:numPr>
          <w:ilvl w:val="0"/>
          <w:numId w:val="27"/>
        </w:numPr>
        <w:ind w:left="284" w:hanging="284"/>
        <w:jc w:val="both"/>
        <w:rPr>
          <w:rFonts w:ascii="Arial" w:hAnsi="Arial" w:cs="Arial"/>
          <w:sz w:val="22"/>
          <w:szCs w:val="22"/>
        </w:rPr>
      </w:pPr>
      <w:r w:rsidRPr="009D5C19">
        <w:rPr>
          <w:rFonts w:ascii="Arial" w:hAnsi="Arial" w:cs="Arial"/>
          <w:sz w:val="22"/>
          <w:szCs w:val="22"/>
        </w:rPr>
        <w:t>Úhrada se vybírá</w:t>
      </w:r>
      <w:r w:rsidR="006209D5">
        <w:rPr>
          <w:rFonts w:ascii="Arial" w:hAnsi="Arial" w:cs="Arial"/>
          <w:sz w:val="22"/>
          <w:szCs w:val="22"/>
        </w:rPr>
        <w:t xml:space="preserve"> jednorázově,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6209D5">
        <w:rPr>
          <w:rFonts w:ascii="Arial" w:hAnsi="Arial" w:cs="Arial"/>
          <w:sz w:val="22"/>
          <w:szCs w:val="22"/>
        </w:rPr>
        <w:t>převodem na účet obce, případně v hotovosti.</w:t>
      </w:r>
    </w:p>
    <w:p w14:paraId="1B70078A" w14:textId="77777777" w:rsidR="00012F79" w:rsidRDefault="00012F79" w:rsidP="00103649">
      <w:pPr>
        <w:jc w:val="center"/>
        <w:rPr>
          <w:rFonts w:ascii="Arial" w:hAnsi="Arial" w:cs="Arial"/>
          <w:b/>
          <w:sz w:val="22"/>
          <w:szCs w:val="22"/>
        </w:rPr>
      </w:pPr>
    </w:p>
    <w:p w14:paraId="33DDFA65" w14:textId="77777777" w:rsidR="00F45D43" w:rsidRPr="00843541" w:rsidRDefault="00F45D43" w:rsidP="00F45D43">
      <w:pPr>
        <w:ind w:left="426"/>
        <w:jc w:val="both"/>
        <w:rPr>
          <w:rFonts w:ascii="Arial" w:hAnsi="Arial" w:cs="Arial"/>
          <w:i/>
          <w:sz w:val="22"/>
          <w:szCs w:val="22"/>
        </w:rPr>
      </w:pPr>
    </w:p>
    <w:p w14:paraId="65DBD68C" w14:textId="77777777" w:rsidR="00D62F8B" w:rsidRDefault="00D62F8B">
      <w:pPr>
        <w:jc w:val="center"/>
        <w:rPr>
          <w:rFonts w:ascii="Arial" w:hAnsi="Arial" w:cs="Arial"/>
          <w:b/>
          <w:sz w:val="22"/>
          <w:szCs w:val="22"/>
        </w:rPr>
      </w:pPr>
    </w:p>
    <w:p w14:paraId="3DC29B3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060672">
        <w:rPr>
          <w:rFonts w:ascii="Arial" w:hAnsi="Arial" w:cs="Arial"/>
          <w:b/>
          <w:sz w:val="22"/>
          <w:szCs w:val="22"/>
        </w:rPr>
        <w:t>8</w:t>
      </w:r>
    </w:p>
    <w:p w14:paraId="6DCA5FF4"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07D009F5" w14:textId="77777777" w:rsidR="0024722A" w:rsidRPr="00FB6AE5" w:rsidRDefault="0024722A">
      <w:pPr>
        <w:ind w:left="360"/>
        <w:jc w:val="center"/>
        <w:rPr>
          <w:rFonts w:ascii="Arial" w:hAnsi="Arial" w:cs="Arial"/>
          <w:b/>
          <w:sz w:val="22"/>
          <w:szCs w:val="22"/>
          <w:u w:val="single"/>
        </w:rPr>
      </w:pPr>
    </w:p>
    <w:p w14:paraId="531AA849" w14:textId="7198F691"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2755CC">
        <w:rPr>
          <w:rFonts w:ascii="Arial" w:hAnsi="Arial" w:cs="Arial"/>
          <w:sz w:val="22"/>
          <w:szCs w:val="22"/>
        </w:rPr>
        <w:t>O</w:t>
      </w:r>
      <w:r w:rsidRPr="00FB6AE5">
        <w:rPr>
          <w:rFonts w:ascii="Arial" w:hAnsi="Arial" w:cs="Arial"/>
          <w:sz w:val="22"/>
          <w:szCs w:val="22"/>
        </w:rPr>
        <w:t xml:space="preserve">becně závazná vyhláška obce </w:t>
      </w:r>
      <w:r w:rsidR="009D7E0A">
        <w:rPr>
          <w:rFonts w:ascii="Arial" w:hAnsi="Arial" w:cs="Arial"/>
          <w:sz w:val="22"/>
          <w:szCs w:val="22"/>
        </w:rPr>
        <w:t xml:space="preserve">Polště </w:t>
      </w:r>
      <w:r w:rsidRPr="00FB6AE5">
        <w:rPr>
          <w:rFonts w:ascii="Arial" w:hAnsi="Arial" w:cs="Arial"/>
          <w:sz w:val="22"/>
          <w:szCs w:val="22"/>
        </w:rPr>
        <w:br/>
        <w:t>č</w:t>
      </w:r>
      <w:r w:rsidR="0023555D">
        <w:rPr>
          <w:rFonts w:ascii="Arial" w:hAnsi="Arial" w:cs="Arial"/>
          <w:sz w:val="22"/>
          <w:szCs w:val="22"/>
        </w:rPr>
        <w:t>. 1/20</w:t>
      </w:r>
      <w:r w:rsidR="00D26636">
        <w:rPr>
          <w:rFonts w:ascii="Arial" w:hAnsi="Arial" w:cs="Arial"/>
          <w:sz w:val="22"/>
          <w:szCs w:val="22"/>
        </w:rPr>
        <w:t>2</w:t>
      </w:r>
      <w:r w:rsidR="00616753">
        <w:rPr>
          <w:rFonts w:ascii="Arial" w:hAnsi="Arial" w:cs="Arial"/>
          <w:sz w:val="22"/>
          <w:szCs w:val="22"/>
        </w:rPr>
        <w:t>4</w:t>
      </w:r>
      <w:r w:rsidRPr="00FB6AE5">
        <w:rPr>
          <w:rFonts w:ascii="Arial" w:hAnsi="Arial" w:cs="Arial"/>
          <w:sz w:val="22"/>
          <w:szCs w:val="22"/>
        </w:rPr>
        <w:t xml:space="preserve"> </w:t>
      </w:r>
      <w:r w:rsidR="002755CC">
        <w:rPr>
          <w:rFonts w:ascii="Arial" w:hAnsi="Arial" w:cs="Arial"/>
          <w:sz w:val="22"/>
          <w:szCs w:val="22"/>
        </w:rPr>
        <w:t>o</w:t>
      </w:r>
      <w:r w:rsidR="002755CC" w:rsidRPr="002755CC">
        <w:rPr>
          <w:rFonts w:ascii="Arial" w:hAnsi="Arial" w:cs="Arial"/>
          <w:sz w:val="22"/>
          <w:szCs w:val="22"/>
        </w:rPr>
        <w:t xml:space="preserve"> stanovení </w:t>
      </w:r>
      <w:r w:rsidR="000579D6">
        <w:rPr>
          <w:rFonts w:ascii="Arial" w:hAnsi="Arial" w:cs="Arial"/>
          <w:sz w:val="22"/>
          <w:szCs w:val="22"/>
        </w:rPr>
        <w:t xml:space="preserve">obecního </w:t>
      </w:r>
      <w:r w:rsidR="002755CC" w:rsidRPr="002755CC">
        <w:rPr>
          <w:rFonts w:ascii="Arial" w:hAnsi="Arial" w:cs="Arial"/>
          <w:sz w:val="22"/>
          <w:szCs w:val="22"/>
        </w:rPr>
        <w:t xml:space="preserve">systému </w:t>
      </w:r>
      <w:r w:rsidR="000579D6">
        <w:rPr>
          <w:rFonts w:ascii="Arial" w:hAnsi="Arial" w:cs="Arial"/>
          <w:sz w:val="22"/>
          <w:szCs w:val="22"/>
        </w:rPr>
        <w:t xml:space="preserve">odpadového hospodářství </w:t>
      </w:r>
      <w:r w:rsidR="002755CC">
        <w:rPr>
          <w:rFonts w:ascii="Arial" w:hAnsi="Arial" w:cs="Arial"/>
          <w:sz w:val="22"/>
          <w:szCs w:val="22"/>
        </w:rPr>
        <w:t>z</w:t>
      </w:r>
      <w:r w:rsidR="000579D6">
        <w:rPr>
          <w:rFonts w:ascii="Arial" w:hAnsi="Arial" w:cs="Arial"/>
          <w:sz w:val="22"/>
          <w:szCs w:val="22"/>
        </w:rPr>
        <w:t xml:space="preserve"> 20. </w:t>
      </w:r>
      <w:r w:rsidR="00616753">
        <w:rPr>
          <w:rFonts w:ascii="Arial" w:hAnsi="Arial" w:cs="Arial"/>
          <w:sz w:val="22"/>
          <w:szCs w:val="22"/>
        </w:rPr>
        <w:t>prosince</w:t>
      </w:r>
      <w:r w:rsidR="000579D6">
        <w:rPr>
          <w:rFonts w:ascii="Arial" w:hAnsi="Arial" w:cs="Arial"/>
          <w:sz w:val="22"/>
          <w:szCs w:val="22"/>
        </w:rPr>
        <w:t xml:space="preserve"> 202</w:t>
      </w:r>
      <w:r w:rsidR="00616753">
        <w:rPr>
          <w:rFonts w:ascii="Arial" w:hAnsi="Arial" w:cs="Arial"/>
          <w:sz w:val="22"/>
          <w:szCs w:val="22"/>
        </w:rPr>
        <w:t>4</w:t>
      </w:r>
      <w:r w:rsidR="002755CC">
        <w:rPr>
          <w:rFonts w:ascii="Arial" w:hAnsi="Arial" w:cs="Arial"/>
          <w:sz w:val="22"/>
          <w:szCs w:val="22"/>
        </w:rPr>
        <w:t>.</w:t>
      </w:r>
    </w:p>
    <w:p w14:paraId="40B6DFC5" w14:textId="77777777" w:rsidR="0024722A" w:rsidRDefault="0024722A">
      <w:pPr>
        <w:jc w:val="both"/>
        <w:rPr>
          <w:rFonts w:ascii="Arial" w:hAnsi="Arial" w:cs="Arial"/>
          <w:sz w:val="22"/>
          <w:szCs w:val="22"/>
        </w:rPr>
      </w:pPr>
    </w:p>
    <w:p w14:paraId="42B36DF2" w14:textId="77777777" w:rsidR="00012F79" w:rsidRPr="00FB6AE5" w:rsidRDefault="00012F79">
      <w:pPr>
        <w:jc w:val="both"/>
        <w:rPr>
          <w:rFonts w:ascii="Arial" w:hAnsi="Arial" w:cs="Arial"/>
          <w:sz w:val="22"/>
          <w:szCs w:val="22"/>
        </w:rPr>
      </w:pPr>
    </w:p>
    <w:p w14:paraId="788DAD89"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Tato vyhláška nabývá účinnost</w:t>
      </w:r>
      <w:r w:rsidR="000579D6">
        <w:rPr>
          <w:rFonts w:ascii="Arial" w:hAnsi="Arial" w:cs="Arial"/>
          <w:sz w:val="22"/>
          <w:szCs w:val="22"/>
        </w:rPr>
        <w:t>i</w:t>
      </w:r>
      <w:r w:rsidR="00951267">
        <w:rPr>
          <w:rFonts w:ascii="Arial" w:hAnsi="Arial" w:cs="Arial"/>
          <w:sz w:val="22"/>
          <w:szCs w:val="22"/>
        </w:rPr>
        <w:t xml:space="preserve"> </w:t>
      </w:r>
      <w:r w:rsidR="00951267" w:rsidRPr="00951267">
        <w:rPr>
          <w:rFonts w:ascii="Arial" w:hAnsi="Arial" w:cs="Arial"/>
          <w:sz w:val="22"/>
          <w:szCs w:val="22"/>
        </w:rPr>
        <w:t>počátkem patnáctého dne následujícího po dni jejího vyhlášení.</w:t>
      </w:r>
    </w:p>
    <w:p w14:paraId="6E474BB1" w14:textId="77777777" w:rsidR="0024722A" w:rsidRPr="00FB6AE5" w:rsidRDefault="0024722A" w:rsidP="0025354B">
      <w:pPr>
        <w:tabs>
          <w:tab w:val="num" w:pos="540"/>
        </w:tabs>
        <w:ind w:left="540"/>
        <w:jc w:val="both"/>
        <w:rPr>
          <w:rFonts w:ascii="Arial" w:hAnsi="Arial" w:cs="Arial"/>
          <w:sz w:val="22"/>
          <w:szCs w:val="22"/>
        </w:rPr>
      </w:pPr>
    </w:p>
    <w:p w14:paraId="402FA6EF" w14:textId="77777777" w:rsidR="0023555D" w:rsidRDefault="0024722A" w:rsidP="0023555D">
      <w:pPr>
        <w:rPr>
          <w:rFonts w:ascii="Arial" w:hAnsi="Arial" w:cs="Arial"/>
          <w:bCs/>
          <w:i/>
          <w:sz w:val="22"/>
          <w:szCs w:val="22"/>
        </w:rPr>
      </w:pPr>
      <w:r w:rsidRPr="00FB6AE5">
        <w:rPr>
          <w:rFonts w:ascii="Arial" w:hAnsi="Arial" w:cs="Arial"/>
          <w:bCs/>
          <w:i/>
          <w:sz w:val="22"/>
          <w:szCs w:val="22"/>
        </w:rPr>
        <w:t xml:space="preserve"> </w:t>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r w:rsidR="00E2491F">
        <w:rPr>
          <w:rFonts w:ascii="Arial" w:hAnsi="Arial" w:cs="Arial"/>
          <w:bCs/>
          <w:i/>
          <w:sz w:val="22"/>
          <w:szCs w:val="22"/>
        </w:rPr>
        <w:tab/>
      </w:r>
    </w:p>
    <w:p w14:paraId="7F23EC5F" w14:textId="77777777" w:rsidR="0023555D" w:rsidRDefault="0023555D" w:rsidP="0023555D">
      <w:pPr>
        <w:rPr>
          <w:rFonts w:ascii="Arial" w:hAnsi="Arial" w:cs="Arial"/>
          <w:bCs/>
          <w:i/>
          <w:sz w:val="22"/>
          <w:szCs w:val="22"/>
        </w:rPr>
      </w:pPr>
    </w:p>
    <w:p w14:paraId="202FF8A4" w14:textId="77777777" w:rsidR="0023555D" w:rsidRDefault="0023555D" w:rsidP="0023555D">
      <w:pPr>
        <w:rPr>
          <w:rFonts w:ascii="Arial" w:hAnsi="Arial" w:cs="Arial"/>
          <w:bCs/>
          <w:i/>
          <w:sz w:val="22"/>
          <w:szCs w:val="22"/>
        </w:rPr>
      </w:pPr>
    </w:p>
    <w:p w14:paraId="6B62766E" w14:textId="77777777" w:rsidR="0023555D" w:rsidRDefault="0023555D" w:rsidP="0023555D">
      <w:pPr>
        <w:rPr>
          <w:rFonts w:ascii="Arial" w:hAnsi="Arial" w:cs="Arial"/>
          <w:bCs/>
          <w:i/>
          <w:sz w:val="22"/>
          <w:szCs w:val="22"/>
        </w:rPr>
      </w:pPr>
    </w:p>
    <w:p w14:paraId="3B664569" w14:textId="77777777" w:rsidR="0023555D" w:rsidRDefault="0023555D" w:rsidP="0023555D">
      <w:pPr>
        <w:rPr>
          <w:rFonts w:ascii="Arial" w:hAnsi="Arial" w:cs="Arial"/>
          <w:bCs/>
          <w:i/>
          <w:sz w:val="22"/>
          <w:szCs w:val="22"/>
        </w:rPr>
      </w:pPr>
    </w:p>
    <w:p w14:paraId="5D8192E7" w14:textId="77777777" w:rsidR="0023555D" w:rsidRDefault="0023555D" w:rsidP="0023555D">
      <w:pPr>
        <w:rPr>
          <w:rFonts w:ascii="Arial" w:hAnsi="Arial" w:cs="Arial"/>
          <w:bCs/>
          <w:i/>
          <w:sz w:val="22"/>
          <w:szCs w:val="22"/>
        </w:rPr>
      </w:pPr>
    </w:p>
    <w:p w14:paraId="4EED85E1" w14:textId="77777777" w:rsidR="0023555D" w:rsidRDefault="0023555D" w:rsidP="0023555D">
      <w:pPr>
        <w:rPr>
          <w:rFonts w:ascii="Arial" w:hAnsi="Arial" w:cs="Arial"/>
          <w:bCs/>
          <w:i/>
          <w:sz w:val="22"/>
          <w:szCs w:val="22"/>
        </w:rPr>
      </w:pPr>
    </w:p>
    <w:p w14:paraId="71FA682E" w14:textId="77777777" w:rsidR="0023555D" w:rsidRDefault="0023555D" w:rsidP="0023555D">
      <w:pPr>
        <w:rPr>
          <w:rFonts w:ascii="Arial" w:hAnsi="Arial" w:cs="Arial"/>
          <w:bCs/>
          <w:i/>
          <w:sz w:val="22"/>
          <w:szCs w:val="22"/>
        </w:rPr>
      </w:pPr>
    </w:p>
    <w:p w14:paraId="2E7B8F8B" w14:textId="77777777" w:rsidR="0023555D" w:rsidRDefault="0023555D" w:rsidP="0023555D">
      <w:pPr>
        <w:rPr>
          <w:rFonts w:ascii="Arial" w:hAnsi="Arial" w:cs="Arial"/>
          <w:bCs/>
          <w:i/>
          <w:sz w:val="22"/>
          <w:szCs w:val="22"/>
        </w:rPr>
      </w:pPr>
    </w:p>
    <w:p w14:paraId="553E9173" w14:textId="77777777" w:rsidR="0023555D" w:rsidRDefault="0023555D" w:rsidP="0023555D">
      <w:pPr>
        <w:rPr>
          <w:rFonts w:ascii="Arial" w:hAnsi="Arial" w:cs="Arial"/>
          <w:bCs/>
          <w:i/>
          <w:sz w:val="22"/>
          <w:szCs w:val="22"/>
        </w:rPr>
      </w:pPr>
    </w:p>
    <w:p w14:paraId="5C5ECD54" w14:textId="77777777" w:rsidR="0024722A" w:rsidRPr="00FB6AE5" w:rsidRDefault="00E2491F" w:rsidP="0023555D">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p>
    <w:p w14:paraId="3BF80694"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3521274B" w14:textId="77777777" w:rsidR="0024722A" w:rsidRPr="0023555D" w:rsidRDefault="000579D6" w:rsidP="00D736CB">
      <w:pPr>
        <w:ind w:firstLine="708"/>
        <w:rPr>
          <w:rFonts w:ascii="Arial" w:hAnsi="Arial" w:cs="Arial"/>
          <w:bCs/>
          <w:iCs/>
          <w:sz w:val="22"/>
          <w:szCs w:val="22"/>
        </w:rPr>
      </w:pPr>
      <w:r>
        <w:rPr>
          <w:rFonts w:ascii="Arial" w:hAnsi="Arial" w:cs="Arial"/>
          <w:bCs/>
          <w:iCs/>
          <w:sz w:val="22"/>
          <w:szCs w:val="22"/>
        </w:rPr>
        <w:t>Radim Schmidt</w:t>
      </w:r>
      <w:r w:rsidR="004960C6">
        <w:rPr>
          <w:rFonts w:ascii="Arial" w:hAnsi="Arial" w:cs="Arial"/>
          <w:bCs/>
          <w:iCs/>
          <w:sz w:val="22"/>
          <w:szCs w:val="22"/>
        </w:rPr>
        <w:t>, v. 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Cs/>
          <w:sz w:val="22"/>
          <w:szCs w:val="22"/>
        </w:rPr>
        <w:t>Jiří Písař</w:t>
      </w:r>
      <w:r w:rsidR="004960C6">
        <w:rPr>
          <w:rFonts w:ascii="Arial" w:hAnsi="Arial" w:cs="Arial"/>
          <w:bCs/>
          <w:iCs/>
          <w:sz w:val="22"/>
          <w:szCs w:val="22"/>
        </w:rPr>
        <w:t>, v. r.</w:t>
      </w:r>
    </w:p>
    <w:p w14:paraId="53ED45AE"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50971175" w14:textId="77777777" w:rsidR="004D5A15" w:rsidRDefault="004D5A15">
      <w:pPr>
        <w:rPr>
          <w:rFonts w:ascii="Arial" w:hAnsi="Arial" w:cs="Arial"/>
          <w:sz w:val="22"/>
          <w:szCs w:val="22"/>
        </w:rPr>
      </w:pPr>
    </w:p>
    <w:p w14:paraId="60AAD6F4" w14:textId="77777777"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E522" w14:textId="77777777" w:rsidR="00DC05B1" w:rsidRDefault="00DC05B1">
      <w:r>
        <w:separator/>
      </w:r>
    </w:p>
  </w:endnote>
  <w:endnote w:type="continuationSeparator" w:id="0">
    <w:p w14:paraId="7F6A00A8" w14:textId="77777777" w:rsidR="00DC05B1" w:rsidRDefault="00DC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F12E" w14:textId="77777777" w:rsidR="00FB36A3" w:rsidRDefault="00FB36A3">
    <w:pPr>
      <w:pStyle w:val="Zpat"/>
      <w:jc w:val="center"/>
    </w:pPr>
    <w:r>
      <w:fldChar w:fldCharType="begin"/>
    </w:r>
    <w:r>
      <w:instrText>PAGE   \* MERGEFORMAT</w:instrText>
    </w:r>
    <w:r>
      <w:fldChar w:fldCharType="separate"/>
    </w:r>
    <w:r w:rsidR="003A64E9">
      <w:rPr>
        <w:noProof/>
      </w:rPr>
      <w:t>1</w:t>
    </w:r>
    <w:r>
      <w:fldChar w:fldCharType="end"/>
    </w:r>
  </w:p>
  <w:p w14:paraId="5B4B456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3518" w14:textId="77777777" w:rsidR="00DC05B1" w:rsidRDefault="00DC05B1">
      <w:r>
        <w:separator/>
      </w:r>
    </w:p>
  </w:footnote>
  <w:footnote w:type="continuationSeparator" w:id="0">
    <w:p w14:paraId="14C42567" w14:textId="77777777" w:rsidR="00DC05B1" w:rsidRDefault="00DC05B1">
      <w:r>
        <w:continuationSeparator/>
      </w:r>
    </w:p>
  </w:footnote>
  <w:footnote w:id="1">
    <w:p w14:paraId="44712CCD"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44D09B6D"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A51494"/>
    <w:multiLevelType w:val="hybridMultilevel"/>
    <w:tmpl w:val="38661C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229D9"/>
    <w:multiLevelType w:val="hybridMultilevel"/>
    <w:tmpl w:val="C8F84FF6"/>
    <w:lvl w:ilvl="0" w:tplc="36A22BC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15594389">
    <w:abstractNumId w:val="7"/>
  </w:num>
  <w:num w:numId="2" w16cid:durableId="602883590">
    <w:abstractNumId w:val="32"/>
  </w:num>
  <w:num w:numId="3" w16cid:durableId="684019628">
    <w:abstractNumId w:val="4"/>
  </w:num>
  <w:num w:numId="4" w16cid:durableId="1032917633">
    <w:abstractNumId w:val="24"/>
  </w:num>
  <w:num w:numId="5" w16cid:durableId="376201193">
    <w:abstractNumId w:val="21"/>
  </w:num>
  <w:num w:numId="6" w16cid:durableId="700015055">
    <w:abstractNumId w:val="28"/>
  </w:num>
  <w:num w:numId="7" w16cid:durableId="2126263701">
    <w:abstractNumId w:val="8"/>
  </w:num>
  <w:num w:numId="8" w16cid:durableId="1256088737">
    <w:abstractNumId w:val="1"/>
  </w:num>
  <w:num w:numId="9" w16cid:durableId="769932415">
    <w:abstractNumId w:val="27"/>
  </w:num>
  <w:num w:numId="10" w16cid:durableId="230626476">
    <w:abstractNumId w:val="23"/>
  </w:num>
  <w:num w:numId="11" w16cid:durableId="1212886178">
    <w:abstractNumId w:val="22"/>
  </w:num>
  <w:num w:numId="12" w16cid:durableId="2033483741">
    <w:abstractNumId w:val="11"/>
  </w:num>
  <w:num w:numId="13" w16cid:durableId="508761128">
    <w:abstractNumId w:val="25"/>
  </w:num>
  <w:num w:numId="14" w16cid:durableId="1764178485">
    <w:abstractNumId w:val="31"/>
  </w:num>
  <w:num w:numId="15" w16cid:durableId="1351760572">
    <w:abstractNumId w:val="14"/>
  </w:num>
  <w:num w:numId="16" w16cid:durableId="2001887050">
    <w:abstractNumId w:val="30"/>
  </w:num>
  <w:num w:numId="17" w16cid:durableId="1738239993">
    <w:abstractNumId w:val="5"/>
  </w:num>
  <w:num w:numId="18" w16cid:durableId="2084402079">
    <w:abstractNumId w:val="0"/>
  </w:num>
  <w:num w:numId="19" w16cid:durableId="1797917188">
    <w:abstractNumId w:val="18"/>
  </w:num>
  <w:num w:numId="20" w16cid:durableId="1694456964">
    <w:abstractNumId w:val="26"/>
  </w:num>
  <w:num w:numId="21" w16cid:durableId="2099865079">
    <w:abstractNumId w:val="19"/>
  </w:num>
  <w:num w:numId="22" w16cid:durableId="321588705">
    <w:abstractNumId w:val="20"/>
  </w:num>
  <w:num w:numId="23" w16cid:durableId="383455846">
    <w:abstractNumId w:val="13"/>
  </w:num>
  <w:num w:numId="24" w16cid:durableId="232589370">
    <w:abstractNumId w:val="6"/>
  </w:num>
  <w:num w:numId="25" w16cid:durableId="1380277959">
    <w:abstractNumId w:val="2"/>
  </w:num>
  <w:num w:numId="26" w16cid:durableId="1014111821">
    <w:abstractNumId w:val="17"/>
  </w:num>
  <w:num w:numId="27" w16cid:durableId="936444148">
    <w:abstractNumId w:val="3"/>
  </w:num>
  <w:num w:numId="28" w16cid:durableId="894463452">
    <w:abstractNumId w:val="15"/>
  </w:num>
  <w:num w:numId="29" w16cid:durableId="1415321261">
    <w:abstractNumId w:val="9"/>
  </w:num>
  <w:num w:numId="30" w16cid:durableId="762726827">
    <w:abstractNumId w:val="12"/>
  </w:num>
  <w:num w:numId="31" w16cid:durableId="1632516167">
    <w:abstractNumId w:val="29"/>
  </w:num>
  <w:num w:numId="32" w16cid:durableId="1149663984">
    <w:abstractNumId w:val="10"/>
  </w:num>
  <w:num w:numId="33" w16cid:durableId="2771842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579D6"/>
    <w:rsid w:val="00060672"/>
    <w:rsid w:val="0007413D"/>
    <w:rsid w:val="00076F7D"/>
    <w:rsid w:val="00077E69"/>
    <w:rsid w:val="0008576A"/>
    <w:rsid w:val="00091C2D"/>
    <w:rsid w:val="00094E7E"/>
    <w:rsid w:val="00095548"/>
    <w:rsid w:val="0009785F"/>
    <w:rsid w:val="000A04B6"/>
    <w:rsid w:val="000A3A9A"/>
    <w:rsid w:val="000B560B"/>
    <w:rsid w:val="000D0024"/>
    <w:rsid w:val="000D356A"/>
    <w:rsid w:val="000D40B5"/>
    <w:rsid w:val="000D5E52"/>
    <w:rsid w:val="000E7318"/>
    <w:rsid w:val="000E7404"/>
    <w:rsid w:val="000F4494"/>
    <w:rsid w:val="000F4568"/>
    <w:rsid w:val="000F645D"/>
    <w:rsid w:val="00103649"/>
    <w:rsid w:val="001078B1"/>
    <w:rsid w:val="00111089"/>
    <w:rsid w:val="00115451"/>
    <w:rsid w:val="00117E27"/>
    <w:rsid w:val="00122DDD"/>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26C9"/>
    <w:rsid w:val="001869E0"/>
    <w:rsid w:val="001A1793"/>
    <w:rsid w:val="001A5FC6"/>
    <w:rsid w:val="001B0AEB"/>
    <w:rsid w:val="001C6E05"/>
    <w:rsid w:val="001E0DF7"/>
    <w:rsid w:val="001E5FBF"/>
    <w:rsid w:val="00200839"/>
    <w:rsid w:val="00202C4A"/>
    <w:rsid w:val="00206275"/>
    <w:rsid w:val="00211D36"/>
    <w:rsid w:val="002217C9"/>
    <w:rsid w:val="00222CC4"/>
    <w:rsid w:val="00223F72"/>
    <w:rsid w:val="00232642"/>
    <w:rsid w:val="0023379E"/>
    <w:rsid w:val="0023555D"/>
    <w:rsid w:val="00242D06"/>
    <w:rsid w:val="002439E9"/>
    <w:rsid w:val="00244C59"/>
    <w:rsid w:val="00246D80"/>
    <w:rsid w:val="0024722A"/>
    <w:rsid w:val="00247C11"/>
    <w:rsid w:val="00251FBA"/>
    <w:rsid w:val="0025354B"/>
    <w:rsid w:val="00255095"/>
    <w:rsid w:val="00261098"/>
    <w:rsid w:val="00262D62"/>
    <w:rsid w:val="00265EF4"/>
    <w:rsid w:val="00267188"/>
    <w:rsid w:val="002755CC"/>
    <w:rsid w:val="00284DD9"/>
    <w:rsid w:val="002A020A"/>
    <w:rsid w:val="002A1941"/>
    <w:rsid w:val="002A3581"/>
    <w:rsid w:val="002B7E6B"/>
    <w:rsid w:val="002C32D2"/>
    <w:rsid w:val="002C3644"/>
    <w:rsid w:val="002C442F"/>
    <w:rsid w:val="002D64B8"/>
    <w:rsid w:val="002D7DAC"/>
    <w:rsid w:val="002E69FE"/>
    <w:rsid w:val="002F6C9F"/>
    <w:rsid w:val="0031415A"/>
    <w:rsid w:val="00320CF7"/>
    <w:rsid w:val="0032634F"/>
    <w:rsid w:val="00335B0F"/>
    <w:rsid w:val="0034317B"/>
    <w:rsid w:val="00343C2D"/>
    <w:rsid w:val="00344369"/>
    <w:rsid w:val="0034539B"/>
    <w:rsid w:val="00352DD8"/>
    <w:rsid w:val="00373576"/>
    <w:rsid w:val="0037455E"/>
    <w:rsid w:val="003746ED"/>
    <w:rsid w:val="00377F6C"/>
    <w:rsid w:val="003934B6"/>
    <w:rsid w:val="003A0DB1"/>
    <w:rsid w:val="003A64E9"/>
    <w:rsid w:val="003A7FC0"/>
    <w:rsid w:val="003D6965"/>
    <w:rsid w:val="003E344F"/>
    <w:rsid w:val="003E5FDF"/>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0C6"/>
    <w:rsid w:val="004966EB"/>
    <w:rsid w:val="004B018B"/>
    <w:rsid w:val="004C5CD8"/>
    <w:rsid w:val="004D0009"/>
    <w:rsid w:val="004D30A2"/>
    <w:rsid w:val="004D3973"/>
    <w:rsid w:val="004D5A15"/>
    <w:rsid w:val="00502A5D"/>
    <w:rsid w:val="00503F10"/>
    <w:rsid w:val="00505735"/>
    <w:rsid w:val="0051226B"/>
    <w:rsid w:val="0052041F"/>
    <w:rsid w:val="00521CA5"/>
    <w:rsid w:val="00525ABF"/>
    <w:rsid w:val="00531570"/>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04CC"/>
    <w:rsid w:val="005A3FFD"/>
    <w:rsid w:val="005C0885"/>
    <w:rsid w:val="005C7494"/>
    <w:rsid w:val="005C7FAC"/>
    <w:rsid w:val="005D6CD7"/>
    <w:rsid w:val="005E114F"/>
    <w:rsid w:val="005E2539"/>
    <w:rsid w:val="005E2C42"/>
    <w:rsid w:val="005E3069"/>
    <w:rsid w:val="005E6427"/>
    <w:rsid w:val="005F0210"/>
    <w:rsid w:val="005F1D1F"/>
    <w:rsid w:val="006025AC"/>
    <w:rsid w:val="006101FB"/>
    <w:rsid w:val="00616753"/>
    <w:rsid w:val="00617D61"/>
    <w:rsid w:val="00617FE8"/>
    <w:rsid w:val="00620481"/>
    <w:rsid w:val="006209D5"/>
    <w:rsid w:val="006277AF"/>
    <w:rsid w:val="00632F39"/>
    <w:rsid w:val="00641107"/>
    <w:rsid w:val="00650A84"/>
    <w:rsid w:val="00667683"/>
    <w:rsid w:val="00671A01"/>
    <w:rsid w:val="00675B4F"/>
    <w:rsid w:val="006814CB"/>
    <w:rsid w:val="00684A6B"/>
    <w:rsid w:val="006866EF"/>
    <w:rsid w:val="0069146B"/>
    <w:rsid w:val="0069187B"/>
    <w:rsid w:val="00692B36"/>
    <w:rsid w:val="00693339"/>
    <w:rsid w:val="00694785"/>
    <w:rsid w:val="00696155"/>
    <w:rsid w:val="006B58B2"/>
    <w:rsid w:val="006D0740"/>
    <w:rsid w:val="006D59F5"/>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88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1986"/>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267"/>
    <w:rsid w:val="00951700"/>
    <w:rsid w:val="009722E1"/>
    <w:rsid w:val="00973C0E"/>
    <w:rsid w:val="009743BA"/>
    <w:rsid w:val="009774F4"/>
    <w:rsid w:val="00982211"/>
    <w:rsid w:val="009859B0"/>
    <w:rsid w:val="009A0DDF"/>
    <w:rsid w:val="009A1A48"/>
    <w:rsid w:val="009A64B8"/>
    <w:rsid w:val="009B50E5"/>
    <w:rsid w:val="009B680A"/>
    <w:rsid w:val="009B77CC"/>
    <w:rsid w:val="009C7464"/>
    <w:rsid w:val="009D4AE4"/>
    <w:rsid w:val="009D5C19"/>
    <w:rsid w:val="009D7E0A"/>
    <w:rsid w:val="009E4450"/>
    <w:rsid w:val="009E5176"/>
    <w:rsid w:val="009F18A8"/>
    <w:rsid w:val="009F5BB9"/>
    <w:rsid w:val="009F61E3"/>
    <w:rsid w:val="00A07653"/>
    <w:rsid w:val="00A11DFF"/>
    <w:rsid w:val="00A23FF9"/>
    <w:rsid w:val="00A25B5E"/>
    <w:rsid w:val="00A33FDC"/>
    <w:rsid w:val="00A342C0"/>
    <w:rsid w:val="00A47650"/>
    <w:rsid w:val="00A532C2"/>
    <w:rsid w:val="00A61EAE"/>
    <w:rsid w:val="00A625BA"/>
    <w:rsid w:val="00A62EC3"/>
    <w:rsid w:val="00A64714"/>
    <w:rsid w:val="00A773EE"/>
    <w:rsid w:val="00A83D2F"/>
    <w:rsid w:val="00A90CF0"/>
    <w:rsid w:val="00A94551"/>
    <w:rsid w:val="00AA19C7"/>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154A8"/>
    <w:rsid w:val="00B321B9"/>
    <w:rsid w:val="00B3452E"/>
    <w:rsid w:val="00B42462"/>
    <w:rsid w:val="00B556A5"/>
    <w:rsid w:val="00B7787C"/>
    <w:rsid w:val="00B947F5"/>
    <w:rsid w:val="00BA2FB8"/>
    <w:rsid w:val="00BA7164"/>
    <w:rsid w:val="00BC51C4"/>
    <w:rsid w:val="00BC676E"/>
    <w:rsid w:val="00BD2B1D"/>
    <w:rsid w:val="00BD3591"/>
    <w:rsid w:val="00BD3C08"/>
    <w:rsid w:val="00BE19A8"/>
    <w:rsid w:val="00BE347C"/>
    <w:rsid w:val="00BE4DFE"/>
    <w:rsid w:val="00BE72A2"/>
    <w:rsid w:val="00BE7B37"/>
    <w:rsid w:val="00BF0879"/>
    <w:rsid w:val="00BF3879"/>
    <w:rsid w:val="00BF6EFC"/>
    <w:rsid w:val="00C06DBD"/>
    <w:rsid w:val="00C125FE"/>
    <w:rsid w:val="00C169D0"/>
    <w:rsid w:val="00C20056"/>
    <w:rsid w:val="00C23BC3"/>
    <w:rsid w:val="00C23CC5"/>
    <w:rsid w:val="00C25DCE"/>
    <w:rsid w:val="00C30309"/>
    <w:rsid w:val="00C3261F"/>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D3783"/>
    <w:rsid w:val="00CD3ADC"/>
    <w:rsid w:val="00CE1581"/>
    <w:rsid w:val="00CF0B79"/>
    <w:rsid w:val="00CF5BE8"/>
    <w:rsid w:val="00CF6192"/>
    <w:rsid w:val="00D04C14"/>
    <w:rsid w:val="00D226C7"/>
    <w:rsid w:val="00D2467D"/>
    <w:rsid w:val="00D25BA7"/>
    <w:rsid w:val="00D26636"/>
    <w:rsid w:val="00D27F18"/>
    <w:rsid w:val="00D4132C"/>
    <w:rsid w:val="00D44ECF"/>
    <w:rsid w:val="00D51D24"/>
    <w:rsid w:val="00D546F5"/>
    <w:rsid w:val="00D62F8B"/>
    <w:rsid w:val="00D72FCF"/>
    <w:rsid w:val="00D7341B"/>
    <w:rsid w:val="00D736CB"/>
    <w:rsid w:val="00D91A41"/>
    <w:rsid w:val="00DA7331"/>
    <w:rsid w:val="00DB2051"/>
    <w:rsid w:val="00DC05B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A635D"/>
    <w:rsid w:val="00EB0381"/>
    <w:rsid w:val="00EB2DCF"/>
    <w:rsid w:val="00EB4815"/>
    <w:rsid w:val="00EB486C"/>
    <w:rsid w:val="00EB7D8D"/>
    <w:rsid w:val="00ED73A6"/>
    <w:rsid w:val="00EF0F4E"/>
    <w:rsid w:val="00F00E31"/>
    <w:rsid w:val="00F11FC3"/>
    <w:rsid w:val="00F17575"/>
    <w:rsid w:val="00F1773A"/>
    <w:rsid w:val="00F20DEA"/>
    <w:rsid w:val="00F22E1B"/>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4EC"/>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956A5"/>
  <w15:chartTrackingRefBased/>
  <w15:docId w15:val="{C2295339-940A-422A-8F91-45F7CC48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855A-D12D-4A21-A1C8-08BD25F7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1037</Words>
  <Characters>6125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Polste1</cp:lastModifiedBy>
  <cp:revision>7</cp:revision>
  <cp:lastPrinted>2024-12-13T16:55:00Z</cp:lastPrinted>
  <dcterms:created xsi:type="dcterms:W3CDTF">2025-02-07T11:48:00Z</dcterms:created>
  <dcterms:modified xsi:type="dcterms:W3CDTF">2026-02-18T17:42:00Z</dcterms:modified>
</cp:coreProperties>
</file>