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D35A4" w14:textId="2C15E630" w:rsidR="00131160" w:rsidRPr="008D588F" w:rsidRDefault="00E02AA9" w:rsidP="008D588F">
      <w:pPr>
        <w:jc w:val="center"/>
        <w:rPr>
          <w:b/>
          <w:bCs/>
          <w:sz w:val="26"/>
          <w:szCs w:val="26"/>
        </w:rPr>
      </w:pPr>
      <w:r>
        <w:rPr>
          <w:rFonts w:ascii="Arial" w:hAnsi="Arial" w:cs="Arial"/>
          <w:b/>
          <w:bCs/>
          <w:color w:val="333399"/>
          <w:sz w:val="26"/>
          <w:szCs w:val="26"/>
        </w:rPr>
        <w:t xml:space="preserve"> </w:t>
      </w:r>
    </w:p>
    <w:p w14:paraId="16CFC799" w14:textId="475AEFD6" w:rsidR="008D6906" w:rsidRPr="002E0EAD" w:rsidRDefault="00E02AA9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SENOMATY</w:t>
      </w:r>
    </w:p>
    <w:p w14:paraId="3C28E52A" w14:textId="3CF288A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E02AA9">
        <w:rPr>
          <w:rFonts w:ascii="Arial" w:hAnsi="Arial" w:cs="Arial"/>
          <w:b/>
        </w:rPr>
        <w:t>městyse S</w:t>
      </w:r>
      <w:r w:rsidR="00101D73">
        <w:rPr>
          <w:rFonts w:ascii="Arial" w:hAnsi="Arial" w:cs="Arial"/>
          <w:b/>
        </w:rPr>
        <w:t>e</w:t>
      </w:r>
      <w:r w:rsidR="00E02AA9">
        <w:rPr>
          <w:rFonts w:ascii="Arial" w:hAnsi="Arial" w:cs="Arial"/>
          <w:b/>
        </w:rPr>
        <w:t>nomaty</w:t>
      </w:r>
    </w:p>
    <w:p w14:paraId="07EC5906" w14:textId="1DEDD43B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E02AA9">
        <w:rPr>
          <w:rFonts w:ascii="Arial" w:hAnsi="Arial" w:cs="Arial"/>
          <w:b/>
        </w:rPr>
        <w:t>městyse</w:t>
      </w:r>
      <w:r w:rsidRPr="002E0EAD">
        <w:rPr>
          <w:rFonts w:ascii="Arial" w:hAnsi="Arial" w:cs="Arial"/>
          <w:b/>
        </w:rPr>
        <w:t xml:space="preserve"> </w:t>
      </w:r>
      <w:r w:rsidR="005B3652">
        <w:rPr>
          <w:rFonts w:ascii="Arial" w:hAnsi="Arial" w:cs="Arial"/>
          <w:b/>
        </w:rPr>
        <w:t>Senomaty</w:t>
      </w:r>
    </w:p>
    <w:p w14:paraId="111FE9B7" w14:textId="5802B27C" w:rsidR="008D6906" w:rsidRPr="00C771F5" w:rsidRDefault="008D6906" w:rsidP="008D6906">
      <w:pPr>
        <w:jc w:val="center"/>
        <w:rPr>
          <w:rFonts w:ascii="Arial" w:hAnsi="Arial" w:cs="Arial"/>
          <w:bCs/>
          <w:i/>
          <w:iCs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  <w:r w:rsidR="00C771F5">
        <w:rPr>
          <w:rFonts w:ascii="Arial" w:hAnsi="Arial" w:cs="Arial"/>
          <w:b/>
        </w:rPr>
        <w:br/>
      </w:r>
    </w:p>
    <w:p w14:paraId="1055BD3E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449A9FF" w14:textId="2901C769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E02AA9">
        <w:rPr>
          <w:rFonts w:ascii="Arial" w:hAnsi="Arial" w:cs="Arial"/>
          <w:b w:val="0"/>
          <w:sz w:val="22"/>
          <w:szCs w:val="22"/>
        </w:rPr>
        <w:t xml:space="preserve">městyse Senomaty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C455F3">
        <w:rPr>
          <w:rFonts w:ascii="Arial" w:hAnsi="Arial" w:cs="Arial"/>
          <w:b w:val="0"/>
          <w:sz w:val="22"/>
          <w:szCs w:val="22"/>
        </w:rPr>
        <w:t>29</w:t>
      </w:r>
      <w:r w:rsidR="00C771F5">
        <w:rPr>
          <w:rFonts w:ascii="Arial" w:hAnsi="Arial" w:cs="Arial"/>
          <w:b w:val="0"/>
          <w:sz w:val="22"/>
          <w:szCs w:val="22"/>
        </w:rPr>
        <w:t xml:space="preserve">. </w:t>
      </w:r>
      <w:r w:rsidR="00C455F3">
        <w:rPr>
          <w:rFonts w:ascii="Arial" w:hAnsi="Arial" w:cs="Arial"/>
          <w:b w:val="0"/>
          <w:sz w:val="22"/>
          <w:szCs w:val="22"/>
        </w:rPr>
        <w:t>listopadu 2022</w:t>
      </w:r>
      <w:r w:rsidR="00C771F5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590B777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7F4378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F0206B6" w14:textId="6E911E57" w:rsidR="00131160" w:rsidRPr="002E0EAD" w:rsidRDefault="00E02AA9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Městys </w:t>
      </w:r>
      <w:r w:rsidR="00131160" w:rsidRPr="002E0EAD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6BC84C75" w14:textId="1F67CA3B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E02AA9">
        <w:rPr>
          <w:rFonts w:ascii="Arial" w:hAnsi="Arial" w:cs="Arial"/>
          <w:sz w:val="22"/>
          <w:szCs w:val="22"/>
        </w:rPr>
        <w:t>úřad městyse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E2A044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CF25D93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68FCA525" w14:textId="77777777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F5866FD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3D73DCFD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20F1B106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73210838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554552C4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5F84FDF2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0C0F1777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3A03EEF2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3F29507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4C4C0296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1B0C148E" w14:textId="77777777"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97D39D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4</w:t>
      </w:r>
    </w:p>
    <w:p w14:paraId="141FE38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668EC17" w14:textId="70EC3429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E02AA9">
        <w:rPr>
          <w:rFonts w:ascii="Arial" w:hAnsi="Arial" w:cs="Arial"/>
          <w:sz w:val="22"/>
          <w:szCs w:val="22"/>
        </w:rPr>
        <w:t xml:space="preserve">15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 </w:t>
      </w:r>
      <w:r w:rsidR="00E6732D">
        <w:rPr>
          <w:rFonts w:ascii="Arial" w:hAnsi="Arial" w:cs="Arial"/>
          <w:sz w:val="22"/>
          <w:szCs w:val="22"/>
        </w:rPr>
        <w:t xml:space="preserve">15 </w:t>
      </w:r>
      <w:r>
        <w:rPr>
          <w:rFonts w:ascii="Arial" w:hAnsi="Arial" w:cs="Arial"/>
          <w:sz w:val="22"/>
          <w:szCs w:val="22"/>
        </w:rPr>
        <w:t>dnů.</w:t>
      </w:r>
    </w:p>
    <w:p w14:paraId="0DF956EF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3188CB5E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67EEA5FE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4963011A" w14:textId="77777777"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762E17A3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14DB635" w14:textId="592EF7EA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D5401F7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ADC6475" w14:textId="77777777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14069C9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14:paraId="5CB14C21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14:paraId="18C26595" w14:textId="77777777"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4BFC590" w14:textId="77777777"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7C0B2D9B" w14:textId="77777777"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lastRenderedPageBreak/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53E17CBB" w14:textId="77777777"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7173A168" w14:textId="751A25BA" w:rsidR="00DA4795" w:rsidRPr="00F318F4" w:rsidRDefault="001E58D2" w:rsidP="009E342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F318F4">
        <w:rPr>
          <w:rFonts w:ascii="Arial" w:hAnsi="Arial" w:cs="Arial"/>
          <w:sz w:val="22"/>
          <w:szCs w:val="22"/>
        </w:rPr>
        <w:t xml:space="preserve">Minimální základ </w:t>
      </w:r>
      <w:r w:rsidR="00E26EDC" w:rsidRPr="00F318F4">
        <w:rPr>
          <w:rFonts w:ascii="Arial" w:hAnsi="Arial" w:cs="Arial"/>
          <w:sz w:val="22"/>
          <w:szCs w:val="22"/>
        </w:rPr>
        <w:t xml:space="preserve">dílčího </w:t>
      </w:r>
      <w:r w:rsidRPr="00F318F4">
        <w:rPr>
          <w:rFonts w:ascii="Arial" w:hAnsi="Arial" w:cs="Arial"/>
          <w:sz w:val="22"/>
          <w:szCs w:val="22"/>
        </w:rPr>
        <w:t xml:space="preserve">poplatku </w:t>
      </w:r>
      <w:r w:rsidR="00E26EDC" w:rsidRPr="00F318F4">
        <w:rPr>
          <w:rFonts w:ascii="Arial" w:hAnsi="Arial" w:cs="Arial"/>
          <w:sz w:val="22"/>
          <w:szCs w:val="22"/>
        </w:rPr>
        <w:t xml:space="preserve">činí </w:t>
      </w:r>
      <w:r w:rsidR="00C455F3" w:rsidRPr="00C455F3">
        <w:rPr>
          <w:rFonts w:ascii="Arial" w:hAnsi="Arial" w:cs="Arial"/>
          <w:b/>
          <w:bCs/>
          <w:sz w:val="22"/>
          <w:szCs w:val="22"/>
          <w:u w:val="single"/>
        </w:rPr>
        <w:t>30</w:t>
      </w:r>
      <w:r w:rsidR="00F318F4" w:rsidRPr="00C455F3">
        <w:rPr>
          <w:rFonts w:ascii="Arial" w:hAnsi="Arial" w:cs="Arial"/>
          <w:b/>
          <w:bCs/>
          <w:sz w:val="22"/>
          <w:szCs w:val="22"/>
          <w:u w:val="single"/>
        </w:rPr>
        <w:t xml:space="preserve"> litrů</w:t>
      </w:r>
      <w:r w:rsidR="00E26EDC" w:rsidRPr="00C455F3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="00E26EDC" w:rsidRPr="00F318F4">
        <w:rPr>
          <w:rFonts w:ascii="Arial" w:hAnsi="Arial" w:cs="Arial"/>
          <w:sz w:val="22"/>
          <w:szCs w:val="22"/>
        </w:rPr>
        <w:t xml:space="preserve"> </w:t>
      </w:r>
      <w:r w:rsidR="00F318F4" w:rsidRPr="00F318F4">
        <w:rPr>
          <w:rFonts w:ascii="Arial" w:hAnsi="Arial" w:cs="Arial"/>
          <w:i/>
          <w:color w:val="0070C0"/>
          <w:sz w:val="20"/>
          <w:szCs w:val="20"/>
          <w:u w:val="single"/>
        </w:rPr>
        <w:t xml:space="preserve"> </w:t>
      </w:r>
    </w:p>
    <w:p w14:paraId="7C0401AC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4B85F411" w14:textId="481927F3" w:rsidR="00330165" w:rsidRPr="008D588F" w:rsidRDefault="00330165" w:rsidP="008D588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3D608931" w14:textId="5319CC68" w:rsidR="00E44423" w:rsidRDefault="006A4A80" w:rsidP="00601AB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F318F4" w:rsidRPr="00C455F3">
        <w:rPr>
          <w:rFonts w:ascii="Arial" w:hAnsi="Arial" w:cs="Arial"/>
          <w:b/>
          <w:bCs/>
          <w:sz w:val="22"/>
          <w:szCs w:val="22"/>
          <w:u w:val="single"/>
        </w:rPr>
        <w:t>0,</w:t>
      </w:r>
      <w:r w:rsidR="00C455F3" w:rsidRPr="00C455F3">
        <w:rPr>
          <w:rFonts w:ascii="Arial" w:hAnsi="Arial" w:cs="Arial"/>
          <w:b/>
          <w:bCs/>
          <w:sz w:val="22"/>
          <w:szCs w:val="22"/>
          <w:u w:val="single"/>
        </w:rPr>
        <w:t>70</w:t>
      </w:r>
      <w:r w:rsidR="00F318F4" w:rsidRPr="00C455F3">
        <w:rPr>
          <w:rFonts w:ascii="Arial" w:hAnsi="Arial" w:cs="Arial"/>
          <w:b/>
          <w:bCs/>
          <w:sz w:val="22"/>
          <w:szCs w:val="22"/>
          <w:u w:val="single"/>
        </w:rPr>
        <w:t xml:space="preserve">,- </w:t>
      </w:r>
      <w:r w:rsidR="00330165" w:rsidRPr="00C455F3">
        <w:rPr>
          <w:rFonts w:ascii="Arial" w:hAnsi="Arial" w:cs="Arial"/>
          <w:b/>
          <w:bCs/>
          <w:sz w:val="22"/>
          <w:szCs w:val="22"/>
          <w:u w:val="single"/>
        </w:rPr>
        <w:t>Kč</w:t>
      </w:r>
      <w:r w:rsidR="00C771F5">
        <w:rPr>
          <w:rFonts w:ascii="Arial" w:hAnsi="Arial" w:cs="Arial"/>
          <w:sz w:val="22"/>
          <w:szCs w:val="22"/>
        </w:rPr>
        <w:t xml:space="preserve"> </w:t>
      </w:r>
      <w:r w:rsidR="00C771F5" w:rsidRPr="00C455F3">
        <w:rPr>
          <w:rFonts w:ascii="Arial" w:hAnsi="Arial" w:cs="Arial"/>
          <w:b/>
          <w:bCs/>
          <w:sz w:val="22"/>
          <w:szCs w:val="22"/>
          <w:u w:val="single"/>
        </w:rPr>
        <w:t>(</w:t>
      </w:r>
      <w:r w:rsidR="00C455F3" w:rsidRPr="00C455F3">
        <w:rPr>
          <w:rFonts w:ascii="Arial" w:hAnsi="Arial" w:cs="Arial"/>
          <w:b/>
          <w:bCs/>
          <w:sz w:val="22"/>
          <w:szCs w:val="22"/>
          <w:u w:val="single"/>
        </w:rPr>
        <w:t xml:space="preserve">sedmdesát </w:t>
      </w:r>
      <w:r w:rsidR="00C771F5" w:rsidRPr="00C455F3">
        <w:rPr>
          <w:rFonts w:ascii="Arial" w:hAnsi="Arial" w:cs="Arial"/>
          <w:b/>
          <w:bCs/>
          <w:sz w:val="22"/>
          <w:szCs w:val="22"/>
          <w:u w:val="single"/>
        </w:rPr>
        <w:t>haléřů)</w:t>
      </w:r>
      <w:r w:rsidR="00330165">
        <w:rPr>
          <w:rFonts w:ascii="Arial" w:hAnsi="Arial" w:cs="Arial"/>
          <w:sz w:val="22"/>
          <w:szCs w:val="22"/>
        </w:rPr>
        <w:t xml:space="preserve"> za</w:t>
      </w:r>
      <w:r w:rsidR="00C14E34">
        <w:rPr>
          <w:rFonts w:ascii="Arial" w:hAnsi="Arial" w:cs="Arial"/>
          <w:sz w:val="22"/>
          <w:szCs w:val="22"/>
        </w:rPr>
        <w:t xml:space="preserve"> jeden</w:t>
      </w:r>
      <w:r w:rsidR="00330165">
        <w:rPr>
          <w:rFonts w:ascii="Arial" w:hAnsi="Arial" w:cs="Arial"/>
          <w:sz w:val="22"/>
          <w:szCs w:val="22"/>
        </w:rPr>
        <w:t xml:space="preserve"> l</w:t>
      </w:r>
      <w:r w:rsidR="00F318F4">
        <w:rPr>
          <w:rFonts w:ascii="Arial" w:hAnsi="Arial" w:cs="Arial"/>
          <w:sz w:val="22"/>
          <w:szCs w:val="22"/>
        </w:rPr>
        <w:t>itr</w:t>
      </w:r>
      <w:r w:rsidR="00330165">
        <w:rPr>
          <w:rFonts w:ascii="Arial" w:hAnsi="Arial" w:cs="Arial"/>
          <w:sz w:val="22"/>
          <w:szCs w:val="22"/>
        </w:rPr>
        <w:t>.</w:t>
      </w:r>
      <w:r w:rsidR="00F318F4">
        <w:rPr>
          <w:rFonts w:ascii="Arial" w:hAnsi="Arial" w:cs="Arial"/>
          <w:i/>
          <w:color w:val="0070C0"/>
          <w:sz w:val="20"/>
          <w:szCs w:val="20"/>
          <w:u w:val="single"/>
        </w:rPr>
        <w:t xml:space="preserve"> </w:t>
      </w:r>
    </w:p>
    <w:p w14:paraId="3B7BF67E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1DAC0383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14:paraId="6B0F73DB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4ADC8C66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0A02F801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6CEAB1BB" w14:textId="0CFA465E" w:rsidR="00601AB9" w:rsidRPr="008D588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02B14B6C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66A724B5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35380F9F" w14:textId="1CEF5F11" w:rsidR="00601AB9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</w:t>
      </w:r>
      <w:r w:rsidR="00101D73">
        <w:rPr>
          <w:rFonts w:ascii="Arial" w:hAnsi="Arial" w:cs="Arial"/>
          <w:sz w:val="22"/>
          <w:szCs w:val="22"/>
        </w:rPr>
        <w:t xml:space="preserve">příslušnou část poplatku správci poplatku za první pololetí nejpozději do </w:t>
      </w:r>
      <w:r w:rsidR="00A612B6">
        <w:rPr>
          <w:rFonts w:ascii="Arial" w:hAnsi="Arial" w:cs="Arial"/>
          <w:sz w:val="22"/>
          <w:szCs w:val="22"/>
        </w:rPr>
        <w:t>15.7</w:t>
      </w:r>
      <w:r w:rsidR="00101D73">
        <w:rPr>
          <w:rFonts w:ascii="Arial" w:hAnsi="Arial" w:cs="Arial"/>
          <w:sz w:val="22"/>
          <w:szCs w:val="22"/>
        </w:rPr>
        <w:t xml:space="preserve">. příslušného kalendářního roku a za druhé pololetí nejpozději do </w:t>
      </w:r>
      <w:r w:rsidR="00A612B6">
        <w:rPr>
          <w:rFonts w:ascii="Arial" w:hAnsi="Arial" w:cs="Arial"/>
          <w:sz w:val="22"/>
          <w:szCs w:val="22"/>
        </w:rPr>
        <w:t>15.1.</w:t>
      </w:r>
      <w:r w:rsidR="00101D73">
        <w:rPr>
          <w:rFonts w:ascii="Arial" w:hAnsi="Arial" w:cs="Arial"/>
          <w:sz w:val="22"/>
          <w:szCs w:val="22"/>
        </w:rPr>
        <w:t xml:space="preserve"> </w:t>
      </w:r>
      <w:r w:rsidR="00B317F2">
        <w:rPr>
          <w:rFonts w:ascii="Arial" w:hAnsi="Arial" w:cs="Arial"/>
          <w:sz w:val="22"/>
          <w:szCs w:val="22"/>
        </w:rPr>
        <w:t>následujícího</w:t>
      </w:r>
      <w:r w:rsidR="00101D73">
        <w:rPr>
          <w:rFonts w:ascii="Arial" w:hAnsi="Arial" w:cs="Arial"/>
          <w:sz w:val="22"/>
          <w:szCs w:val="22"/>
        </w:rPr>
        <w:t xml:space="preserve"> kalendářního roku.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2281490" w14:textId="69156E43" w:rsidR="006323A6" w:rsidRPr="00CA561F" w:rsidRDefault="006323A6" w:rsidP="00F622A5">
      <w:pPr>
        <w:numPr>
          <w:ilvl w:val="0"/>
          <w:numId w:val="32"/>
        </w:numPr>
        <w:spacing w:before="120" w:after="60" w:line="312" w:lineRule="auto"/>
        <w:jc w:val="both"/>
        <w:rPr>
          <w:rFonts w:ascii="Arial" w:hAnsi="Arial" w:cs="Arial"/>
          <w:sz w:val="22"/>
          <w:szCs w:val="22"/>
        </w:rPr>
      </w:pPr>
      <w:r w:rsidRPr="00CA561F">
        <w:rPr>
          <w:rFonts w:ascii="Arial" w:hAnsi="Arial" w:cs="Arial"/>
          <w:sz w:val="22"/>
          <w:szCs w:val="22"/>
        </w:rPr>
        <w:t>Není-li plátce</w:t>
      </w:r>
      <w:r w:rsidR="001D69CC" w:rsidRPr="00CA561F">
        <w:rPr>
          <w:rFonts w:ascii="Arial" w:hAnsi="Arial" w:cs="Arial"/>
          <w:sz w:val="22"/>
          <w:szCs w:val="22"/>
        </w:rPr>
        <w:t xml:space="preserve"> poplatku</w:t>
      </w:r>
      <w:r w:rsidRPr="00CA561F"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 w:rsidRPr="00CA561F">
        <w:rPr>
          <w:rFonts w:ascii="Arial" w:hAnsi="Arial" w:cs="Arial"/>
          <w:sz w:val="22"/>
          <w:szCs w:val="22"/>
        </w:rPr>
        <w:t>poplatník.</w:t>
      </w:r>
      <w:r w:rsidR="00A80F16" w:rsidRPr="00CA561F">
        <w:rPr>
          <w:rFonts w:ascii="Arial" w:hAnsi="Arial" w:cs="Arial"/>
          <w:sz w:val="22"/>
          <w:szCs w:val="22"/>
          <w:vertAlign w:val="superscript"/>
        </w:rPr>
        <w:t>12</w:t>
      </w:r>
    </w:p>
    <w:p w14:paraId="16A9B17B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14:paraId="070A7502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37377F7B" w14:textId="77777777"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7225C89" w14:textId="77777777"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C44DF38" w14:textId="77777777"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lastRenderedPageBreak/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69342CF3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14:paraId="11AD5CAB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42C8BF4C" w14:textId="77777777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2A5FA2C6" w14:textId="77777777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31F44971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03B240C8" w14:textId="3C66C630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</w:t>
      </w:r>
      <w:r w:rsidR="00782DD9">
        <w:rPr>
          <w:rFonts w:ascii="Arial" w:hAnsi="Arial" w:cs="Arial"/>
        </w:rPr>
        <w:t xml:space="preserve">a zrušovací </w:t>
      </w:r>
      <w:r w:rsidRPr="002E0EAD">
        <w:rPr>
          <w:rFonts w:ascii="Arial" w:hAnsi="Arial" w:cs="Arial"/>
        </w:rPr>
        <w:t>ustanovení</w:t>
      </w:r>
    </w:p>
    <w:p w14:paraId="407B9BB9" w14:textId="08B1552C" w:rsidR="00782DD9" w:rsidRDefault="00F71057" w:rsidP="00782DD9">
      <w:pPr>
        <w:pStyle w:val="Odstavecseseznamem"/>
        <w:numPr>
          <w:ilvl w:val="3"/>
          <w:numId w:val="22"/>
        </w:numPr>
        <w:tabs>
          <w:tab w:val="clear" w:pos="1800"/>
        </w:tabs>
        <w:spacing w:before="120" w:line="264" w:lineRule="auto"/>
        <w:ind w:left="426"/>
        <w:rPr>
          <w:rFonts w:ascii="Arial" w:hAnsi="Arial" w:cs="Arial"/>
          <w:sz w:val="22"/>
          <w:szCs w:val="22"/>
        </w:rPr>
      </w:pPr>
      <w:r w:rsidRPr="00782DD9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  <w:r w:rsidR="00782DD9">
        <w:rPr>
          <w:rFonts w:ascii="Arial" w:hAnsi="Arial" w:cs="Arial"/>
          <w:sz w:val="22"/>
          <w:szCs w:val="22"/>
        </w:rPr>
        <w:br/>
      </w:r>
    </w:p>
    <w:p w14:paraId="6BCA887B" w14:textId="098D3184" w:rsidR="00F71057" w:rsidRPr="00782DD9" w:rsidRDefault="00782DD9" w:rsidP="00782DD9">
      <w:pPr>
        <w:pStyle w:val="Odstavecseseznamem"/>
        <w:numPr>
          <w:ilvl w:val="3"/>
          <w:numId w:val="22"/>
        </w:numPr>
        <w:tabs>
          <w:tab w:val="clear" w:pos="1800"/>
        </w:tabs>
        <w:spacing w:before="120" w:line="264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</w:t>
      </w:r>
      <w:r w:rsidRPr="00782DD9">
        <w:rPr>
          <w:rFonts w:ascii="Arial" w:hAnsi="Arial" w:cs="Arial"/>
          <w:sz w:val="22"/>
          <w:szCs w:val="22"/>
        </w:rPr>
        <w:t xml:space="preserve">Obecně závazná vyhláška městyse Senomaty číslo 2/2021 O místním poplatku za odkládání komunálního odpadu z nemovité věci.  </w:t>
      </w:r>
    </w:p>
    <w:p w14:paraId="53E2B791" w14:textId="34B601D5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101D73">
        <w:rPr>
          <w:rFonts w:ascii="Arial" w:hAnsi="Arial" w:cs="Arial"/>
        </w:rPr>
        <w:t>2</w:t>
      </w:r>
    </w:p>
    <w:p w14:paraId="1D1D31C9" w14:textId="63381122" w:rsidR="008D6906" w:rsidRPr="002E0EAD" w:rsidRDefault="00F71057" w:rsidP="00CA561F">
      <w:pPr>
        <w:pStyle w:val="Nzvylnk"/>
        <w:rPr>
          <w:rFonts w:ascii="Arial" w:hAnsi="Arial" w:cs="Arial"/>
          <w:color w:val="0070C0"/>
        </w:rPr>
      </w:pPr>
      <w:r w:rsidRPr="002E0EAD">
        <w:rPr>
          <w:rFonts w:ascii="Arial" w:hAnsi="Arial" w:cs="Arial"/>
        </w:rPr>
        <w:t>Účinnost</w:t>
      </w:r>
      <w:r w:rsidR="00CA561F">
        <w:rPr>
          <w:rFonts w:ascii="Arial" w:hAnsi="Arial" w:cs="Arial"/>
          <w:b w:val="0"/>
          <w:bCs w:val="0"/>
          <w:i/>
          <w:color w:val="0070C0"/>
          <w:szCs w:val="24"/>
        </w:rPr>
        <w:t xml:space="preserve"> </w:t>
      </w:r>
    </w:p>
    <w:p w14:paraId="040BB681" w14:textId="3B63F77E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</w:t>
      </w:r>
      <w:r w:rsidR="00CA561F">
        <w:rPr>
          <w:rFonts w:ascii="Arial" w:hAnsi="Arial" w:cs="Arial"/>
          <w:sz w:val="22"/>
          <w:szCs w:val="22"/>
        </w:rPr>
        <w:t>dne 1. ledna 202</w:t>
      </w:r>
      <w:r w:rsidR="00C455F3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.</w:t>
      </w:r>
    </w:p>
    <w:p w14:paraId="5065151B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5D33BF54" w14:textId="6CC90526" w:rsidR="006C4DB3" w:rsidRPr="002E0EAD" w:rsidRDefault="00CA561F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0"/>
          <w:szCs w:val="20"/>
          <w:u w:val="single"/>
        </w:rPr>
        <w:t xml:space="preserve"> </w:t>
      </w:r>
    </w:p>
    <w:p w14:paraId="1270179F" w14:textId="77777777" w:rsidR="008D588F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253FE4AA" w14:textId="6350B479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C11E78">
        <w:rPr>
          <w:rFonts w:ascii="Arial" w:hAnsi="Arial" w:cs="Arial"/>
          <w:i/>
          <w:sz w:val="22"/>
          <w:szCs w:val="22"/>
        </w:rPr>
        <w:t>v.r.</w:t>
      </w:r>
      <w:r w:rsidR="00C11E78">
        <w:rPr>
          <w:rFonts w:ascii="Arial" w:hAnsi="Arial" w:cs="Arial"/>
          <w:i/>
          <w:sz w:val="22"/>
          <w:szCs w:val="22"/>
        </w:rPr>
        <w:tab/>
      </w:r>
      <w:r w:rsidR="00C11E78">
        <w:rPr>
          <w:rFonts w:ascii="Arial" w:hAnsi="Arial" w:cs="Arial"/>
          <w:i/>
          <w:sz w:val="22"/>
          <w:szCs w:val="22"/>
        </w:rPr>
        <w:tab/>
        <w:t>v.r.</w:t>
      </w:r>
    </w:p>
    <w:p w14:paraId="1F341DDC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D6A3B11" w14:textId="04EEBECE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C771F5">
        <w:rPr>
          <w:rFonts w:ascii="Arial" w:hAnsi="Arial" w:cs="Arial"/>
          <w:sz w:val="22"/>
          <w:szCs w:val="22"/>
        </w:rPr>
        <w:t>Aleš Polcar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C771F5">
        <w:rPr>
          <w:rFonts w:ascii="Arial" w:hAnsi="Arial" w:cs="Arial"/>
          <w:sz w:val="22"/>
          <w:szCs w:val="22"/>
        </w:rPr>
        <w:t>Mgr. Tomáš Valer</w:t>
      </w:r>
    </w:p>
    <w:p w14:paraId="5F68D337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537BCF3A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FC9D3A3" w14:textId="44599A71" w:rsidR="00CF0B00" w:rsidRDefault="00CA561F" w:rsidP="00CF0B00">
      <w:pPr>
        <w:jc w:val="both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i/>
          <w:color w:val="0070C0"/>
          <w:sz w:val="20"/>
          <w:szCs w:val="20"/>
          <w:u w:val="single"/>
        </w:rPr>
        <w:t xml:space="preserve"> </w:t>
      </w:r>
    </w:p>
    <w:p w14:paraId="0CC8FFD1" w14:textId="77777777" w:rsidR="00CF0B00" w:rsidRDefault="00CF0B00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60AA21C" w14:textId="2CB13EB9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8D588F">
        <w:rPr>
          <w:rFonts w:ascii="Arial" w:hAnsi="Arial" w:cs="Arial"/>
          <w:sz w:val="22"/>
          <w:szCs w:val="22"/>
        </w:rPr>
        <w:t xml:space="preserve"> </w:t>
      </w:r>
      <w:r w:rsidR="00660AF9">
        <w:rPr>
          <w:rFonts w:ascii="Arial" w:hAnsi="Arial" w:cs="Arial"/>
          <w:sz w:val="22"/>
          <w:szCs w:val="22"/>
        </w:rPr>
        <w:t xml:space="preserve"> </w:t>
      </w:r>
      <w:r w:rsidR="00C455F3">
        <w:rPr>
          <w:rFonts w:ascii="Arial" w:hAnsi="Arial" w:cs="Arial"/>
          <w:sz w:val="22"/>
          <w:szCs w:val="22"/>
        </w:rPr>
        <w:t>30.11.2022</w:t>
      </w:r>
    </w:p>
    <w:p w14:paraId="3E4E9CF0" w14:textId="77777777" w:rsidR="00CA561F" w:rsidRDefault="00CA561F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A015615" w14:textId="6252E5DD" w:rsidR="008D588F" w:rsidRPr="002E0EAD" w:rsidRDefault="00131160" w:rsidP="008D588F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8D588F">
        <w:rPr>
          <w:rFonts w:ascii="Arial" w:hAnsi="Arial" w:cs="Arial"/>
          <w:sz w:val="22"/>
          <w:szCs w:val="22"/>
        </w:rPr>
        <w:t xml:space="preserve">      …………………………………..</w:t>
      </w:r>
    </w:p>
    <w:p w14:paraId="30F9D3F4" w14:textId="005038D4" w:rsidR="00A05EA6" w:rsidRPr="00EB7FA0" w:rsidRDefault="00A05EA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C0FFF" w14:textId="77777777" w:rsidR="003457DC" w:rsidRDefault="003457DC">
      <w:r>
        <w:separator/>
      </w:r>
    </w:p>
  </w:endnote>
  <w:endnote w:type="continuationSeparator" w:id="0">
    <w:p w14:paraId="079A855F" w14:textId="77777777" w:rsidR="003457DC" w:rsidRDefault="00345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73DC5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700F8">
      <w:rPr>
        <w:noProof/>
      </w:rPr>
      <w:t>3</w:t>
    </w:r>
    <w:r>
      <w:fldChar w:fldCharType="end"/>
    </w:r>
  </w:p>
  <w:p w14:paraId="7E8987F4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99EA8" w14:textId="77777777" w:rsidR="003457DC" w:rsidRDefault="003457DC">
      <w:r>
        <w:separator/>
      </w:r>
    </w:p>
  </w:footnote>
  <w:footnote w:type="continuationSeparator" w:id="0">
    <w:p w14:paraId="6E9B682F" w14:textId="77777777" w:rsidR="003457DC" w:rsidRDefault="003457DC">
      <w:r>
        <w:continuationSeparator/>
      </w:r>
    </w:p>
  </w:footnote>
  <w:footnote w:id="1">
    <w:p w14:paraId="7B5C447D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1DBC5757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D6F55AF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336F371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E25F9DC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51EF5585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65B0BF08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489D8F71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5F94AD5A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65CB4496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4213281A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73F63FB7" w14:textId="2C45EE53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48F73A41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4F82A34F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61BFE36A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198451EC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04477A3E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45295625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5DDA9711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72333590">
    <w:abstractNumId w:val="14"/>
  </w:num>
  <w:num w:numId="2" w16cid:durableId="1633897659">
    <w:abstractNumId w:val="7"/>
  </w:num>
  <w:num w:numId="3" w16cid:durableId="77213211">
    <w:abstractNumId w:val="21"/>
  </w:num>
  <w:num w:numId="4" w16cid:durableId="1951737439">
    <w:abstractNumId w:val="8"/>
  </w:num>
  <w:num w:numId="5" w16cid:durableId="1567573656">
    <w:abstractNumId w:val="5"/>
  </w:num>
  <w:num w:numId="6" w16cid:durableId="1184128988">
    <w:abstractNumId w:val="26"/>
  </w:num>
  <w:num w:numId="7" w16cid:durableId="493841780">
    <w:abstractNumId w:val="11"/>
  </w:num>
  <w:num w:numId="8" w16cid:durableId="1427310317">
    <w:abstractNumId w:val="12"/>
  </w:num>
  <w:num w:numId="9" w16cid:durableId="1323122333">
    <w:abstractNumId w:val="10"/>
  </w:num>
  <w:num w:numId="10" w16cid:durableId="1057555602">
    <w:abstractNumId w:val="0"/>
  </w:num>
  <w:num w:numId="11" w16cid:durableId="1731269154">
    <w:abstractNumId w:val="9"/>
  </w:num>
  <w:num w:numId="12" w16cid:durableId="1876771537">
    <w:abstractNumId w:val="6"/>
  </w:num>
  <w:num w:numId="13" w16cid:durableId="872812331">
    <w:abstractNumId w:val="19"/>
  </w:num>
  <w:num w:numId="14" w16cid:durableId="143282067">
    <w:abstractNumId w:val="25"/>
  </w:num>
  <w:num w:numId="15" w16cid:durableId="10453282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646075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27653650">
    <w:abstractNumId w:val="23"/>
  </w:num>
  <w:num w:numId="18" w16cid:durableId="1548294719">
    <w:abstractNumId w:val="4"/>
  </w:num>
  <w:num w:numId="19" w16cid:durableId="1035227248">
    <w:abstractNumId w:val="24"/>
  </w:num>
  <w:num w:numId="20" w16cid:durableId="582760312">
    <w:abstractNumId w:val="16"/>
  </w:num>
  <w:num w:numId="21" w16cid:durableId="96022218">
    <w:abstractNumId w:val="22"/>
  </w:num>
  <w:num w:numId="22" w16cid:durableId="139886070">
    <w:abstractNumId w:val="3"/>
  </w:num>
  <w:num w:numId="23" w16cid:durableId="542015028">
    <w:abstractNumId w:val="27"/>
  </w:num>
  <w:num w:numId="24" w16cid:durableId="70144001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709282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503971">
    <w:abstractNumId w:val="20"/>
  </w:num>
  <w:num w:numId="27" w16cid:durableId="1260523458">
    <w:abstractNumId w:val="18"/>
  </w:num>
  <w:num w:numId="28" w16cid:durableId="733820719">
    <w:abstractNumId w:val="2"/>
  </w:num>
  <w:num w:numId="29" w16cid:durableId="144978087">
    <w:abstractNumId w:val="17"/>
  </w:num>
  <w:num w:numId="30" w16cid:durableId="1813520372">
    <w:abstractNumId w:val="1"/>
  </w:num>
  <w:num w:numId="31" w16cid:durableId="170998987">
    <w:abstractNumId w:val="15"/>
  </w:num>
  <w:num w:numId="32" w16cid:durableId="14625722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2A8D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1D73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22A7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457DC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5357C"/>
    <w:rsid w:val="005620CD"/>
    <w:rsid w:val="005736D7"/>
    <w:rsid w:val="00576D09"/>
    <w:rsid w:val="005867F5"/>
    <w:rsid w:val="005B3652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24C41"/>
    <w:rsid w:val="006323A6"/>
    <w:rsid w:val="006402B9"/>
    <w:rsid w:val="0064692B"/>
    <w:rsid w:val="00650483"/>
    <w:rsid w:val="00650F7A"/>
    <w:rsid w:val="00652F4D"/>
    <w:rsid w:val="00656B22"/>
    <w:rsid w:val="00660AF9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4C35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2DD9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88F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6699F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169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612B6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17F2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1E78"/>
    <w:rsid w:val="00C14E34"/>
    <w:rsid w:val="00C17467"/>
    <w:rsid w:val="00C3174D"/>
    <w:rsid w:val="00C31C1A"/>
    <w:rsid w:val="00C35DC9"/>
    <w:rsid w:val="00C455F3"/>
    <w:rsid w:val="00C53646"/>
    <w:rsid w:val="00C54C28"/>
    <w:rsid w:val="00C63031"/>
    <w:rsid w:val="00C63342"/>
    <w:rsid w:val="00C6548E"/>
    <w:rsid w:val="00C67504"/>
    <w:rsid w:val="00C77181"/>
    <w:rsid w:val="00C771F5"/>
    <w:rsid w:val="00C863F8"/>
    <w:rsid w:val="00C874B5"/>
    <w:rsid w:val="00C92A60"/>
    <w:rsid w:val="00C94444"/>
    <w:rsid w:val="00CA561F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084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2AA9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32D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08BC"/>
    <w:rsid w:val="00F079DC"/>
    <w:rsid w:val="00F137F9"/>
    <w:rsid w:val="00F147E2"/>
    <w:rsid w:val="00F17586"/>
    <w:rsid w:val="00F23189"/>
    <w:rsid w:val="00F24504"/>
    <w:rsid w:val="00F27A1E"/>
    <w:rsid w:val="00F318F4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85EE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C39AF4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82D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FD0DC-7744-4239-8A72-1DEF8C974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926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Senomaty</cp:lastModifiedBy>
  <cp:revision>3</cp:revision>
  <cp:lastPrinted>2022-11-30T07:48:00Z</cp:lastPrinted>
  <dcterms:created xsi:type="dcterms:W3CDTF">2022-11-30T07:47:00Z</dcterms:created>
  <dcterms:modified xsi:type="dcterms:W3CDTF">2022-11-30T07:48:00Z</dcterms:modified>
</cp:coreProperties>
</file>