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1768794" w:rsidR="00455210" w:rsidRPr="00FD7DB7" w:rsidRDefault="00C5489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54893">
              <w:rPr>
                <w:rFonts w:ascii="Times New Roman" w:hAnsi="Times New Roman"/>
              </w:rPr>
              <w:t>SZ UKZUZ 197777/2024/53124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69895B5" w:rsidR="00455210" w:rsidRPr="00FD7DB7" w:rsidRDefault="002F524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F524F">
              <w:rPr>
                <w:rFonts w:ascii="Times New Roman" w:hAnsi="Times New Roman"/>
              </w:rPr>
              <w:t>UKZUZ 048989/2025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E0E21A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54893">
              <w:rPr>
                <w:rFonts w:ascii="Times New Roman" w:hAnsi="Times New Roman"/>
              </w:rPr>
              <w:t>sivanto energy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D12897B" w:rsidR="00455210" w:rsidRPr="00224116" w:rsidRDefault="00567F3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7F30">
              <w:rPr>
                <w:rFonts w:ascii="Times New Roman" w:hAnsi="Times New Roman"/>
              </w:rPr>
              <w:t>27</w:t>
            </w:r>
            <w:r w:rsidR="00DA0D86" w:rsidRPr="00567F30">
              <w:rPr>
                <w:rFonts w:ascii="Times New Roman" w:hAnsi="Times New Roman"/>
              </w:rPr>
              <w:t xml:space="preserve">. </w:t>
            </w:r>
            <w:r w:rsidR="0093775F" w:rsidRPr="00567F30">
              <w:rPr>
                <w:rFonts w:ascii="Times New Roman" w:hAnsi="Times New Roman"/>
              </w:rPr>
              <w:t>března</w:t>
            </w:r>
            <w:r w:rsidR="00DA0D86" w:rsidRPr="00567F30">
              <w:rPr>
                <w:rFonts w:ascii="Times New Roman" w:hAnsi="Times New Roman"/>
              </w:rPr>
              <w:t xml:space="preserve"> 202</w:t>
            </w:r>
            <w:r w:rsidR="002B256A" w:rsidRPr="00567F30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74DBB7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C54893">
        <w:rPr>
          <w:rFonts w:ascii="Times New Roman" w:hAnsi="Times New Roman"/>
          <w:b/>
          <w:sz w:val="28"/>
          <w:szCs w:val="28"/>
        </w:rPr>
        <w:t>Sivanto Energy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C54893">
        <w:rPr>
          <w:rFonts w:ascii="Times New Roman" w:hAnsi="Times New Roman"/>
          <w:b/>
          <w:sz w:val="28"/>
          <w:szCs w:val="28"/>
        </w:rPr>
        <w:t>821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1275"/>
        <w:gridCol w:w="567"/>
        <w:gridCol w:w="2127"/>
        <w:gridCol w:w="2200"/>
      </w:tblGrid>
      <w:tr w:rsidR="00C54893" w:rsidRPr="009A23FB" w14:paraId="08F73E10" w14:textId="77777777" w:rsidTr="006F6A9B">
        <w:tc>
          <w:tcPr>
            <w:tcW w:w="1135" w:type="dxa"/>
          </w:tcPr>
          <w:p w14:paraId="0B39594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322293B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7388CF2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628013E9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6688BE8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01A4DF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51ECD7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09BD088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33FCE2A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0790290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0832E9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39F150D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54893" w:rsidRPr="00AE4DA1" w14:paraId="5F581511" w14:textId="77777777" w:rsidTr="006F6A9B">
        <w:trPr>
          <w:trHeight w:val="57"/>
        </w:trPr>
        <w:tc>
          <w:tcPr>
            <w:tcW w:w="1135" w:type="dxa"/>
          </w:tcPr>
          <w:p w14:paraId="101490F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2552" w:type="dxa"/>
          </w:tcPr>
          <w:p w14:paraId="000AA44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střemchová, mšice kukuřičná, kyjatka osenní, kyjatka travní, zavíječ kukuřičný, černopáska bavlníková</w:t>
            </w:r>
          </w:p>
        </w:tc>
        <w:tc>
          <w:tcPr>
            <w:tcW w:w="1275" w:type="dxa"/>
          </w:tcPr>
          <w:p w14:paraId="334C3ED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F14515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19807E4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75 BBCH mimo 60-69 BBCH</w:t>
            </w:r>
          </w:p>
          <w:p w14:paraId="717901D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při výskytu</w:t>
            </w: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A48A112" w14:textId="4492DEF1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06A78AE5" w14:textId="77777777" w:rsidTr="006F6A9B">
        <w:trPr>
          <w:trHeight w:val="57"/>
        </w:trPr>
        <w:tc>
          <w:tcPr>
            <w:tcW w:w="1135" w:type="dxa"/>
          </w:tcPr>
          <w:p w14:paraId="512D0BB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552" w:type="dxa"/>
          </w:tcPr>
          <w:p w14:paraId="48280DFA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řepkový, krytonosec čtyřzubý</w:t>
            </w:r>
          </w:p>
        </w:tc>
        <w:tc>
          <w:tcPr>
            <w:tcW w:w="1275" w:type="dxa"/>
          </w:tcPr>
          <w:p w14:paraId="43AD122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9D3B73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67FEA535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49 BBCH </w:t>
            </w:r>
          </w:p>
          <w:p w14:paraId="2F14DAD1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627F2AD2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</w:t>
            </w:r>
          </w:p>
          <w:p w14:paraId="4E1B415E" w14:textId="3E01B4BA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792BC532" w14:textId="77777777" w:rsidTr="006F6A9B">
        <w:trPr>
          <w:trHeight w:val="57"/>
        </w:trPr>
        <w:tc>
          <w:tcPr>
            <w:tcW w:w="1135" w:type="dxa"/>
          </w:tcPr>
          <w:p w14:paraId="64881B3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hořčice</w:t>
            </w:r>
          </w:p>
        </w:tc>
        <w:tc>
          <w:tcPr>
            <w:tcW w:w="2552" w:type="dxa"/>
          </w:tcPr>
          <w:p w14:paraId="5488739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šešulový, bejlomorka kapustová</w:t>
            </w:r>
          </w:p>
        </w:tc>
        <w:tc>
          <w:tcPr>
            <w:tcW w:w="1275" w:type="dxa"/>
          </w:tcPr>
          <w:p w14:paraId="11C6DEDE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560A5EB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2127" w:type="dxa"/>
          </w:tcPr>
          <w:p w14:paraId="37C9F5D9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71 BBCH, do: 79 BBCH </w:t>
            </w:r>
          </w:p>
          <w:p w14:paraId="59E958A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60C5F8B4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67F9E750" w14:textId="3CFA135F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65504B" w14:paraId="63E92773" w14:textId="77777777" w:rsidTr="006F6A9B">
        <w:trPr>
          <w:trHeight w:val="57"/>
        </w:trPr>
        <w:tc>
          <w:tcPr>
            <w:tcW w:w="1135" w:type="dxa"/>
          </w:tcPr>
          <w:p w14:paraId="1F3906E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69CA8995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jako přenašeči viróz</w:t>
            </w:r>
          </w:p>
        </w:tc>
        <w:tc>
          <w:tcPr>
            <w:tcW w:w="1275" w:type="dxa"/>
          </w:tcPr>
          <w:p w14:paraId="1A0D05C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00A3654F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17723C27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47A5D58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2AF51AE4" w14:textId="77777777" w:rsidR="00453AD5" w:rsidRPr="00567F30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</w:t>
            </w:r>
          </w:p>
          <w:p w14:paraId="355BA849" w14:textId="60795D17" w:rsidR="00C54893" w:rsidRPr="00567F30" w:rsidRDefault="00453AD5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853DA44" w14:textId="77777777" w:rsidR="00C54893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C54893" w:rsidRPr="0065504B" w14:paraId="72252774" w14:textId="77777777" w:rsidTr="006F6A9B">
        <w:trPr>
          <w:trHeight w:val="57"/>
        </w:trPr>
        <w:tc>
          <w:tcPr>
            <w:tcW w:w="1135" w:type="dxa"/>
          </w:tcPr>
          <w:p w14:paraId="029B469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19EF44D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 vironosná, křísek obecný, žilnatka travní, tečkovka žilkovaná (přenašeči fytoplazmy stolburu)</w:t>
            </w:r>
          </w:p>
        </w:tc>
        <w:tc>
          <w:tcPr>
            <w:tcW w:w="1275" w:type="dxa"/>
          </w:tcPr>
          <w:p w14:paraId="0B30412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554122C1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3EDF23ED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171FE7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5D3BB3A8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5668161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F744ED" w:rsidRPr="00F744ED" w14:paraId="697AE9B9" w14:textId="77777777" w:rsidTr="006F6A9B">
        <w:trPr>
          <w:trHeight w:val="57"/>
        </w:trPr>
        <w:tc>
          <w:tcPr>
            <w:tcW w:w="1135" w:type="dxa"/>
          </w:tcPr>
          <w:p w14:paraId="65B701F8" w14:textId="557AC1A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38D37CA8" w14:textId="6164C24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 vironosná, křísek obecný, žilnatka travní, tečkovka žilkovaná, prstenovka olšová - přenašeči fytoplazmy stolburu</w:t>
            </w:r>
          </w:p>
        </w:tc>
        <w:tc>
          <w:tcPr>
            <w:tcW w:w="1275" w:type="dxa"/>
          </w:tcPr>
          <w:p w14:paraId="246212A6" w14:textId="717DA24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722712" w14:textId="7FBC93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7D5F582D" w14:textId="459EF064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7351C34A" w14:textId="4DC6C430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22BDE159" w14:textId="5D6139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3E76877F" w14:textId="77777777" w:rsidTr="006F6A9B">
        <w:trPr>
          <w:trHeight w:val="57"/>
        </w:trPr>
        <w:tc>
          <w:tcPr>
            <w:tcW w:w="1135" w:type="dxa"/>
          </w:tcPr>
          <w:p w14:paraId="1565238E" w14:textId="7BC7C6D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6411C265" w14:textId="3A2373A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 řepný</w:t>
            </w:r>
          </w:p>
        </w:tc>
        <w:tc>
          <w:tcPr>
            <w:tcW w:w="1275" w:type="dxa"/>
          </w:tcPr>
          <w:p w14:paraId="185B854B" w14:textId="7D19AAC1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A15579B" w14:textId="5C8FB34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75E5228D" w14:textId="77777777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 </w:t>
            </w:r>
          </w:p>
          <w:p w14:paraId="6FCE821D" w14:textId="726B6325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60628433" w14:textId="1CC78040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6EFD6FFA" w14:textId="77777777" w:rsidTr="006F6A9B">
        <w:trPr>
          <w:trHeight w:val="57"/>
        </w:trPr>
        <w:tc>
          <w:tcPr>
            <w:tcW w:w="1135" w:type="dxa"/>
          </w:tcPr>
          <w:p w14:paraId="79CFADD6" w14:textId="5CB8B8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2552" w:type="dxa"/>
          </w:tcPr>
          <w:p w14:paraId="2F4CD345" w14:textId="358839C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3151C087" w14:textId="461DCE7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853D94E" w14:textId="27121C7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2C8FC9D4" w14:textId="4340C0AA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33C44C25" w14:textId="233E94CC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0CA9F3DF" w14:textId="32DF14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265D523D" w14:textId="77777777" w:rsidTr="006F6A9B">
        <w:trPr>
          <w:trHeight w:val="57"/>
        </w:trPr>
        <w:tc>
          <w:tcPr>
            <w:tcW w:w="1135" w:type="dxa"/>
          </w:tcPr>
          <w:p w14:paraId="07EA2AB6" w14:textId="33FE6B61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2552" w:type="dxa"/>
          </w:tcPr>
          <w:p w14:paraId="3D753C0B" w14:textId="3147690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bělásek zelný, bělásek řepový, dřepčíci rodu Phyllotreta, můra gamma, osenice polní, mšice zelná</w:t>
            </w:r>
          </w:p>
        </w:tc>
        <w:tc>
          <w:tcPr>
            <w:tcW w:w="1275" w:type="dxa"/>
          </w:tcPr>
          <w:p w14:paraId="558D471D" w14:textId="1B95C91B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7EE0A90" w14:textId="1C64B7D6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3317BECD" w14:textId="7777777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721806C8" w14:textId="30FF8E1F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1EC92A02" w14:textId="56FC185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5192F0B2" w14:textId="77777777" w:rsidTr="006F6A9B">
        <w:trPr>
          <w:trHeight w:val="57"/>
        </w:trPr>
        <w:tc>
          <w:tcPr>
            <w:tcW w:w="1135" w:type="dxa"/>
          </w:tcPr>
          <w:p w14:paraId="4BC6E1DA" w14:textId="61459C03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</w:t>
            </w:r>
            <w:r w:rsidR="00456EB7"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hlávkové</w:t>
            </w: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květák</w:t>
            </w:r>
          </w:p>
        </w:tc>
        <w:tc>
          <w:tcPr>
            <w:tcW w:w="2552" w:type="dxa"/>
          </w:tcPr>
          <w:p w14:paraId="27D33EAA" w14:textId="32C9A0AE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bělásek zelný, bělásek řepový, dřepčíci rodu Phyllotreta, můra gamma, osenice polní, mšice zelná</w:t>
            </w:r>
          </w:p>
        </w:tc>
        <w:tc>
          <w:tcPr>
            <w:tcW w:w="1275" w:type="dxa"/>
          </w:tcPr>
          <w:p w14:paraId="6E17CAC2" w14:textId="7C25F5AB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1CA6DDD" w14:textId="5EED5CC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574EA5BE" w14:textId="7777777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6DE574A6" w14:textId="7F39575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16B8FB72" w14:textId="55D8A555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4AB32045" w14:textId="77777777" w:rsidTr="006F6A9B">
        <w:trPr>
          <w:trHeight w:val="57"/>
        </w:trPr>
        <w:tc>
          <w:tcPr>
            <w:tcW w:w="1135" w:type="dxa"/>
          </w:tcPr>
          <w:p w14:paraId="741F3536" w14:textId="5C50C45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2552" w:type="dxa"/>
          </w:tcPr>
          <w:p w14:paraId="6C495FDC" w14:textId="21886621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hrachová, obaleč hrachový, zrnokaz hrachový, listopas čárkovaný, plodomorka hrachová</w:t>
            </w:r>
          </w:p>
        </w:tc>
        <w:tc>
          <w:tcPr>
            <w:tcW w:w="1275" w:type="dxa"/>
          </w:tcPr>
          <w:p w14:paraId="55EF75E1" w14:textId="08C2C42D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5E8A156C" w14:textId="530CA4B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203DF28F" w14:textId="5A0B04AE" w:rsidR="00F744ED" w:rsidRPr="00567F30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85 BBCH </w:t>
            </w:r>
            <w:r w:rsidR="00453AD5"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mimo 60-69 BBCH</w:t>
            </w:r>
          </w:p>
          <w:p w14:paraId="7264C485" w14:textId="038F1997" w:rsidR="00F744ED" w:rsidRPr="00567F30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1ED41EED" w14:textId="23D56DD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bookmarkEnd w:id="0"/>
    </w:tbl>
    <w:p w14:paraId="28D7A89A" w14:textId="77777777" w:rsidR="00F744ED" w:rsidRDefault="00F744ED" w:rsidP="00C5489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66793F1" w14:textId="5EACDE43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EA32F56" w14:textId="77777777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276"/>
        <w:gridCol w:w="1984"/>
        <w:gridCol w:w="1700"/>
      </w:tblGrid>
      <w:tr w:rsidR="00C54893" w:rsidRPr="0065504B" w14:paraId="61A74B23" w14:textId="77777777" w:rsidTr="006F6A9B">
        <w:tc>
          <w:tcPr>
            <w:tcW w:w="2694" w:type="dxa"/>
          </w:tcPr>
          <w:p w14:paraId="5CA9BA0D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701" w:type="dxa"/>
          </w:tcPr>
          <w:p w14:paraId="765374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7AA1267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34E103B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34D16F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54893" w:rsidRPr="00AE4DA1" w14:paraId="5052449A" w14:textId="77777777" w:rsidTr="006F6A9B">
        <w:tc>
          <w:tcPr>
            <w:tcW w:w="2694" w:type="dxa"/>
          </w:tcPr>
          <w:p w14:paraId="69FA7513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486A414E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2F581A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1F55143" w14:textId="30AE7496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do celkové dávky 1 l/ha</w:t>
            </w:r>
          </w:p>
        </w:tc>
        <w:tc>
          <w:tcPr>
            <w:tcW w:w="1700" w:type="dxa"/>
          </w:tcPr>
          <w:p w14:paraId="1B3B6304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C54893" w:rsidRPr="00AE4DA1" w14:paraId="280C2C07" w14:textId="77777777" w:rsidTr="006F6A9B">
        <w:tc>
          <w:tcPr>
            <w:tcW w:w="2694" w:type="dxa"/>
          </w:tcPr>
          <w:p w14:paraId="7F1EB1F7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579E51C2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276" w:type="dxa"/>
          </w:tcPr>
          <w:p w14:paraId="6FB35139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D3FD810" w14:textId="422FF2A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0" w:type="dxa"/>
          </w:tcPr>
          <w:p w14:paraId="2550CE6F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C54893" w:rsidRPr="00AE4DA1" w14:paraId="07591FBB" w14:textId="77777777" w:rsidTr="006F6A9B">
        <w:tc>
          <w:tcPr>
            <w:tcW w:w="2694" w:type="dxa"/>
          </w:tcPr>
          <w:p w14:paraId="7601C8C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701" w:type="dxa"/>
          </w:tcPr>
          <w:p w14:paraId="3D7F878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1276" w:type="dxa"/>
          </w:tcPr>
          <w:p w14:paraId="607E2F36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3E6122B" w14:textId="0041281F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0C53D683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1A66D9F6" w14:textId="77777777" w:rsidTr="006F6A9B">
        <w:tc>
          <w:tcPr>
            <w:tcW w:w="2694" w:type="dxa"/>
          </w:tcPr>
          <w:p w14:paraId="6C512499" w14:textId="5AC1B87F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zelí, zelí čínské, květák</w:t>
            </w:r>
          </w:p>
        </w:tc>
        <w:tc>
          <w:tcPr>
            <w:tcW w:w="1701" w:type="dxa"/>
          </w:tcPr>
          <w:p w14:paraId="7FF60501" w14:textId="54CFB62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1276" w:type="dxa"/>
          </w:tcPr>
          <w:p w14:paraId="1C2AE848" w14:textId="3F8BE4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51DE1CE" w14:textId="74BA0BBC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66C78E5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6962B463" w14:textId="77777777" w:rsidTr="006F6A9B">
        <w:tc>
          <w:tcPr>
            <w:tcW w:w="2694" w:type="dxa"/>
          </w:tcPr>
          <w:p w14:paraId="1394937F" w14:textId="20613325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krmná, hrách</w:t>
            </w:r>
          </w:p>
        </w:tc>
        <w:tc>
          <w:tcPr>
            <w:tcW w:w="1701" w:type="dxa"/>
          </w:tcPr>
          <w:p w14:paraId="45EB2EE7" w14:textId="4BF3D20E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6A731D7F" w14:textId="63CE45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D3F7936" w14:textId="7B3D73AB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6719F1EB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6A540F20" w14:textId="77777777" w:rsidR="00453AD5" w:rsidRDefault="00453AD5" w:rsidP="00C54893">
      <w:pPr>
        <w:spacing w:after="0"/>
        <w:rPr>
          <w:rFonts w:ascii="Times New Roman" w:hAnsi="Times New Roman"/>
          <w:sz w:val="24"/>
          <w:szCs w:val="24"/>
        </w:rPr>
      </w:pPr>
    </w:p>
    <w:p w14:paraId="4C8B9CA6" w14:textId="77777777" w:rsidR="00453AD5" w:rsidRDefault="00453AD5" w:rsidP="00C54893">
      <w:pPr>
        <w:spacing w:after="0"/>
        <w:rPr>
          <w:rFonts w:ascii="Times New Roman" w:hAnsi="Times New Roman"/>
          <w:sz w:val="24"/>
          <w:szCs w:val="24"/>
        </w:rPr>
      </w:pPr>
    </w:p>
    <w:p w14:paraId="3902F9BF" w14:textId="77777777" w:rsidR="00C54893" w:rsidRPr="00DF23E4" w:rsidRDefault="00C54893" w:rsidP="00C5489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05"/>
        <w:gridCol w:w="1413"/>
        <w:gridCol w:w="1441"/>
      </w:tblGrid>
      <w:tr w:rsidR="00C54893" w:rsidRPr="007E1DC1" w14:paraId="289B0F25" w14:textId="77777777" w:rsidTr="00456EB7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233D53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5986EF6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4D090FA9" w14:textId="77777777" w:rsidTr="00456EB7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5FA0D847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9613D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70838567" w14:textId="05E664EF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00A1B503" w14:textId="72BAE4E3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56A9D97A" w14:textId="06EBBDE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0297EF88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6FAAB2BD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54893" w:rsidRPr="00687E6B" w14:paraId="0D6C1F7E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9CCD30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417" w:type="dxa"/>
            <w:vAlign w:val="center"/>
          </w:tcPr>
          <w:p w14:paraId="61C97EB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0A0F90B9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3" w:type="dxa"/>
            <w:vAlign w:val="center"/>
          </w:tcPr>
          <w:p w14:paraId="122FB2F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41" w:type="dxa"/>
            <w:vAlign w:val="center"/>
          </w:tcPr>
          <w:p w14:paraId="4AF0A80F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0FEE64C5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800E8A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25EA649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2C222D2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362C114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539ED8C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7831050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79C8852" w14:textId="294CF36D" w:rsidR="00C54893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hořčice, cukrovka, řepa krmná, brokolice, zelí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čínské zelí, květák, hrách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zahradní</w:t>
            </w:r>
          </w:p>
        </w:tc>
        <w:tc>
          <w:tcPr>
            <w:tcW w:w="1417" w:type="dxa"/>
            <w:vAlign w:val="center"/>
          </w:tcPr>
          <w:p w14:paraId="5B2698D0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72C15A65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7EB5D80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41" w:type="dxa"/>
            <w:vAlign w:val="center"/>
          </w:tcPr>
          <w:p w14:paraId="212DE18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7F65B0" w14:paraId="4A85503F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0B9ABE5B" w14:textId="77777777" w:rsidR="00C54893" w:rsidRPr="007F65B0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C54893" w:rsidRPr="00687E6B" w14:paraId="3736987F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7645AA6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rambor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proso seté,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hořčice</w:t>
            </w:r>
          </w:p>
        </w:tc>
        <w:tc>
          <w:tcPr>
            <w:tcW w:w="1417" w:type="dxa"/>
            <w:vAlign w:val="center"/>
          </w:tcPr>
          <w:p w14:paraId="5FF6835F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05" w:type="dxa"/>
            <w:vAlign w:val="center"/>
          </w:tcPr>
          <w:p w14:paraId="0F1AB11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0E08E0E7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05A8C91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9F4262" w:rsidRPr="009F4262" w14:paraId="68A888D7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0B3C1DF" w14:textId="2B3E4766" w:rsidR="009F4262" w:rsidRDefault="009F4262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brokolice, zelí, čínské zelí, květák, 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zahradní</w:t>
            </w:r>
          </w:p>
        </w:tc>
        <w:tc>
          <w:tcPr>
            <w:tcW w:w="1417" w:type="dxa"/>
            <w:vAlign w:val="center"/>
          </w:tcPr>
          <w:p w14:paraId="0B214229" w14:textId="71D404CE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05" w:type="dxa"/>
            <w:vAlign w:val="center"/>
          </w:tcPr>
          <w:p w14:paraId="15F3D093" w14:textId="6DC94D31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459566CA" w14:textId="5EA34277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41" w:type="dxa"/>
            <w:vAlign w:val="center"/>
          </w:tcPr>
          <w:p w14:paraId="0F952B3D" w14:textId="3839BE33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44851BA0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1819AA6" w14:textId="77777777" w:rsidR="00C54893" w:rsidRPr="00687E6B" w:rsidRDefault="00C54893" w:rsidP="00C54893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24169DC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12AEF1F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</w:p>
    <w:p w14:paraId="46F5C8FE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</w:p>
    <w:p w14:paraId="5E2C9602" w14:textId="77777777" w:rsid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4DE33430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</w:p>
    <w:p w14:paraId="6F83AD7B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Cukrovka, řepa krmná</w:t>
      </w:r>
    </w:p>
    <w:p w14:paraId="29A330F6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</w:p>
    <w:p w14:paraId="3F13A23A" w14:textId="749A08C8" w:rsidR="009F4262" w:rsidRPr="00687E6B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(≥ 3° svažitosti), jejichž okraje jsou vzdáleny od povrchových vod &lt; 25 m.</w:t>
      </w:r>
    </w:p>
    <w:p w14:paraId="01484FA0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1FED5978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3B7D5BD1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2E308E84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5AE74F2E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74D6C6E0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3990CA34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417"/>
        <w:gridCol w:w="1421"/>
        <w:gridCol w:w="8"/>
      </w:tblGrid>
      <w:tr w:rsidR="00C54893" w:rsidRPr="007E1DC1" w14:paraId="1CE3FF78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02AA063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vAlign w:val="center"/>
          </w:tcPr>
          <w:p w14:paraId="4FBCE68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380E0BED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71CC5AD5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C59F1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0374AC4B" w14:textId="4864231A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E026D8C" w14:textId="44A382C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2E316575" w14:textId="4FDDAA98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3E96C1CB" w14:textId="77777777" w:rsidTr="00456EB7">
        <w:trPr>
          <w:trHeight w:val="275"/>
        </w:trPr>
        <w:tc>
          <w:tcPr>
            <w:tcW w:w="9367" w:type="dxa"/>
            <w:gridSpan w:val="6"/>
            <w:shd w:val="clear" w:color="auto" w:fill="FFFFFF"/>
            <w:vAlign w:val="center"/>
          </w:tcPr>
          <w:p w14:paraId="0DEC5572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C54893" w:rsidRPr="00687E6B" w14:paraId="04E250C9" w14:textId="77777777" w:rsidTr="00456EB7">
        <w:trPr>
          <w:gridAfter w:val="1"/>
          <w:wAfter w:w="8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3895583F" w14:textId="57BAC5B6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F465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hořčice, brambor, proso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seté</w:t>
            </w:r>
            <w:r w:rsidR="00456EB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456EB7" w:rsidRPr="00456EB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cukrová a krmná řepa, brukvovitá zelenin</w:t>
            </w:r>
            <w:r w:rsidR="00456EB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</w:t>
            </w:r>
            <w:r w:rsidR="00453AD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456EB7" w:rsidRPr="00456EB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1417" w:type="dxa"/>
            <w:vAlign w:val="center"/>
          </w:tcPr>
          <w:p w14:paraId="5467380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16DC9DB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289C1C8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21" w:type="dxa"/>
            <w:vAlign w:val="center"/>
          </w:tcPr>
          <w:p w14:paraId="08000C3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1A3061B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vždy při otvírání obalů, ředění přípravku a plnění aplikačního zařízení: vhodný typ filtrační polomasky proti částicím podle ČSN EN 149+A1 (typ FFP2)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1F5EA84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(ČSN EN ISO 16321-1)</w:t>
      </w:r>
    </w:p>
    <w:p w14:paraId="5EDA2417" w14:textId="51530269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  <w:r w:rsidR="00456EB7" w:rsidRPr="00456EB7"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3F44F19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(uzavřená, odolná proti průniku a absorpci vody - s ohledem na vykonávanou práci)</w:t>
      </w:r>
    </w:p>
    <w:p w14:paraId="15453A9F" w14:textId="5F55663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urychleně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vyměnit</w:t>
      </w:r>
    </w:p>
    <w:p w14:paraId="69666EAC" w14:textId="2FC49E09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</w:t>
      </w:r>
    </w:p>
    <w:p w14:paraId="6B834D3C" w14:textId="77777777" w:rsidR="00E2003C" w:rsidRDefault="00E2003C" w:rsidP="009076AC">
      <w:pPr>
        <w:pStyle w:val="Default"/>
        <w:spacing w:line="276" w:lineRule="auto"/>
        <w:ind w:left="709"/>
        <w:jc w:val="both"/>
      </w:pPr>
      <w:r>
        <w:t>Při vlastní aplikaci, když je pracovník dostatečně chráněn v uzavřené kabině řidiče typu</w:t>
      </w:r>
    </w:p>
    <w:p w14:paraId="2736DE5A" w14:textId="0706E5E1" w:rsidR="00E2003C" w:rsidRDefault="00E2003C" w:rsidP="009076AC">
      <w:pPr>
        <w:pStyle w:val="Default"/>
        <w:spacing w:line="276" w:lineRule="auto"/>
        <w:ind w:left="709"/>
        <w:jc w:val="both"/>
      </w:pPr>
      <w:r>
        <w:t>3 (podle ČSN EN 15695-1), tj. se systémy klimatizace a filtrace vzduchu – proti</w:t>
      </w:r>
    </w:p>
    <w:p w14:paraId="1B3A2690" w14:textId="036E079A" w:rsidR="007C3C7A" w:rsidRDefault="00E2003C" w:rsidP="009076AC">
      <w:pPr>
        <w:pStyle w:val="Default"/>
        <w:spacing w:line="276" w:lineRule="auto"/>
        <w:ind w:left="709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4641E114" w14:textId="77777777" w:rsidR="009C6A7E" w:rsidRDefault="009C6A7E" w:rsidP="009076AC">
      <w:pPr>
        <w:pStyle w:val="Default"/>
        <w:spacing w:line="276" w:lineRule="auto"/>
        <w:ind w:left="709"/>
        <w:jc w:val="both"/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FE28173" w14:textId="77777777" w:rsidR="009F4262" w:rsidRDefault="009F4262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F4262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 mimo aplikaci do cukrovky a krmné řepy.</w:t>
      </w:r>
    </w:p>
    <w:p w14:paraId="6A1D4204" w14:textId="2DE045CC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 xml:space="preserve">Zvlášť nebezpečný pro včely. </w:t>
      </w:r>
    </w:p>
    <w:p w14:paraId="7F7A92C1" w14:textId="77777777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nesmí být aplikován na porost navštěvovaný včelami. Neaplikujte na pozemky s kvetoucími plevely. Neaplikujte na místech, na nichž jsou včely aktivní při vyhledávání potravy.</w:t>
      </w:r>
    </w:p>
    <w:p w14:paraId="02D75B32" w14:textId="77777777" w:rsid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aplikujte nejpozději 10 dní před začátkem kvetení plodiny.</w:t>
      </w:r>
    </w:p>
    <w:p w14:paraId="097F0A48" w14:textId="33208D3E" w:rsidR="00861476" w:rsidRPr="00455210" w:rsidRDefault="005656ED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B9998E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54893">
        <w:rPr>
          <w:rFonts w:ascii="Times New Roman" w:hAnsi="Times New Roman"/>
          <w:sz w:val="24"/>
          <w:szCs w:val="24"/>
        </w:rPr>
        <w:t>Sivanto Energy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C54893">
        <w:rPr>
          <w:rFonts w:ascii="Times New Roman" w:hAnsi="Times New Roman"/>
          <w:sz w:val="24"/>
          <w:szCs w:val="24"/>
        </w:rPr>
        <w:t>821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430F340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C54893">
        <w:rPr>
          <w:rFonts w:ascii="Times New Roman" w:hAnsi="Times New Roman"/>
          <w:sz w:val="24"/>
          <w:szCs w:val="24"/>
        </w:rPr>
        <w:t>Sivanto Energy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AFCFC3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783B1765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C54893" w:rsidRPr="00C54893">
        <w:rPr>
          <w:rFonts w:ascii="Times New Roman" w:eastAsia="Times New Roman" w:hAnsi="Times New Roman"/>
          <w:bCs/>
          <w:sz w:val="24"/>
          <w:szCs w:val="24"/>
          <w:lang w:eastAsia="cs-CZ"/>
        </w:rPr>
        <w:t>UKZUZ 040474/2024</w:t>
      </w:r>
      <w:r w:rsidR="00C5489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C54893">
        <w:rPr>
          <w:rFonts w:ascii="Times New Roman" w:hAnsi="Times New Roman"/>
          <w:sz w:val="24"/>
          <w:szCs w:val="24"/>
        </w:rPr>
        <w:t>11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C54893">
        <w:rPr>
          <w:rFonts w:ascii="Times New Roman" w:hAnsi="Times New Roman"/>
          <w:sz w:val="24"/>
          <w:szCs w:val="24"/>
        </w:rPr>
        <w:t>3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C5489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D0860" w14:textId="77777777" w:rsidR="006460E4" w:rsidRDefault="006460E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A8B0A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4DC4A9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0755C" w14:textId="77777777" w:rsidR="00515C46" w:rsidRDefault="00515C46" w:rsidP="00CE12AE">
      <w:pPr>
        <w:spacing w:after="0" w:line="240" w:lineRule="auto"/>
      </w:pPr>
      <w:r>
        <w:separator/>
      </w:r>
    </w:p>
  </w:endnote>
  <w:endnote w:type="continuationSeparator" w:id="0">
    <w:p w14:paraId="5E74EDD4" w14:textId="77777777" w:rsidR="00515C46" w:rsidRDefault="00515C4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7963" w14:textId="77777777" w:rsidR="00515C46" w:rsidRDefault="00515C46" w:rsidP="00CE12AE">
      <w:pPr>
        <w:spacing w:after="0" w:line="240" w:lineRule="auto"/>
      </w:pPr>
      <w:r>
        <w:separator/>
      </w:r>
    </w:p>
  </w:footnote>
  <w:footnote w:type="continuationSeparator" w:id="0">
    <w:p w14:paraId="042FB66E" w14:textId="77777777" w:rsidR="00515C46" w:rsidRDefault="00515C4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460A8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E1593"/>
    <w:rsid w:val="002E17BC"/>
    <w:rsid w:val="002E27F2"/>
    <w:rsid w:val="002E3B34"/>
    <w:rsid w:val="002E4DB3"/>
    <w:rsid w:val="002E6E07"/>
    <w:rsid w:val="002F360E"/>
    <w:rsid w:val="002F524F"/>
    <w:rsid w:val="002F5BF0"/>
    <w:rsid w:val="002F6A86"/>
    <w:rsid w:val="002F6F0F"/>
    <w:rsid w:val="00307F6B"/>
    <w:rsid w:val="003107E6"/>
    <w:rsid w:val="0031242E"/>
    <w:rsid w:val="00321597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3AD5"/>
    <w:rsid w:val="00454283"/>
    <w:rsid w:val="00455210"/>
    <w:rsid w:val="00456EB7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15C46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6881"/>
    <w:rsid w:val="00567F30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249D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0A7"/>
    <w:rsid w:val="006A04E7"/>
    <w:rsid w:val="006A0722"/>
    <w:rsid w:val="006A0842"/>
    <w:rsid w:val="006A4FE4"/>
    <w:rsid w:val="006A63CE"/>
    <w:rsid w:val="006B499B"/>
    <w:rsid w:val="006B572B"/>
    <w:rsid w:val="006B7046"/>
    <w:rsid w:val="006B7F8C"/>
    <w:rsid w:val="006C02F3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359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AE4"/>
    <w:rsid w:val="009C0F91"/>
    <w:rsid w:val="009C106C"/>
    <w:rsid w:val="009C6A7E"/>
    <w:rsid w:val="009C76D1"/>
    <w:rsid w:val="009D6F6B"/>
    <w:rsid w:val="009E5D6D"/>
    <w:rsid w:val="009F3EB7"/>
    <w:rsid w:val="009F4262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54893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D5646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48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24E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A0D5C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0392"/>
    <w:rsid w:val="00F734C8"/>
    <w:rsid w:val="00F744ED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29D3"/>
    <w:rsid w:val="00FF4FF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1202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2023-11-28T10:19:00Z</cp:lastPrinted>
  <dcterms:created xsi:type="dcterms:W3CDTF">2025-03-19T10:17:00Z</dcterms:created>
  <dcterms:modified xsi:type="dcterms:W3CDTF">2025-03-27T08:28:00Z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