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A19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9489551" w14:textId="77777777" w:rsidR="00D51D24" w:rsidRPr="002E0EAD" w:rsidRDefault="00050A18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Sedlec</w:t>
      </w:r>
    </w:p>
    <w:p w14:paraId="40950324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50A18">
        <w:rPr>
          <w:rFonts w:ascii="Arial" w:hAnsi="Arial" w:cs="Arial"/>
          <w:b/>
        </w:rPr>
        <w:t>Sedlec</w:t>
      </w:r>
    </w:p>
    <w:p w14:paraId="2FA65731" w14:textId="77777777" w:rsidR="00050A18" w:rsidRPr="002E0EAD" w:rsidRDefault="00050A1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B6BC7D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50A18">
        <w:rPr>
          <w:rFonts w:ascii="Arial" w:hAnsi="Arial" w:cs="Arial"/>
          <w:b/>
        </w:rPr>
        <w:t>Sedlec</w:t>
      </w:r>
    </w:p>
    <w:p w14:paraId="10DE898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44ED4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F404DD4" w14:textId="47081B0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50A18">
        <w:rPr>
          <w:rFonts w:ascii="Arial" w:hAnsi="Arial" w:cs="Arial"/>
          <w:sz w:val="22"/>
          <w:szCs w:val="22"/>
        </w:rPr>
        <w:t>Sedlec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B932E3">
        <w:rPr>
          <w:rFonts w:ascii="Arial" w:hAnsi="Arial" w:cs="Arial"/>
          <w:sz w:val="22"/>
          <w:szCs w:val="22"/>
        </w:rPr>
        <w:t xml:space="preserve">dne </w:t>
      </w:r>
      <w:r w:rsidR="009C2828" w:rsidRPr="00B932E3">
        <w:rPr>
          <w:rFonts w:ascii="Arial" w:hAnsi="Arial" w:cs="Arial"/>
          <w:sz w:val="22"/>
          <w:szCs w:val="22"/>
        </w:rPr>
        <w:t>1</w:t>
      </w:r>
      <w:r w:rsidR="00C45C75" w:rsidRPr="00B932E3">
        <w:rPr>
          <w:rFonts w:ascii="Arial" w:hAnsi="Arial" w:cs="Arial"/>
          <w:sz w:val="22"/>
          <w:szCs w:val="22"/>
        </w:rPr>
        <w:t>6</w:t>
      </w:r>
      <w:r w:rsidR="00050A18" w:rsidRPr="00B932E3">
        <w:rPr>
          <w:rFonts w:ascii="Arial" w:hAnsi="Arial" w:cs="Arial"/>
          <w:sz w:val="22"/>
          <w:szCs w:val="22"/>
        </w:rPr>
        <w:t xml:space="preserve">. </w:t>
      </w:r>
      <w:r w:rsidR="00C45C75" w:rsidRPr="00B932E3">
        <w:rPr>
          <w:rFonts w:ascii="Arial" w:hAnsi="Arial" w:cs="Arial"/>
          <w:sz w:val="22"/>
          <w:szCs w:val="22"/>
        </w:rPr>
        <w:t>června</w:t>
      </w:r>
      <w:r w:rsidR="001158B6" w:rsidRPr="00B932E3">
        <w:rPr>
          <w:rFonts w:ascii="Arial" w:hAnsi="Arial" w:cs="Arial"/>
          <w:sz w:val="22"/>
          <w:szCs w:val="22"/>
        </w:rPr>
        <w:t xml:space="preserve"> 202</w:t>
      </w:r>
      <w:r w:rsidR="00C45C75" w:rsidRPr="00B932E3">
        <w:rPr>
          <w:rFonts w:ascii="Arial" w:hAnsi="Arial" w:cs="Arial"/>
          <w:sz w:val="22"/>
          <w:szCs w:val="22"/>
        </w:rPr>
        <w:t>6</w:t>
      </w:r>
      <w:r w:rsidR="00E2491F" w:rsidRPr="00B932E3">
        <w:rPr>
          <w:rFonts w:ascii="Arial" w:hAnsi="Arial" w:cs="Arial"/>
          <w:sz w:val="22"/>
          <w:szCs w:val="22"/>
        </w:rPr>
        <w:t xml:space="preserve"> </w:t>
      </w:r>
      <w:r w:rsidR="009C2828" w:rsidRPr="00B932E3">
        <w:rPr>
          <w:rFonts w:ascii="Arial" w:hAnsi="Arial" w:cs="Arial"/>
          <w:sz w:val="22"/>
          <w:szCs w:val="22"/>
        </w:rPr>
        <w:t xml:space="preserve">usnesením č. </w:t>
      </w:r>
      <w:r w:rsidR="00C94CBA">
        <w:rPr>
          <w:rFonts w:ascii="Arial" w:hAnsi="Arial" w:cs="Arial"/>
          <w:sz w:val="22"/>
          <w:szCs w:val="22"/>
        </w:rPr>
        <w:t>5/3/2026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0F684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581ED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BA33A6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003634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D04A0A8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F42F0">
        <w:rPr>
          <w:rFonts w:ascii="Arial" w:hAnsi="Arial" w:cs="Arial"/>
          <w:sz w:val="22"/>
          <w:szCs w:val="22"/>
        </w:rPr>
        <w:t>Sedlec.</w:t>
      </w:r>
    </w:p>
    <w:p w14:paraId="0594008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9E5BCD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D8A21E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42F63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EED728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4F06C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C3A51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A0F79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64710F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F633EB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D69713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128D4C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678681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43DBC88" w14:textId="77777777" w:rsidR="009B77CC" w:rsidRPr="008A3B6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3B67">
        <w:rPr>
          <w:rFonts w:ascii="Arial" w:hAnsi="Arial" w:cs="Arial"/>
          <w:bCs/>
          <w:color w:val="000000"/>
        </w:rPr>
        <w:t>Biologick</w:t>
      </w:r>
      <w:r w:rsidR="001476FD" w:rsidRPr="008A3B67">
        <w:rPr>
          <w:rFonts w:ascii="Arial" w:hAnsi="Arial" w:cs="Arial"/>
          <w:bCs/>
          <w:color w:val="000000"/>
        </w:rPr>
        <w:t>é</w:t>
      </w:r>
      <w:r w:rsidRPr="008A3B67">
        <w:rPr>
          <w:rFonts w:ascii="Arial" w:hAnsi="Arial" w:cs="Arial"/>
          <w:bCs/>
          <w:color w:val="000000"/>
        </w:rPr>
        <w:t xml:space="preserve"> odpady</w:t>
      </w:r>
      <w:r w:rsidRPr="008A3B67">
        <w:rPr>
          <w:rFonts w:ascii="Arial" w:hAnsi="Arial" w:cs="Arial"/>
          <w:bCs/>
        </w:rPr>
        <w:t>,</w:t>
      </w:r>
    </w:p>
    <w:p w14:paraId="4F766B39" w14:textId="77777777" w:rsidR="009B77CC" w:rsidRPr="008A3B6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3B67">
        <w:rPr>
          <w:rFonts w:ascii="Arial" w:hAnsi="Arial" w:cs="Arial"/>
          <w:bCs/>
          <w:color w:val="000000"/>
        </w:rPr>
        <w:t>Papír,</w:t>
      </w:r>
    </w:p>
    <w:p w14:paraId="0CFC3DEE" w14:textId="77777777" w:rsidR="009B77CC" w:rsidRPr="008A3B6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3B67">
        <w:rPr>
          <w:rFonts w:ascii="Arial" w:hAnsi="Arial" w:cs="Arial"/>
          <w:bCs/>
          <w:color w:val="000000"/>
        </w:rPr>
        <w:t>Plasty</w:t>
      </w:r>
      <w:r w:rsidR="00745703" w:rsidRPr="008A3B67">
        <w:rPr>
          <w:rFonts w:ascii="Arial" w:hAnsi="Arial" w:cs="Arial"/>
          <w:bCs/>
          <w:color w:val="000000"/>
        </w:rPr>
        <w:t xml:space="preserve"> včetně PET lahví</w:t>
      </w:r>
      <w:r w:rsidRPr="008A3B67">
        <w:rPr>
          <w:rFonts w:ascii="Arial" w:hAnsi="Arial" w:cs="Arial"/>
          <w:bCs/>
          <w:color w:val="000000"/>
        </w:rPr>
        <w:t>,</w:t>
      </w:r>
    </w:p>
    <w:p w14:paraId="43E08D3B" w14:textId="77777777" w:rsidR="009B77CC" w:rsidRPr="008A3B6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3B67">
        <w:rPr>
          <w:rFonts w:ascii="Arial" w:hAnsi="Arial" w:cs="Arial"/>
          <w:bCs/>
          <w:color w:val="000000"/>
        </w:rPr>
        <w:t>Sklo,</w:t>
      </w:r>
    </w:p>
    <w:p w14:paraId="1896EC00" w14:textId="77777777" w:rsidR="009B77CC" w:rsidRPr="008A3B6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3B67">
        <w:rPr>
          <w:rFonts w:ascii="Arial" w:hAnsi="Arial" w:cs="Arial"/>
          <w:bCs/>
          <w:color w:val="000000"/>
        </w:rPr>
        <w:t>Kovy,</w:t>
      </w:r>
    </w:p>
    <w:p w14:paraId="70E86E20" w14:textId="77777777" w:rsidR="0024722A" w:rsidRPr="008A3B67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A3B67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8A3B67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FD5AF53" w14:textId="77777777" w:rsidR="00053446" w:rsidRPr="008A3B67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8A3B67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63B3B3A1" w14:textId="77777777" w:rsidR="00053446" w:rsidRPr="008A3B67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A3B67">
        <w:rPr>
          <w:rFonts w:ascii="Arial" w:hAnsi="Arial" w:cs="Arial"/>
          <w:iCs/>
          <w:sz w:val="22"/>
          <w:szCs w:val="22"/>
        </w:rPr>
        <w:t>Jedlé oleje a tuky,</w:t>
      </w:r>
    </w:p>
    <w:p w14:paraId="7FFF1554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A3B67">
        <w:rPr>
          <w:rFonts w:ascii="Arial" w:hAnsi="Arial" w:cs="Arial"/>
          <w:iCs/>
          <w:sz w:val="22"/>
          <w:szCs w:val="22"/>
        </w:rPr>
        <w:t>Směsný komunální odpad</w:t>
      </w:r>
    </w:p>
    <w:p w14:paraId="0E21D230" w14:textId="2F0DA16C" w:rsidR="0032439A" w:rsidRPr="00B932E3" w:rsidRDefault="0032439A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932E3">
        <w:rPr>
          <w:rFonts w:ascii="Arial" w:hAnsi="Arial" w:cs="Arial"/>
          <w:iCs/>
          <w:sz w:val="22"/>
          <w:szCs w:val="22"/>
        </w:rPr>
        <w:t>Textil</w:t>
      </w:r>
    </w:p>
    <w:p w14:paraId="77E242A8" w14:textId="77777777" w:rsidR="0024722A" w:rsidRPr="00A601D0" w:rsidRDefault="00547890" w:rsidP="001A1793">
      <w:pPr>
        <w:rPr>
          <w:rFonts w:ascii="Arial" w:hAnsi="Arial" w:cs="Arial"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E240CB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8086854" w14:textId="3DC3B9E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2439A">
        <w:rPr>
          <w:rFonts w:ascii="Arial" w:hAnsi="Arial" w:cs="Arial"/>
          <w:sz w:val="22"/>
          <w:szCs w:val="22"/>
        </w:rPr>
        <w:t xml:space="preserve"> </w:t>
      </w:r>
      <w:r w:rsidR="0032439A" w:rsidRPr="00B932E3">
        <w:rPr>
          <w:rFonts w:ascii="Arial" w:hAnsi="Arial" w:cs="Arial"/>
          <w:sz w:val="22"/>
          <w:szCs w:val="22"/>
        </w:rPr>
        <w:t>a j)</w:t>
      </w:r>
      <w:r w:rsidRPr="00B932E3">
        <w:rPr>
          <w:rFonts w:ascii="Arial" w:hAnsi="Arial" w:cs="Arial"/>
          <w:sz w:val="22"/>
          <w:szCs w:val="22"/>
        </w:rPr>
        <w:t>.</w:t>
      </w:r>
    </w:p>
    <w:p w14:paraId="4597198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0BC61E2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14234">
        <w:rPr>
          <w:rFonts w:ascii="Arial" w:hAnsi="Arial" w:cs="Arial"/>
          <w:sz w:val="22"/>
          <w:szCs w:val="22"/>
        </w:rPr>
        <w:t>(např. koberce, matrace, nábytek,…)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603FA4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1A4AA0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51C295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46A8AB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657F9A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114279" w14:textId="5F65F33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 w:rsidRPr="00B932E3">
        <w:rPr>
          <w:rFonts w:ascii="Arial" w:hAnsi="Arial" w:cs="Arial"/>
          <w:sz w:val="22"/>
          <w:szCs w:val="22"/>
        </w:rPr>
        <w:t>,</w:t>
      </w:r>
      <w:r w:rsidR="0032439A" w:rsidRPr="00B932E3">
        <w:rPr>
          <w:rFonts w:ascii="Arial" w:hAnsi="Arial" w:cs="Arial"/>
          <w:sz w:val="22"/>
          <w:szCs w:val="22"/>
        </w:rPr>
        <w:t xml:space="preserve"> textil,</w:t>
      </w:r>
      <w:r w:rsidR="00181515">
        <w:rPr>
          <w:rFonts w:ascii="Arial" w:hAnsi="Arial" w:cs="Arial"/>
          <w:sz w:val="22"/>
          <w:szCs w:val="22"/>
        </w:rPr>
        <w:t xml:space="preserve">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5F0210" w:rsidRPr="00506C83">
        <w:rPr>
          <w:rFonts w:ascii="Arial" w:hAnsi="Arial" w:cs="Arial"/>
          <w:sz w:val="22"/>
          <w:szCs w:val="22"/>
        </w:rPr>
        <w:t xml:space="preserve">kterými jsou </w:t>
      </w:r>
      <w:r w:rsidR="00E14234" w:rsidRPr="00506C83">
        <w:rPr>
          <w:rFonts w:ascii="Arial" w:hAnsi="Arial" w:cs="Arial"/>
          <w:sz w:val="22"/>
          <w:szCs w:val="22"/>
        </w:rPr>
        <w:t>barevné kontejnery</w:t>
      </w:r>
      <w:r w:rsidR="009C2828" w:rsidRPr="00506C83">
        <w:rPr>
          <w:rFonts w:ascii="Arial" w:hAnsi="Arial" w:cs="Arial"/>
          <w:sz w:val="22"/>
          <w:szCs w:val="22"/>
        </w:rPr>
        <w:t>, velkoobjemové kontejnery</w:t>
      </w:r>
      <w:r w:rsidR="00A601D0" w:rsidRPr="00506C83">
        <w:rPr>
          <w:rFonts w:ascii="Arial" w:hAnsi="Arial" w:cs="Arial"/>
          <w:sz w:val="22"/>
          <w:szCs w:val="22"/>
        </w:rPr>
        <w:t xml:space="preserve"> a popelnice</w:t>
      </w:r>
      <w:r w:rsidR="00E14234" w:rsidRPr="00506C83">
        <w:rPr>
          <w:rFonts w:ascii="Arial" w:hAnsi="Arial" w:cs="Arial"/>
          <w:sz w:val="22"/>
          <w:szCs w:val="22"/>
        </w:rPr>
        <w:t xml:space="preserve"> umístěné ve sbě</w:t>
      </w:r>
      <w:r w:rsidR="00E22165" w:rsidRPr="00506C83">
        <w:rPr>
          <w:rFonts w:ascii="Arial" w:hAnsi="Arial" w:cs="Arial"/>
          <w:sz w:val="22"/>
          <w:szCs w:val="22"/>
        </w:rPr>
        <w:t>r</w:t>
      </w:r>
      <w:r w:rsidR="00E14234" w:rsidRPr="00506C83">
        <w:rPr>
          <w:rFonts w:ascii="Arial" w:hAnsi="Arial" w:cs="Arial"/>
          <w:sz w:val="22"/>
          <w:szCs w:val="22"/>
        </w:rPr>
        <w:t>ných hnízdech</w:t>
      </w:r>
      <w:r w:rsidR="009C2828" w:rsidRPr="00506C83">
        <w:rPr>
          <w:rFonts w:ascii="Arial" w:hAnsi="Arial" w:cs="Arial"/>
          <w:sz w:val="22"/>
          <w:szCs w:val="22"/>
        </w:rPr>
        <w:t>.</w:t>
      </w:r>
    </w:p>
    <w:p w14:paraId="49300EB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3B299B7" w14:textId="77777777" w:rsidR="0024722A" w:rsidRDefault="00506C83" w:rsidP="00506C8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stanovišť z</w:t>
      </w:r>
      <w:r w:rsidR="002A3581" w:rsidRPr="002A3581">
        <w:rPr>
          <w:rFonts w:ascii="Arial" w:hAnsi="Arial" w:cs="Arial"/>
          <w:sz w:val="22"/>
          <w:szCs w:val="22"/>
        </w:rPr>
        <w:t>vláštní</w:t>
      </w:r>
      <w:r>
        <w:rPr>
          <w:rFonts w:ascii="Arial" w:hAnsi="Arial" w:cs="Arial"/>
          <w:sz w:val="22"/>
          <w:szCs w:val="22"/>
        </w:rPr>
        <w:t>ch sběrných nádob, je znázorněno na mapce, která tvoří Přílohu č. 1 této vyhlášky.</w:t>
      </w:r>
    </w:p>
    <w:p w14:paraId="05BFE3A4" w14:textId="77777777" w:rsidR="00506C83" w:rsidRPr="00506C83" w:rsidRDefault="00506C83" w:rsidP="00506C83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D8CBC1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B19342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0F15AB5" w14:textId="77777777" w:rsidR="00745703" w:rsidRPr="00506C8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06C83">
        <w:rPr>
          <w:rFonts w:ascii="Arial" w:hAnsi="Arial" w:cs="Arial"/>
          <w:bCs/>
          <w:color w:val="000000"/>
        </w:rPr>
        <w:t>Biologick</w:t>
      </w:r>
      <w:r w:rsidR="001476FD" w:rsidRPr="00506C83">
        <w:rPr>
          <w:rFonts w:ascii="Arial" w:hAnsi="Arial" w:cs="Arial"/>
          <w:bCs/>
          <w:color w:val="000000"/>
        </w:rPr>
        <w:t>é</w:t>
      </w:r>
      <w:r w:rsidR="00DB2051" w:rsidRPr="00506C83">
        <w:rPr>
          <w:rFonts w:ascii="Arial" w:hAnsi="Arial" w:cs="Arial"/>
          <w:bCs/>
          <w:color w:val="000000"/>
        </w:rPr>
        <w:t xml:space="preserve"> </w:t>
      </w:r>
      <w:r w:rsidR="006A4E90" w:rsidRPr="00506C83">
        <w:rPr>
          <w:rFonts w:ascii="Arial" w:hAnsi="Arial" w:cs="Arial"/>
          <w:bCs/>
          <w:color w:val="000000"/>
        </w:rPr>
        <w:t>odpady,</w:t>
      </w:r>
      <w:r w:rsidRPr="00506C83">
        <w:rPr>
          <w:rFonts w:ascii="Arial" w:hAnsi="Arial" w:cs="Arial"/>
          <w:bCs/>
          <w:color w:val="000000"/>
        </w:rPr>
        <w:t xml:space="preserve"> </w:t>
      </w:r>
      <w:r w:rsidR="00506C83" w:rsidRPr="00506C83">
        <w:rPr>
          <w:rFonts w:ascii="Arial" w:hAnsi="Arial" w:cs="Arial"/>
          <w:bCs/>
          <w:color w:val="000000"/>
        </w:rPr>
        <w:t>velkoobjemový</w:t>
      </w:r>
      <w:r w:rsidR="00E14234" w:rsidRPr="00506C83">
        <w:rPr>
          <w:rFonts w:ascii="Arial" w:hAnsi="Arial" w:cs="Arial"/>
          <w:bCs/>
          <w:color w:val="000000"/>
        </w:rPr>
        <w:t xml:space="preserve"> </w:t>
      </w:r>
      <w:r w:rsidR="00506C83" w:rsidRPr="00506C83">
        <w:rPr>
          <w:rFonts w:ascii="Arial" w:hAnsi="Arial" w:cs="Arial"/>
          <w:bCs/>
          <w:color w:val="000000"/>
        </w:rPr>
        <w:t>kontejner</w:t>
      </w:r>
      <w:r w:rsidR="00A601D0" w:rsidRPr="00506C83">
        <w:rPr>
          <w:rFonts w:ascii="Arial" w:hAnsi="Arial" w:cs="Arial"/>
          <w:bCs/>
          <w:color w:val="000000"/>
        </w:rPr>
        <w:t xml:space="preserve"> s popisem</w:t>
      </w:r>
    </w:p>
    <w:p w14:paraId="2631BC9B" w14:textId="77777777" w:rsidR="0024722A" w:rsidRPr="00506C8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06C83">
        <w:rPr>
          <w:rFonts w:ascii="Arial" w:hAnsi="Arial" w:cs="Arial"/>
          <w:bCs/>
          <w:color w:val="000000"/>
        </w:rPr>
        <w:t>P</w:t>
      </w:r>
      <w:r w:rsidR="006A4E90" w:rsidRPr="00506C83">
        <w:rPr>
          <w:rFonts w:ascii="Arial" w:hAnsi="Arial" w:cs="Arial"/>
          <w:bCs/>
          <w:color w:val="000000"/>
        </w:rPr>
        <w:t xml:space="preserve">apír, </w:t>
      </w:r>
      <w:r w:rsidR="00506C83" w:rsidRPr="00506C83">
        <w:rPr>
          <w:rFonts w:ascii="Arial" w:hAnsi="Arial" w:cs="Arial"/>
          <w:bCs/>
          <w:color w:val="000000"/>
        </w:rPr>
        <w:t xml:space="preserve">kontejner 1100l - </w:t>
      </w:r>
      <w:r w:rsidR="006A4E90" w:rsidRPr="00506C83">
        <w:rPr>
          <w:rFonts w:ascii="Arial" w:hAnsi="Arial" w:cs="Arial"/>
          <w:bCs/>
          <w:color w:val="000000"/>
        </w:rPr>
        <w:t>barva modrá</w:t>
      </w:r>
    </w:p>
    <w:p w14:paraId="5D1D3A88" w14:textId="77777777" w:rsidR="00A94551" w:rsidRPr="00506C8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06C83">
        <w:rPr>
          <w:rFonts w:ascii="Arial" w:hAnsi="Arial" w:cs="Arial"/>
          <w:bCs/>
          <w:color w:val="000000"/>
        </w:rPr>
        <w:t>Plasty, PET lahve,</w:t>
      </w:r>
      <w:r w:rsidR="00506C83" w:rsidRPr="00506C83">
        <w:rPr>
          <w:rFonts w:ascii="Arial" w:hAnsi="Arial" w:cs="Arial"/>
          <w:bCs/>
          <w:color w:val="000000"/>
        </w:rPr>
        <w:t xml:space="preserve"> kontejner 1100l -</w:t>
      </w:r>
      <w:r w:rsidRPr="00506C83">
        <w:rPr>
          <w:rFonts w:ascii="Arial" w:hAnsi="Arial" w:cs="Arial"/>
          <w:bCs/>
          <w:color w:val="000000"/>
        </w:rPr>
        <w:t xml:space="preserve"> barva</w:t>
      </w:r>
      <w:r w:rsidR="006A4E90" w:rsidRPr="00506C83">
        <w:rPr>
          <w:rFonts w:ascii="Arial" w:hAnsi="Arial" w:cs="Arial"/>
          <w:bCs/>
          <w:color w:val="000000"/>
        </w:rPr>
        <w:t xml:space="preserve"> žlutá</w:t>
      </w:r>
    </w:p>
    <w:p w14:paraId="455B6466" w14:textId="77777777" w:rsidR="0024722A" w:rsidRPr="00506C8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06C83">
        <w:rPr>
          <w:rFonts w:ascii="Arial" w:hAnsi="Arial" w:cs="Arial"/>
          <w:bCs/>
          <w:color w:val="000000"/>
        </w:rPr>
        <w:t>S</w:t>
      </w:r>
      <w:r w:rsidR="006A4E90" w:rsidRPr="00506C83">
        <w:rPr>
          <w:rFonts w:ascii="Arial" w:hAnsi="Arial" w:cs="Arial"/>
          <w:bCs/>
          <w:color w:val="000000"/>
        </w:rPr>
        <w:t xml:space="preserve">klo, </w:t>
      </w:r>
      <w:r w:rsidR="00506C83" w:rsidRPr="00506C83">
        <w:rPr>
          <w:rFonts w:ascii="Arial" w:hAnsi="Arial" w:cs="Arial"/>
          <w:bCs/>
          <w:color w:val="000000"/>
        </w:rPr>
        <w:t xml:space="preserve">kontejner se spodní výsypem - </w:t>
      </w:r>
      <w:r w:rsidR="006A4E90" w:rsidRPr="00506C83">
        <w:rPr>
          <w:rFonts w:ascii="Arial" w:hAnsi="Arial" w:cs="Arial"/>
          <w:bCs/>
          <w:color w:val="000000"/>
        </w:rPr>
        <w:t>barva zelená</w:t>
      </w:r>
    </w:p>
    <w:p w14:paraId="5E277398" w14:textId="77777777" w:rsidR="00745703" w:rsidRPr="00506C8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06C83">
        <w:rPr>
          <w:rFonts w:ascii="Arial" w:hAnsi="Arial" w:cs="Arial"/>
          <w:bCs/>
          <w:color w:val="000000"/>
        </w:rPr>
        <w:t>K</w:t>
      </w:r>
      <w:r w:rsidR="006A4E90" w:rsidRPr="00506C83">
        <w:rPr>
          <w:rFonts w:ascii="Arial" w:hAnsi="Arial" w:cs="Arial"/>
          <w:bCs/>
          <w:color w:val="000000"/>
        </w:rPr>
        <w:t>ovy,</w:t>
      </w:r>
      <w:r w:rsidR="00506C83" w:rsidRPr="00506C83">
        <w:rPr>
          <w:rFonts w:ascii="Arial" w:hAnsi="Arial" w:cs="Arial"/>
          <w:bCs/>
          <w:color w:val="000000"/>
        </w:rPr>
        <w:t xml:space="preserve"> kontejner se spodním výsypem -</w:t>
      </w:r>
      <w:r w:rsidR="006A4E90" w:rsidRPr="00506C83">
        <w:rPr>
          <w:rFonts w:ascii="Arial" w:hAnsi="Arial" w:cs="Arial"/>
          <w:bCs/>
          <w:color w:val="000000"/>
        </w:rPr>
        <w:t xml:space="preserve"> barva šedá</w:t>
      </w:r>
    </w:p>
    <w:p w14:paraId="2A8A868E" w14:textId="11C14E88"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06C83">
        <w:rPr>
          <w:rFonts w:ascii="Arial" w:hAnsi="Arial" w:cs="Arial"/>
          <w:iCs/>
          <w:sz w:val="22"/>
          <w:szCs w:val="22"/>
        </w:rPr>
        <w:t>Jedlé oleje a tuky</w:t>
      </w:r>
      <w:r w:rsidR="00D226C7" w:rsidRPr="00506C83">
        <w:rPr>
          <w:rFonts w:ascii="Arial" w:hAnsi="Arial" w:cs="Arial"/>
          <w:iCs/>
          <w:sz w:val="22"/>
          <w:szCs w:val="22"/>
        </w:rPr>
        <w:t xml:space="preserve">, </w:t>
      </w:r>
      <w:r w:rsidR="00A601D0" w:rsidRPr="00506C83">
        <w:rPr>
          <w:rFonts w:ascii="Arial" w:hAnsi="Arial" w:cs="Arial"/>
          <w:iCs/>
          <w:sz w:val="22"/>
          <w:szCs w:val="22"/>
        </w:rPr>
        <w:t>černá</w:t>
      </w:r>
      <w:r w:rsidR="00506C83" w:rsidRPr="00506C83">
        <w:rPr>
          <w:rFonts w:ascii="Arial" w:hAnsi="Arial" w:cs="Arial"/>
          <w:iCs/>
          <w:sz w:val="22"/>
          <w:szCs w:val="22"/>
        </w:rPr>
        <w:t xml:space="preserve"> popelnice</w:t>
      </w:r>
      <w:r w:rsidR="00A601D0" w:rsidRPr="00506C83">
        <w:rPr>
          <w:rFonts w:ascii="Arial" w:hAnsi="Arial" w:cs="Arial"/>
          <w:iCs/>
          <w:sz w:val="22"/>
          <w:szCs w:val="22"/>
        </w:rPr>
        <w:t xml:space="preserve"> s</w:t>
      </w:r>
      <w:r w:rsidR="0032439A">
        <w:rPr>
          <w:rFonts w:ascii="Arial" w:hAnsi="Arial" w:cs="Arial"/>
          <w:iCs/>
          <w:sz w:val="22"/>
          <w:szCs w:val="22"/>
        </w:rPr>
        <w:t> </w:t>
      </w:r>
      <w:r w:rsidR="00A601D0" w:rsidRPr="00506C83">
        <w:rPr>
          <w:rFonts w:ascii="Arial" w:hAnsi="Arial" w:cs="Arial"/>
          <w:iCs/>
          <w:sz w:val="22"/>
          <w:szCs w:val="22"/>
        </w:rPr>
        <w:t>popisem</w:t>
      </w:r>
    </w:p>
    <w:p w14:paraId="6D2AAF98" w14:textId="5C72E075" w:rsidR="0032439A" w:rsidRPr="00506C83" w:rsidRDefault="0032439A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bílý kontejner s popisem</w:t>
      </w:r>
    </w:p>
    <w:p w14:paraId="1F58C47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B76AD2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2DD7E6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647B32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7AFADD2" w14:textId="77777777" w:rsidR="003A0DB1" w:rsidRPr="003A0DB1" w:rsidRDefault="003A0DB1" w:rsidP="003A0DB1">
      <w:pPr>
        <w:pStyle w:val="Default"/>
        <w:ind w:left="360"/>
      </w:pPr>
    </w:p>
    <w:p w14:paraId="79ABF791" w14:textId="6D672388" w:rsidR="00FB298C" w:rsidRDefault="00A601D0" w:rsidP="006A4E9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</w:t>
      </w:r>
      <w:r w:rsidR="0032439A">
        <w:rPr>
          <w:rFonts w:ascii="Arial" w:hAnsi="Arial" w:cs="Arial"/>
          <w:sz w:val="22"/>
          <w:szCs w:val="22"/>
        </w:rPr>
        <w:t xml:space="preserve"> </w:t>
      </w:r>
      <w:r w:rsidR="0032439A" w:rsidRPr="00B932E3">
        <w:rPr>
          <w:rFonts w:ascii="Arial" w:hAnsi="Arial" w:cs="Arial"/>
          <w:sz w:val="22"/>
          <w:szCs w:val="22"/>
        </w:rPr>
        <w:t>textil,</w:t>
      </w:r>
      <w:r>
        <w:rPr>
          <w:rFonts w:ascii="Arial" w:hAnsi="Arial" w:cs="Arial"/>
          <w:sz w:val="22"/>
          <w:szCs w:val="22"/>
        </w:rPr>
        <w:t xml:space="preserve"> biologické odpady, jedlé oleje a tuky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 </w:t>
      </w:r>
      <w:r w:rsidR="006A4E90">
        <w:rPr>
          <w:rFonts w:ascii="Arial" w:hAnsi="Arial" w:cs="Arial"/>
          <w:sz w:val="22"/>
          <w:szCs w:val="22"/>
        </w:rPr>
        <w:t>v o</w:t>
      </w:r>
      <w:r w:rsidR="006A4E90" w:rsidRPr="006A4E90">
        <w:rPr>
          <w:rFonts w:ascii="Arial" w:hAnsi="Arial" w:cs="Arial"/>
          <w:sz w:val="22"/>
          <w:szCs w:val="22"/>
        </w:rPr>
        <w:t>bci Pištín na pozemku parc.</w:t>
      </w:r>
      <w:r w:rsidR="00AE1EAA">
        <w:rPr>
          <w:rFonts w:ascii="Arial" w:hAnsi="Arial" w:cs="Arial"/>
          <w:sz w:val="22"/>
          <w:szCs w:val="22"/>
        </w:rPr>
        <w:t xml:space="preserve"> </w:t>
      </w:r>
      <w:r w:rsidR="006A4E90" w:rsidRPr="006A4E90">
        <w:rPr>
          <w:rFonts w:ascii="Arial" w:hAnsi="Arial" w:cs="Arial"/>
          <w:sz w:val="22"/>
          <w:szCs w:val="22"/>
        </w:rPr>
        <w:t>č. 31/2 v k.ú. Pištín</w:t>
      </w:r>
      <w:r w:rsidR="00120037">
        <w:rPr>
          <w:rFonts w:ascii="Arial" w:hAnsi="Arial" w:cs="Arial"/>
          <w:sz w:val="22"/>
          <w:szCs w:val="22"/>
        </w:rPr>
        <w:t>,</w:t>
      </w:r>
      <w:r w:rsidR="006A4E90">
        <w:rPr>
          <w:rFonts w:ascii="Arial" w:hAnsi="Arial" w:cs="Arial"/>
          <w:sz w:val="22"/>
          <w:szCs w:val="22"/>
        </w:rPr>
        <w:t xml:space="preserve"> na základě uzavřené smlouvy s</w:t>
      </w:r>
      <w:r w:rsidR="00120037">
        <w:rPr>
          <w:rFonts w:ascii="Arial" w:hAnsi="Arial" w:cs="Arial"/>
          <w:sz w:val="22"/>
          <w:szCs w:val="22"/>
        </w:rPr>
        <w:t> obcí Pištín.</w:t>
      </w:r>
    </w:p>
    <w:p w14:paraId="55455FA7" w14:textId="77777777" w:rsidR="003A0DB1" w:rsidRDefault="003A0DB1" w:rsidP="003A0DB1">
      <w:pPr>
        <w:pStyle w:val="Default"/>
        <w:ind w:left="360"/>
      </w:pPr>
    </w:p>
    <w:p w14:paraId="617364D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2F10193" w14:textId="77777777" w:rsidR="0024722A" w:rsidRPr="00FB6AE5" w:rsidRDefault="00A94551" w:rsidP="00A601D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101FB" w:rsidRPr="00A601D0">
        <w:rPr>
          <w:rFonts w:ascii="Arial" w:hAnsi="Arial" w:cs="Arial"/>
          <w:b/>
          <w:sz w:val="22"/>
          <w:szCs w:val="22"/>
        </w:rPr>
        <w:t>S</w:t>
      </w:r>
      <w:r w:rsidRPr="00A601D0">
        <w:rPr>
          <w:rFonts w:ascii="Arial" w:hAnsi="Arial" w:cs="Arial"/>
          <w:b/>
          <w:sz w:val="22"/>
          <w:szCs w:val="22"/>
        </w:rPr>
        <w:t xml:space="preserve">voz </w:t>
      </w:r>
      <w:r w:rsidR="0024722A" w:rsidRPr="00A601D0">
        <w:rPr>
          <w:rFonts w:ascii="Arial" w:hAnsi="Arial" w:cs="Arial"/>
          <w:b/>
          <w:sz w:val="22"/>
          <w:szCs w:val="22"/>
        </w:rPr>
        <w:t>nebezpečných složek komunálního odpadu</w:t>
      </w:r>
    </w:p>
    <w:p w14:paraId="12D619F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AAF60CA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A601D0">
        <w:rPr>
          <w:rFonts w:ascii="Arial" w:hAnsi="Arial" w:cs="Arial"/>
          <w:sz w:val="22"/>
          <w:szCs w:val="22"/>
        </w:rPr>
        <w:t>na úřední desce obecního úřadu</w:t>
      </w:r>
      <w:r w:rsidR="00104B97" w:rsidRPr="00A601D0">
        <w:rPr>
          <w:rFonts w:ascii="Arial" w:hAnsi="Arial" w:cs="Arial"/>
          <w:sz w:val="22"/>
          <w:szCs w:val="22"/>
        </w:rPr>
        <w:t>, internetových stránkách obce</w:t>
      </w:r>
      <w:r w:rsidR="00120037" w:rsidRPr="00A601D0">
        <w:rPr>
          <w:rFonts w:ascii="Arial" w:hAnsi="Arial" w:cs="Arial"/>
          <w:sz w:val="22"/>
          <w:szCs w:val="22"/>
        </w:rPr>
        <w:t xml:space="preserve"> a</w:t>
      </w:r>
      <w:r w:rsidR="0024722A" w:rsidRPr="00A601D0">
        <w:rPr>
          <w:rFonts w:ascii="Arial" w:hAnsi="Arial" w:cs="Arial"/>
          <w:sz w:val="22"/>
          <w:szCs w:val="22"/>
        </w:rPr>
        <w:t xml:space="preserve"> </w:t>
      </w:r>
      <w:r w:rsidR="00120037" w:rsidRPr="00A601D0">
        <w:rPr>
          <w:rFonts w:ascii="Arial" w:hAnsi="Arial" w:cs="Arial"/>
          <w:sz w:val="22"/>
          <w:szCs w:val="22"/>
        </w:rPr>
        <w:t>obecních vývěskách</w:t>
      </w:r>
      <w:r w:rsidR="00104B97" w:rsidRPr="00A601D0">
        <w:rPr>
          <w:rFonts w:ascii="Arial" w:hAnsi="Arial" w:cs="Arial"/>
          <w:sz w:val="22"/>
          <w:szCs w:val="22"/>
        </w:rPr>
        <w:t>.</w:t>
      </w:r>
    </w:p>
    <w:p w14:paraId="7520FE7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DCF40AD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120037">
        <w:rPr>
          <w:rFonts w:ascii="Arial" w:hAnsi="Arial" w:cs="Arial"/>
          <w:sz w:val="22"/>
          <w:szCs w:val="22"/>
        </w:rPr>
        <w:t>v o</w:t>
      </w:r>
      <w:r w:rsidR="00120037" w:rsidRPr="006A4E90">
        <w:rPr>
          <w:rFonts w:ascii="Arial" w:hAnsi="Arial" w:cs="Arial"/>
          <w:sz w:val="22"/>
          <w:szCs w:val="22"/>
        </w:rPr>
        <w:t>bci Pištín na pozemku parc.</w:t>
      </w:r>
      <w:r w:rsidR="00104B97">
        <w:rPr>
          <w:rFonts w:ascii="Arial" w:hAnsi="Arial" w:cs="Arial"/>
          <w:sz w:val="22"/>
          <w:szCs w:val="22"/>
        </w:rPr>
        <w:t xml:space="preserve"> </w:t>
      </w:r>
      <w:r w:rsidR="00120037" w:rsidRPr="006A4E90">
        <w:rPr>
          <w:rFonts w:ascii="Arial" w:hAnsi="Arial" w:cs="Arial"/>
          <w:sz w:val="22"/>
          <w:szCs w:val="22"/>
        </w:rPr>
        <w:t>č. 31/2 v k.ú. Pištín</w:t>
      </w:r>
      <w:r w:rsidR="00120037">
        <w:rPr>
          <w:rFonts w:ascii="Arial" w:hAnsi="Arial" w:cs="Arial"/>
          <w:sz w:val="22"/>
          <w:szCs w:val="22"/>
        </w:rPr>
        <w:t>, na základě uzavřené smlouvy s obcí Pištín.</w:t>
      </w:r>
    </w:p>
    <w:p w14:paraId="62F0E2B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369DA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04C318C" w14:textId="77777777" w:rsidR="008C1DFD" w:rsidRDefault="008C1DFD" w:rsidP="008C1D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157BB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137C34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34AF2D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D53654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61CED5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04B97">
        <w:rPr>
          <w:rFonts w:ascii="Arial" w:hAnsi="Arial" w:cs="Arial"/>
          <w:sz w:val="22"/>
          <w:szCs w:val="22"/>
        </w:rPr>
        <w:t>jednou ročně</w:t>
      </w:r>
      <w:r w:rsidR="00990329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104B97" w:rsidRPr="00990329">
        <w:rPr>
          <w:rFonts w:ascii="Arial" w:hAnsi="Arial" w:cs="Arial"/>
          <w:sz w:val="22"/>
          <w:szCs w:val="22"/>
        </w:rPr>
        <w:t>na úřední desce obecního úřadu, internetových stránkách obce a obecních vývěskách.</w:t>
      </w:r>
    </w:p>
    <w:p w14:paraId="7A487A0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97E1E4F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104B97">
        <w:rPr>
          <w:rFonts w:ascii="Arial" w:hAnsi="Arial" w:cs="Arial"/>
          <w:sz w:val="22"/>
          <w:szCs w:val="22"/>
        </w:rPr>
        <w:t>v o</w:t>
      </w:r>
      <w:r w:rsidR="00104B97" w:rsidRPr="006A4E90">
        <w:rPr>
          <w:rFonts w:ascii="Arial" w:hAnsi="Arial" w:cs="Arial"/>
          <w:sz w:val="22"/>
          <w:szCs w:val="22"/>
        </w:rPr>
        <w:t>bci Pištín na pozemku parc.</w:t>
      </w:r>
      <w:r w:rsidR="00104B97">
        <w:rPr>
          <w:rFonts w:ascii="Arial" w:hAnsi="Arial" w:cs="Arial"/>
          <w:sz w:val="22"/>
          <w:szCs w:val="22"/>
        </w:rPr>
        <w:t xml:space="preserve"> </w:t>
      </w:r>
      <w:r w:rsidR="00104B97" w:rsidRPr="006A4E90">
        <w:rPr>
          <w:rFonts w:ascii="Arial" w:hAnsi="Arial" w:cs="Arial"/>
          <w:sz w:val="22"/>
          <w:szCs w:val="22"/>
        </w:rPr>
        <w:t>č. 31/2 v k.ú. Pištín</w:t>
      </w:r>
      <w:r w:rsidR="00104B97">
        <w:rPr>
          <w:rFonts w:ascii="Arial" w:hAnsi="Arial" w:cs="Arial"/>
          <w:sz w:val="22"/>
          <w:szCs w:val="22"/>
        </w:rPr>
        <w:t>, na základě uzavřené smlouvy s obcí Pištín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065D865C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CF819BD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50048D7" w14:textId="77777777" w:rsidR="008C1DFD" w:rsidRPr="00553B78" w:rsidRDefault="008C1DFD" w:rsidP="008C1DF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6F7507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8D803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21136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976BA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D83556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C1DFD" w:rsidRPr="008C1DFD">
        <w:rPr>
          <w:rFonts w:ascii="Arial" w:hAnsi="Arial" w:cs="Arial"/>
          <w:sz w:val="22"/>
          <w:szCs w:val="22"/>
        </w:rPr>
        <w:t>:</w:t>
      </w:r>
    </w:p>
    <w:p w14:paraId="6382FCE1" w14:textId="77777777" w:rsidR="0025354B" w:rsidRPr="008C1DFD" w:rsidRDefault="001B3DB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C1DFD">
        <w:rPr>
          <w:rFonts w:ascii="Arial" w:hAnsi="Arial" w:cs="Arial"/>
          <w:bCs/>
          <w:sz w:val="22"/>
          <w:szCs w:val="22"/>
        </w:rPr>
        <w:t>P</w:t>
      </w:r>
      <w:r w:rsidR="005F0210" w:rsidRPr="008C1DFD">
        <w:rPr>
          <w:rFonts w:ascii="Arial" w:hAnsi="Arial" w:cs="Arial"/>
          <w:bCs/>
          <w:sz w:val="22"/>
          <w:szCs w:val="22"/>
        </w:rPr>
        <w:t>opelnice</w:t>
      </w:r>
      <w:r w:rsidRPr="008C1DFD">
        <w:rPr>
          <w:rFonts w:ascii="Arial" w:hAnsi="Arial" w:cs="Arial"/>
          <w:bCs/>
          <w:sz w:val="22"/>
          <w:szCs w:val="22"/>
        </w:rPr>
        <w:t xml:space="preserve"> o objemu 110, 120, 240 litrů</w:t>
      </w:r>
      <w:r w:rsidR="008C1DFD">
        <w:rPr>
          <w:rFonts w:ascii="Arial" w:hAnsi="Arial" w:cs="Arial"/>
          <w:bCs/>
          <w:sz w:val="22"/>
          <w:szCs w:val="22"/>
        </w:rPr>
        <w:t>.</w:t>
      </w:r>
    </w:p>
    <w:p w14:paraId="332C3F5F" w14:textId="77777777" w:rsidR="00CF5BE8" w:rsidRPr="008C1DFD" w:rsidRDefault="008C1DFD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F0210" w:rsidRPr="008C1DFD">
        <w:rPr>
          <w:rFonts w:ascii="Arial" w:hAnsi="Arial" w:cs="Arial"/>
          <w:sz w:val="22"/>
          <w:szCs w:val="22"/>
        </w:rPr>
        <w:t>dpadkové koše</w:t>
      </w:r>
      <w:r w:rsidR="0025354B" w:rsidRPr="008C1DFD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387EE1D" w14:textId="77777777" w:rsidR="001B3DBA" w:rsidRDefault="001B3DBA" w:rsidP="001B3DBA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0C696C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D92BAF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11A6BF2" w14:textId="77777777" w:rsidR="001B3DBA" w:rsidRDefault="001B3DB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DABE5F9" w14:textId="77777777" w:rsidR="001B3DBA" w:rsidRDefault="001B3DB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6A2711A" w14:textId="77777777" w:rsidR="001B3DBA" w:rsidRDefault="001B3DB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0D9BEA6" w14:textId="77777777" w:rsidR="001B3DBA" w:rsidRDefault="001B3DB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C73B5BA" w14:textId="77777777" w:rsidR="001B3DBA" w:rsidRDefault="001B3DB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E0F8F16" w14:textId="77777777" w:rsidR="001B3DBA" w:rsidRDefault="001B3DB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5F13C3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29F381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1376961" w14:textId="77777777" w:rsidR="0056510D" w:rsidRPr="0056510D" w:rsidRDefault="0056510D" w:rsidP="0056510D"/>
    <w:p w14:paraId="35D2695C" w14:textId="0E116C25" w:rsidR="0034317B" w:rsidRPr="00B932E3" w:rsidRDefault="001363E2" w:rsidP="00941AF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932E3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B932E3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B932E3">
        <w:rPr>
          <w:rFonts w:ascii="Arial" w:hAnsi="Arial" w:cs="Arial"/>
          <w:sz w:val="22"/>
          <w:szCs w:val="22"/>
        </w:rPr>
        <w:t>.</w:t>
      </w:r>
      <w:r w:rsidR="000F4568" w:rsidRPr="00B932E3">
        <w:rPr>
          <w:rFonts w:ascii="Arial" w:hAnsi="Arial" w:cs="Arial"/>
          <w:sz w:val="22"/>
          <w:szCs w:val="22"/>
        </w:rPr>
        <w:t xml:space="preserve"> 1 písm</w:t>
      </w:r>
      <w:r w:rsidR="00D27F18" w:rsidRPr="00B932E3">
        <w:rPr>
          <w:rFonts w:ascii="Arial" w:hAnsi="Arial" w:cs="Arial"/>
          <w:sz w:val="22"/>
          <w:szCs w:val="22"/>
        </w:rPr>
        <w:t>.</w:t>
      </w:r>
      <w:r w:rsidR="001B3DBA" w:rsidRPr="00B932E3">
        <w:rPr>
          <w:rFonts w:ascii="Arial" w:hAnsi="Arial" w:cs="Arial"/>
          <w:sz w:val="22"/>
          <w:szCs w:val="22"/>
        </w:rPr>
        <w:t xml:space="preserve"> b), c)</w:t>
      </w:r>
      <w:r w:rsidR="00F124A6" w:rsidRPr="00B932E3">
        <w:rPr>
          <w:rFonts w:ascii="Arial" w:hAnsi="Arial" w:cs="Arial"/>
          <w:sz w:val="22"/>
          <w:szCs w:val="22"/>
        </w:rPr>
        <w:t xml:space="preserve"> a</w:t>
      </w:r>
      <w:r w:rsidR="001B3DBA" w:rsidRPr="00B932E3">
        <w:rPr>
          <w:rFonts w:ascii="Arial" w:hAnsi="Arial" w:cs="Arial"/>
          <w:sz w:val="22"/>
          <w:szCs w:val="22"/>
        </w:rPr>
        <w:t xml:space="preserve"> d)</w:t>
      </w:r>
      <w:r w:rsidR="004D6F22" w:rsidRPr="00B932E3">
        <w:rPr>
          <w:rFonts w:ascii="Arial" w:hAnsi="Arial" w:cs="Arial"/>
          <w:sz w:val="22"/>
          <w:szCs w:val="22"/>
        </w:rPr>
        <w:t xml:space="preserve"> této vyhlášky</w:t>
      </w:r>
      <w:r w:rsidR="001B3DBA" w:rsidRPr="00B932E3">
        <w:rPr>
          <w:rFonts w:ascii="Arial" w:hAnsi="Arial" w:cs="Arial"/>
          <w:sz w:val="22"/>
          <w:szCs w:val="22"/>
        </w:rPr>
        <w:t xml:space="preserve"> </w:t>
      </w:r>
      <w:r w:rsidR="004D6F22" w:rsidRPr="00B932E3">
        <w:rPr>
          <w:rFonts w:ascii="Arial" w:hAnsi="Arial" w:cs="Arial"/>
          <w:sz w:val="22"/>
          <w:szCs w:val="22"/>
        </w:rPr>
        <w:t xml:space="preserve">předávají do zvláštních sběrných nádob </w:t>
      </w:r>
      <w:r w:rsidR="001B3DBA" w:rsidRPr="00B932E3">
        <w:rPr>
          <w:rFonts w:ascii="Arial" w:hAnsi="Arial" w:cs="Arial"/>
          <w:sz w:val="22"/>
          <w:szCs w:val="22"/>
        </w:rPr>
        <w:t>d</w:t>
      </w:r>
      <w:r w:rsidR="00941AF3" w:rsidRPr="00B932E3">
        <w:rPr>
          <w:rFonts w:ascii="Arial" w:hAnsi="Arial" w:cs="Arial"/>
          <w:sz w:val="22"/>
          <w:szCs w:val="22"/>
        </w:rPr>
        <w:t>le čl. 3 odst. 1 této vyhlášky (viz Příloha č. 1)</w:t>
      </w:r>
      <w:r w:rsidR="00BA2FB8" w:rsidRPr="00B932E3">
        <w:rPr>
          <w:rFonts w:ascii="Arial" w:hAnsi="Arial" w:cs="Arial"/>
          <w:sz w:val="22"/>
          <w:szCs w:val="22"/>
        </w:rPr>
        <w:t>.</w:t>
      </w:r>
      <w:r w:rsidR="004D6F22" w:rsidRPr="00B932E3">
        <w:rPr>
          <w:rFonts w:ascii="Arial" w:hAnsi="Arial" w:cs="Arial"/>
          <w:sz w:val="22"/>
          <w:szCs w:val="22"/>
        </w:rPr>
        <w:t xml:space="preserve"> A odpad dle čl. 2 odst. 1 písm. i)</w:t>
      </w:r>
      <w:r w:rsidR="00E22165" w:rsidRPr="00B932E3">
        <w:rPr>
          <w:rFonts w:ascii="Arial" w:hAnsi="Arial" w:cs="Arial"/>
          <w:sz w:val="22"/>
          <w:szCs w:val="22"/>
        </w:rPr>
        <w:t xml:space="preserve"> (směsný komunální odpad) odkládají do sběrných nádob o objemu 110, 120 nebo 240 litrů, které si pořizují na vlastní náklady</w:t>
      </w:r>
      <w:r w:rsidR="00370B5E" w:rsidRPr="00B932E3">
        <w:rPr>
          <w:rFonts w:ascii="Arial" w:hAnsi="Arial" w:cs="Arial"/>
          <w:sz w:val="22"/>
          <w:szCs w:val="22"/>
        </w:rPr>
        <w:t xml:space="preserve"> a umísťují u svých provozoven.</w:t>
      </w:r>
    </w:p>
    <w:p w14:paraId="6420C4F6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83109B3" w14:textId="77777777" w:rsidR="00AC4B55" w:rsidRPr="00AC4B55" w:rsidRDefault="000D368F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D368F">
        <w:rPr>
          <w:rFonts w:ascii="Arial" w:hAnsi="Arial" w:cs="Arial"/>
          <w:sz w:val="22"/>
          <w:szCs w:val="22"/>
        </w:rPr>
        <w:t>Výši úhrady za zapojení do obecního systému schvaluje zastupitelstvo obce a je k nahlédnutí na úřadu obce a taktéž je zveřejněna na internetových stránkách obce</w:t>
      </w:r>
      <w:r>
        <w:rPr>
          <w:rFonts w:ascii="Arial" w:hAnsi="Arial" w:cs="Arial"/>
          <w:sz w:val="22"/>
          <w:szCs w:val="22"/>
        </w:rPr>
        <w:t>.</w:t>
      </w:r>
    </w:p>
    <w:p w14:paraId="6C4E0D4A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960B3FE" w14:textId="5DA22ABC" w:rsidR="000F4568" w:rsidRPr="00B932E3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932E3">
        <w:rPr>
          <w:rFonts w:ascii="Arial" w:hAnsi="Arial" w:cs="Arial"/>
          <w:sz w:val="22"/>
          <w:szCs w:val="22"/>
        </w:rPr>
        <w:t>Ú</w:t>
      </w:r>
      <w:r w:rsidR="008C4AC9" w:rsidRPr="00B932E3">
        <w:rPr>
          <w:rFonts w:ascii="Arial" w:hAnsi="Arial" w:cs="Arial"/>
          <w:sz w:val="22"/>
          <w:szCs w:val="22"/>
        </w:rPr>
        <w:t>hrada se vybírá jednou ročně na základě podepsané smlouvy s obcí, a to převodem na účet nebo v hotovosti.</w:t>
      </w:r>
    </w:p>
    <w:p w14:paraId="5DE5BE29" w14:textId="77777777" w:rsidR="007A5489" w:rsidRDefault="007A5489" w:rsidP="007A5489">
      <w:pPr>
        <w:jc w:val="both"/>
        <w:rPr>
          <w:rFonts w:ascii="Arial" w:hAnsi="Arial" w:cs="Arial"/>
          <w:sz w:val="22"/>
          <w:szCs w:val="22"/>
        </w:rPr>
      </w:pPr>
    </w:p>
    <w:p w14:paraId="234D55F3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8E701E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140BE5C" w14:textId="77777777" w:rsidR="0056510D" w:rsidRPr="000F4ADB" w:rsidRDefault="0056510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BD36ED2" w14:textId="3F64F828" w:rsidR="00730253" w:rsidRPr="00B932E3" w:rsidRDefault="00D22DC1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932E3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321DC" w:rsidRPr="00B932E3">
        <w:rPr>
          <w:rFonts w:ascii="Arial" w:hAnsi="Arial" w:cs="Arial"/>
          <w:b/>
          <w:sz w:val="22"/>
          <w:szCs w:val="22"/>
        </w:rPr>
        <w:t>8</w:t>
      </w:r>
    </w:p>
    <w:p w14:paraId="694F25E3" w14:textId="77777777" w:rsidR="00730253" w:rsidRPr="00B932E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932E3">
        <w:rPr>
          <w:rFonts w:ascii="Arial" w:hAnsi="Arial" w:cs="Arial"/>
          <w:sz w:val="22"/>
          <w:szCs w:val="22"/>
        </w:rPr>
        <w:t>Účinnost</w:t>
      </w:r>
    </w:p>
    <w:p w14:paraId="1C6D5244" w14:textId="77777777" w:rsidR="007A5489" w:rsidRPr="00B932E3" w:rsidRDefault="007A5489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28F9BFF0" w14:textId="0A82136D" w:rsidR="00730253" w:rsidRPr="00370B5E" w:rsidRDefault="00730253" w:rsidP="00370B5E">
      <w:pPr>
        <w:jc w:val="both"/>
        <w:rPr>
          <w:rFonts w:ascii="Arial" w:hAnsi="Arial" w:cs="Arial"/>
        </w:rPr>
      </w:pPr>
      <w:r w:rsidRPr="00B932E3">
        <w:rPr>
          <w:rFonts w:ascii="Arial" w:hAnsi="Arial" w:cs="Arial"/>
        </w:rPr>
        <w:t xml:space="preserve">Tato vyhláška nabývá účinnosti dnem </w:t>
      </w:r>
      <w:r w:rsidR="007A5489" w:rsidRPr="00B932E3">
        <w:rPr>
          <w:rFonts w:ascii="Arial" w:hAnsi="Arial" w:cs="Arial"/>
        </w:rPr>
        <w:t>1.</w:t>
      </w:r>
      <w:r w:rsidR="007254B1" w:rsidRPr="00B932E3">
        <w:rPr>
          <w:rFonts w:ascii="Arial" w:hAnsi="Arial" w:cs="Arial"/>
        </w:rPr>
        <w:t>7</w:t>
      </w:r>
      <w:r w:rsidR="007A5489" w:rsidRPr="00B932E3">
        <w:rPr>
          <w:rFonts w:ascii="Arial" w:hAnsi="Arial" w:cs="Arial"/>
        </w:rPr>
        <w:t>.202</w:t>
      </w:r>
      <w:r w:rsidR="007254B1" w:rsidRPr="00B932E3">
        <w:rPr>
          <w:rFonts w:ascii="Arial" w:hAnsi="Arial" w:cs="Arial"/>
        </w:rPr>
        <w:t>6</w:t>
      </w:r>
      <w:r w:rsidRPr="00B932E3">
        <w:rPr>
          <w:rFonts w:ascii="Arial" w:hAnsi="Arial" w:cs="Arial"/>
        </w:rPr>
        <w:t>.</w:t>
      </w:r>
      <w:r w:rsidRPr="00370B5E">
        <w:rPr>
          <w:rFonts w:ascii="Arial" w:hAnsi="Arial" w:cs="Arial"/>
        </w:rPr>
        <w:t xml:space="preserve"> </w:t>
      </w:r>
    </w:p>
    <w:p w14:paraId="4038403B" w14:textId="77777777" w:rsidR="003A7050" w:rsidRDefault="003A7050" w:rsidP="007A548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B41B7C7" w14:textId="77CEEF2C" w:rsidR="003A7050" w:rsidRPr="00B932E3" w:rsidRDefault="003A7050" w:rsidP="003A7050">
      <w:pPr>
        <w:jc w:val="center"/>
        <w:rPr>
          <w:rFonts w:ascii="Arial" w:hAnsi="Arial" w:cs="Arial"/>
          <w:b/>
          <w:sz w:val="22"/>
          <w:szCs w:val="22"/>
        </w:rPr>
      </w:pPr>
      <w:r w:rsidRPr="00B932E3">
        <w:rPr>
          <w:rFonts w:ascii="Arial" w:hAnsi="Arial" w:cs="Arial"/>
          <w:b/>
          <w:sz w:val="22"/>
          <w:szCs w:val="22"/>
        </w:rPr>
        <w:t xml:space="preserve">Čl. </w:t>
      </w:r>
      <w:r w:rsidR="00B321DC" w:rsidRPr="00B932E3">
        <w:rPr>
          <w:rFonts w:ascii="Arial" w:hAnsi="Arial" w:cs="Arial"/>
          <w:b/>
          <w:sz w:val="22"/>
          <w:szCs w:val="22"/>
        </w:rPr>
        <w:t>9</w:t>
      </w:r>
    </w:p>
    <w:p w14:paraId="26895C53" w14:textId="6AE7FED8" w:rsidR="003A7050" w:rsidRPr="00B932E3" w:rsidRDefault="003A7050" w:rsidP="003A7050">
      <w:pPr>
        <w:jc w:val="center"/>
        <w:rPr>
          <w:rFonts w:ascii="Arial" w:hAnsi="Arial" w:cs="Arial"/>
          <w:b/>
          <w:sz w:val="22"/>
          <w:szCs w:val="22"/>
        </w:rPr>
      </w:pPr>
      <w:r w:rsidRPr="00B932E3">
        <w:rPr>
          <w:rFonts w:ascii="Arial" w:hAnsi="Arial" w:cs="Arial"/>
          <w:b/>
          <w:sz w:val="22"/>
          <w:szCs w:val="22"/>
        </w:rPr>
        <w:t>Zrušovací ustanovení</w:t>
      </w:r>
    </w:p>
    <w:p w14:paraId="52D9F3F6" w14:textId="77777777" w:rsidR="003A7050" w:rsidRPr="00B932E3" w:rsidRDefault="003A7050" w:rsidP="003A7050">
      <w:pPr>
        <w:jc w:val="center"/>
        <w:rPr>
          <w:rFonts w:ascii="Arial" w:hAnsi="Arial" w:cs="Arial"/>
          <w:b/>
          <w:sz w:val="22"/>
          <w:szCs w:val="22"/>
        </w:rPr>
      </w:pPr>
    </w:p>
    <w:p w14:paraId="36D71818" w14:textId="7AC478F2" w:rsidR="003A7050" w:rsidRPr="00B932E3" w:rsidRDefault="003A7050" w:rsidP="000303BE">
      <w:pPr>
        <w:jc w:val="both"/>
        <w:rPr>
          <w:rFonts w:ascii="Arial" w:hAnsi="Arial" w:cs="Arial"/>
          <w:sz w:val="22"/>
          <w:szCs w:val="22"/>
        </w:rPr>
      </w:pPr>
      <w:r w:rsidRPr="00B932E3">
        <w:rPr>
          <w:rFonts w:ascii="Arial" w:hAnsi="Arial" w:cs="Arial"/>
          <w:sz w:val="22"/>
          <w:szCs w:val="22"/>
        </w:rPr>
        <w:t>Touto vyhláškou se ruší obecně závazná vyhláška č. 1/2023, o stanovení obecního systému odpadového hospodářství, ze dne 14. prosince 2023.</w:t>
      </w:r>
    </w:p>
    <w:p w14:paraId="10452DB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8F84D14" w14:textId="77777777" w:rsidR="00362DF8" w:rsidRPr="00ED1A50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B1D28D" w14:textId="77777777" w:rsidR="0024722A" w:rsidRPr="00ED1A50" w:rsidRDefault="0024722A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ED1A50">
        <w:rPr>
          <w:rFonts w:ascii="Arial" w:hAnsi="Arial" w:cs="Arial"/>
          <w:bCs/>
          <w:sz w:val="22"/>
          <w:szCs w:val="22"/>
        </w:rPr>
        <w:t xml:space="preserve">Podpis </w:t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Pr="00ED1A50">
        <w:rPr>
          <w:rFonts w:ascii="Arial" w:hAnsi="Arial" w:cs="Arial"/>
          <w:bCs/>
          <w:sz w:val="22"/>
          <w:szCs w:val="22"/>
        </w:rPr>
        <w:t>Podpis</w:t>
      </w:r>
    </w:p>
    <w:p w14:paraId="58E766B4" w14:textId="77777777" w:rsidR="0024722A" w:rsidRPr="00ED1A50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ED1A50">
        <w:rPr>
          <w:rFonts w:ascii="Arial" w:hAnsi="Arial" w:cs="Arial"/>
          <w:bCs/>
          <w:sz w:val="22"/>
          <w:szCs w:val="22"/>
        </w:rPr>
        <w:t>……………….</w:t>
      </w:r>
      <w:r w:rsidR="00E2491F" w:rsidRPr="00ED1A50">
        <w:rPr>
          <w:rFonts w:ascii="Arial" w:hAnsi="Arial" w:cs="Arial"/>
          <w:bCs/>
          <w:sz w:val="22"/>
          <w:szCs w:val="22"/>
        </w:rPr>
        <w:t>..……………….</w:t>
      </w:r>
      <w:r w:rsidR="00E2491F" w:rsidRPr="00ED1A50">
        <w:rPr>
          <w:rFonts w:ascii="Arial" w:hAnsi="Arial" w:cs="Arial"/>
          <w:bCs/>
          <w:sz w:val="22"/>
          <w:szCs w:val="22"/>
        </w:rPr>
        <w:tab/>
      </w:r>
      <w:r w:rsidR="00E2491F" w:rsidRPr="00ED1A50">
        <w:rPr>
          <w:rFonts w:ascii="Arial" w:hAnsi="Arial" w:cs="Arial"/>
          <w:bCs/>
          <w:sz w:val="22"/>
          <w:szCs w:val="22"/>
        </w:rPr>
        <w:tab/>
      </w:r>
      <w:r w:rsidR="00E2491F" w:rsidRPr="00ED1A50">
        <w:rPr>
          <w:rFonts w:ascii="Arial" w:hAnsi="Arial" w:cs="Arial"/>
          <w:bCs/>
          <w:sz w:val="22"/>
          <w:szCs w:val="22"/>
        </w:rPr>
        <w:tab/>
      </w:r>
      <w:r w:rsidR="00E2491F" w:rsidRPr="00ED1A50">
        <w:rPr>
          <w:rFonts w:ascii="Arial" w:hAnsi="Arial" w:cs="Arial"/>
          <w:bCs/>
          <w:sz w:val="22"/>
          <w:szCs w:val="22"/>
        </w:rPr>
        <w:tab/>
        <w:t>………………</w:t>
      </w:r>
      <w:r w:rsidR="00ED1A50">
        <w:rPr>
          <w:rFonts w:ascii="Arial" w:hAnsi="Arial" w:cs="Arial"/>
          <w:bCs/>
          <w:sz w:val="22"/>
          <w:szCs w:val="22"/>
        </w:rPr>
        <w:t>………………</w:t>
      </w:r>
    </w:p>
    <w:p w14:paraId="405BEE6B" w14:textId="77777777" w:rsidR="0024722A" w:rsidRPr="00ED1A50" w:rsidRDefault="008A3B6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Stanislav Šindelář v. r.</w:t>
      </w:r>
      <w:r w:rsidR="00E2491F" w:rsidRPr="00ED1A50">
        <w:rPr>
          <w:rFonts w:ascii="Arial" w:hAnsi="Arial" w:cs="Arial"/>
          <w:bCs/>
          <w:sz w:val="22"/>
          <w:szCs w:val="22"/>
        </w:rPr>
        <w:tab/>
      </w:r>
      <w:r w:rsidR="00E2491F" w:rsidRPr="00ED1A50">
        <w:rPr>
          <w:rFonts w:ascii="Arial" w:hAnsi="Arial" w:cs="Arial"/>
          <w:bCs/>
          <w:sz w:val="22"/>
          <w:szCs w:val="22"/>
        </w:rPr>
        <w:tab/>
      </w:r>
      <w:r w:rsidR="00E2491F" w:rsidRPr="00ED1A50">
        <w:rPr>
          <w:rFonts w:ascii="Arial" w:hAnsi="Arial" w:cs="Arial"/>
          <w:bCs/>
          <w:sz w:val="22"/>
          <w:szCs w:val="22"/>
        </w:rPr>
        <w:tab/>
      </w:r>
      <w:r w:rsidR="00E2491F" w:rsidRPr="00ED1A50">
        <w:rPr>
          <w:rFonts w:ascii="Arial" w:hAnsi="Arial" w:cs="Arial"/>
          <w:bCs/>
          <w:sz w:val="22"/>
          <w:szCs w:val="22"/>
        </w:rPr>
        <w:tab/>
      </w:r>
      <w:r w:rsidR="00E2491F" w:rsidRPr="00ED1A5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Bc. Milan Pešek</w:t>
      </w:r>
      <w:r w:rsidR="00ED1A50" w:rsidRPr="00ED1A50">
        <w:rPr>
          <w:rFonts w:ascii="Arial" w:hAnsi="Arial" w:cs="Arial"/>
          <w:bCs/>
          <w:sz w:val="22"/>
          <w:szCs w:val="22"/>
        </w:rPr>
        <w:t xml:space="preserve"> 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D1A50" w:rsidRPr="00ED1A50">
        <w:rPr>
          <w:rFonts w:ascii="Arial" w:hAnsi="Arial" w:cs="Arial"/>
          <w:bCs/>
          <w:sz w:val="22"/>
          <w:szCs w:val="22"/>
        </w:rPr>
        <w:t xml:space="preserve">r. </w:t>
      </w:r>
    </w:p>
    <w:p w14:paraId="21D64F59" w14:textId="77777777" w:rsidR="0024722A" w:rsidRPr="00ED1A50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ED1A50">
        <w:rPr>
          <w:rFonts w:ascii="Arial" w:hAnsi="Arial" w:cs="Arial"/>
          <w:bCs/>
          <w:sz w:val="22"/>
          <w:szCs w:val="22"/>
        </w:rPr>
        <w:t>starosta</w:t>
      </w:r>
      <w:r w:rsidR="00E2491F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8A3B67">
        <w:rPr>
          <w:rFonts w:ascii="Arial" w:hAnsi="Arial" w:cs="Arial"/>
          <w:bCs/>
          <w:sz w:val="22"/>
          <w:szCs w:val="22"/>
        </w:rPr>
        <w:t>místo</w:t>
      </w:r>
      <w:r w:rsidR="00E2491F" w:rsidRPr="00ED1A50">
        <w:rPr>
          <w:rFonts w:ascii="Arial" w:hAnsi="Arial" w:cs="Arial"/>
          <w:bCs/>
          <w:sz w:val="22"/>
          <w:szCs w:val="22"/>
        </w:rPr>
        <w:t>starosta</w:t>
      </w:r>
    </w:p>
    <w:p w14:paraId="35AEBFF5" w14:textId="77777777" w:rsidR="00362DF8" w:rsidRDefault="00362DF8" w:rsidP="0056510D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77FB1" w14:textId="77777777" w:rsidR="0000176F" w:rsidRDefault="0000176F">
      <w:r>
        <w:separator/>
      </w:r>
    </w:p>
  </w:endnote>
  <w:endnote w:type="continuationSeparator" w:id="0">
    <w:p w14:paraId="193A7E08" w14:textId="77777777" w:rsidR="0000176F" w:rsidRDefault="0000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534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158B6">
      <w:rPr>
        <w:noProof/>
      </w:rPr>
      <w:t>4</w:t>
    </w:r>
    <w:r>
      <w:fldChar w:fldCharType="end"/>
    </w:r>
  </w:p>
  <w:p w14:paraId="6259BB7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A71F" w14:textId="77777777" w:rsidR="0000176F" w:rsidRDefault="0000176F">
      <w:r>
        <w:separator/>
      </w:r>
    </w:p>
  </w:footnote>
  <w:footnote w:type="continuationSeparator" w:id="0">
    <w:p w14:paraId="7E930DDD" w14:textId="77777777" w:rsidR="0000176F" w:rsidRDefault="0000176F">
      <w:r>
        <w:continuationSeparator/>
      </w:r>
    </w:p>
  </w:footnote>
  <w:footnote w:id="1">
    <w:p w14:paraId="3C46C54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20A50F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6031"/>
    <w:multiLevelType w:val="hybridMultilevel"/>
    <w:tmpl w:val="C186C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0B62D4"/>
    <w:multiLevelType w:val="hybridMultilevel"/>
    <w:tmpl w:val="1B528F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E29467C"/>
    <w:multiLevelType w:val="hybridMultilevel"/>
    <w:tmpl w:val="AC56E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63D7A"/>
    <w:multiLevelType w:val="hybridMultilevel"/>
    <w:tmpl w:val="27BEE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6431ED"/>
    <w:multiLevelType w:val="hybridMultilevel"/>
    <w:tmpl w:val="B0E019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23001">
    <w:abstractNumId w:val="8"/>
  </w:num>
  <w:num w:numId="2" w16cid:durableId="442070372">
    <w:abstractNumId w:val="35"/>
  </w:num>
  <w:num w:numId="3" w16cid:durableId="1369985332">
    <w:abstractNumId w:val="5"/>
  </w:num>
  <w:num w:numId="4" w16cid:durableId="555553604">
    <w:abstractNumId w:val="26"/>
  </w:num>
  <w:num w:numId="5" w16cid:durableId="460193843">
    <w:abstractNumId w:val="23"/>
  </w:num>
  <w:num w:numId="6" w16cid:durableId="2116170422">
    <w:abstractNumId w:val="30"/>
  </w:num>
  <w:num w:numId="7" w16cid:durableId="28914798">
    <w:abstractNumId w:val="9"/>
  </w:num>
  <w:num w:numId="8" w16cid:durableId="520968927">
    <w:abstractNumId w:val="2"/>
  </w:num>
  <w:num w:numId="9" w16cid:durableId="1262028737">
    <w:abstractNumId w:val="29"/>
  </w:num>
  <w:num w:numId="10" w16cid:durableId="1208302005">
    <w:abstractNumId w:val="25"/>
  </w:num>
  <w:num w:numId="11" w16cid:durableId="413555551">
    <w:abstractNumId w:val="24"/>
  </w:num>
  <w:num w:numId="12" w16cid:durableId="1595821069">
    <w:abstractNumId w:val="11"/>
  </w:num>
  <w:num w:numId="13" w16cid:durableId="1903053179">
    <w:abstractNumId w:val="27"/>
  </w:num>
  <w:num w:numId="14" w16cid:durableId="39938972">
    <w:abstractNumId w:val="34"/>
  </w:num>
  <w:num w:numId="15" w16cid:durableId="1199858334">
    <w:abstractNumId w:val="15"/>
  </w:num>
  <w:num w:numId="16" w16cid:durableId="1198276044">
    <w:abstractNumId w:val="33"/>
  </w:num>
  <w:num w:numId="17" w16cid:durableId="1139609012">
    <w:abstractNumId w:val="6"/>
  </w:num>
  <w:num w:numId="18" w16cid:durableId="453982909">
    <w:abstractNumId w:val="0"/>
  </w:num>
  <w:num w:numId="19" w16cid:durableId="992637492">
    <w:abstractNumId w:val="18"/>
  </w:num>
  <w:num w:numId="20" w16cid:durableId="59207224">
    <w:abstractNumId w:val="28"/>
  </w:num>
  <w:num w:numId="21" w16cid:durableId="1194883932">
    <w:abstractNumId w:val="19"/>
  </w:num>
  <w:num w:numId="22" w16cid:durableId="1579438504">
    <w:abstractNumId w:val="21"/>
  </w:num>
  <w:num w:numId="23" w16cid:durableId="890650733">
    <w:abstractNumId w:val="14"/>
  </w:num>
  <w:num w:numId="24" w16cid:durableId="525293567">
    <w:abstractNumId w:val="7"/>
  </w:num>
  <w:num w:numId="25" w16cid:durableId="739180745">
    <w:abstractNumId w:val="3"/>
  </w:num>
  <w:num w:numId="26" w16cid:durableId="1386098889">
    <w:abstractNumId w:val="17"/>
  </w:num>
  <w:num w:numId="27" w16cid:durableId="1199244950">
    <w:abstractNumId w:val="4"/>
  </w:num>
  <w:num w:numId="28" w16cid:durableId="1319580798">
    <w:abstractNumId w:val="16"/>
  </w:num>
  <w:num w:numId="29" w16cid:durableId="786002492">
    <w:abstractNumId w:val="10"/>
  </w:num>
  <w:num w:numId="30" w16cid:durableId="565066458">
    <w:abstractNumId w:val="13"/>
  </w:num>
  <w:num w:numId="31" w16cid:durableId="1626811478">
    <w:abstractNumId w:val="31"/>
  </w:num>
  <w:num w:numId="32" w16cid:durableId="1276717783">
    <w:abstractNumId w:val="22"/>
  </w:num>
  <w:num w:numId="33" w16cid:durableId="1466000567">
    <w:abstractNumId w:val="12"/>
  </w:num>
  <w:num w:numId="34" w16cid:durableId="253560135">
    <w:abstractNumId w:val="32"/>
  </w:num>
  <w:num w:numId="35" w16cid:durableId="1521360686">
    <w:abstractNumId w:val="36"/>
  </w:num>
  <w:num w:numId="36" w16cid:durableId="557938941">
    <w:abstractNumId w:val="1"/>
  </w:num>
  <w:num w:numId="37" w16cid:durableId="9653115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76F"/>
    <w:rsid w:val="00012F79"/>
    <w:rsid w:val="00024B27"/>
    <w:rsid w:val="000303BE"/>
    <w:rsid w:val="00031731"/>
    <w:rsid w:val="000332D7"/>
    <w:rsid w:val="00036778"/>
    <w:rsid w:val="00041A92"/>
    <w:rsid w:val="00042756"/>
    <w:rsid w:val="00050A18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4E7F"/>
    <w:rsid w:val="000D0024"/>
    <w:rsid w:val="000D356A"/>
    <w:rsid w:val="000D368F"/>
    <w:rsid w:val="000D40B5"/>
    <w:rsid w:val="000E7318"/>
    <w:rsid w:val="000E7404"/>
    <w:rsid w:val="000F4494"/>
    <w:rsid w:val="000F4568"/>
    <w:rsid w:val="000F4ADB"/>
    <w:rsid w:val="000F645D"/>
    <w:rsid w:val="00103649"/>
    <w:rsid w:val="00104B97"/>
    <w:rsid w:val="001078B1"/>
    <w:rsid w:val="00111089"/>
    <w:rsid w:val="00115451"/>
    <w:rsid w:val="001158B6"/>
    <w:rsid w:val="00117E27"/>
    <w:rsid w:val="0012003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3DBA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439A"/>
    <w:rsid w:val="0032634F"/>
    <w:rsid w:val="00332A01"/>
    <w:rsid w:val="0034317B"/>
    <w:rsid w:val="00343C2D"/>
    <w:rsid w:val="00344369"/>
    <w:rsid w:val="00352DD8"/>
    <w:rsid w:val="003558A3"/>
    <w:rsid w:val="00362DF8"/>
    <w:rsid w:val="00370B5E"/>
    <w:rsid w:val="00373576"/>
    <w:rsid w:val="0037455E"/>
    <w:rsid w:val="003746ED"/>
    <w:rsid w:val="003934B6"/>
    <w:rsid w:val="003A0DB1"/>
    <w:rsid w:val="003A7050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9BB"/>
    <w:rsid w:val="00471DDC"/>
    <w:rsid w:val="004761AD"/>
    <w:rsid w:val="00476A0B"/>
    <w:rsid w:val="00492D2F"/>
    <w:rsid w:val="004966EB"/>
    <w:rsid w:val="004B018B"/>
    <w:rsid w:val="004B6AC3"/>
    <w:rsid w:val="004C5CD8"/>
    <w:rsid w:val="004D0009"/>
    <w:rsid w:val="004D30A2"/>
    <w:rsid w:val="004D3973"/>
    <w:rsid w:val="004D5A15"/>
    <w:rsid w:val="004D6F22"/>
    <w:rsid w:val="004E538D"/>
    <w:rsid w:val="00502A5D"/>
    <w:rsid w:val="00503F10"/>
    <w:rsid w:val="00505735"/>
    <w:rsid w:val="00506C83"/>
    <w:rsid w:val="0051226B"/>
    <w:rsid w:val="0052041F"/>
    <w:rsid w:val="00525ABF"/>
    <w:rsid w:val="00535833"/>
    <w:rsid w:val="00540721"/>
    <w:rsid w:val="00540BAC"/>
    <w:rsid w:val="00543342"/>
    <w:rsid w:val="00543380"/>
    <w:rsid w:val="0054776B"/>
    <w:rsid w:val="00547890"/>
    <w:rsid w:val="00550D41"/>
    <w:rsid w:val="00552F63"/>
    <w:rsid w:val="00552FFF"/>
    <w:rsid w:val="00553B78"/>
    <w:rsid w:val="00555FEB"/>
    <w:rsid w:val="00560DED"/>
    <w:rsid w:val="0056510D"/>
    <w:rsid w:val="0056694A"/>
    <w:rsid w:val="00576E29"/>
    <w:rsid w:val="005841D7"/>
    <w:rsid w:val="00584D37"/>
    <w:rsid w:val="00590D09"/>
    <w:rsid w:val="0059780C"/>
    <w:rsid w:val="005A208A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9F8"/>
    <w:rsid w:val="00675B4F"/>
    <w:rsid w:val="00680CEA"/>
    <w:rsid w:val="006814CB"/>
    <w:rsid w:val="006866EF"/>
    <w:rsid w:val="00692B36"/>
    <w:rsid w:val="00693339"/>
    <w:rsid w:val="00696155"/>
    <w:rsid w:val="006A4E90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54B1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5489"/>
    <w:rsid w:val="007B6584"/>
    <w:rsid w:val="007B792E"/>
    <w:rsid w:val="007C3005"/>
    <w:rsid w:val="007C40FF"/>
    <w:rsid w:val="007C5E41"/>
    <w:rsid w:val="007C7508"/>
    <w:rsid w:val="007E1DB2"/>
    <w:rsid w:val="007E2B21"/>
    <w:rsid w:val="007E7071"/>
    <w:rsid w:val="007F1D2E"/>
    <w:rsid w:val="007F3823"/>
    <w:rsid w:val="007F42F0"/>
    <w:rsid w:val="008015C8"/>
    <w:rsid w:val="008016ED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3B67"/>
    <w:rsid w:val="008A4009"/>
    <w:rsid w:val="008B4493"/>
    <w:rsid w:val="008C1DFD"/>
    <w:rsid w:val="008C3A2A"/>
    <w:rsid w:val="008C4AC9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1AF3"/>
    <w:rsid w:val="00951700"/>
    <w:rsid w:val="00963A13"/>
    <w:rsid w:val="009722E1"/>
    <w:rsid w:val="00973C0E"/>
    <w:rsid w:val="009743BA"/>
    <w:rsid w:val="009774F4"/>
    <w:rsid w:val="009859B0"/>
    <w:rsid w:val="00990329"/>
    <w:rsid w:val="0099441B"/>
    <w:rsid w:val="0099638C"/>
    <w:rsid w:val="009A0DDF"/>
    <w:rsid w:val="009A1A48"/>
    <w:rsid w:val="009A64B8"/>
    <w:rsid w:val="009B50E5"/>
    <w:rsid w:val="009B680A"/>
    <w:rsid w:val="009B77CC"/>
    <w:rsid w:val="009C2828"/>
    <w:rsid w:val="009C4D57"/>
    <w:rsid w:val="009C7464"/>
    <w:rsid w:val="009D21E8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01D0"/>
    <w:rsid w:val="00A61EAE"/>
    <w:rsid w:val="00A625BA"/>
    <w:rsid w:val="00A62EC3"/>
    <w:rsid w:val="00A64714"/>
    <w:rsid w:val="00A773EE"/>
    <w:rsid w:val="00A81D11"/>
    <w:rsid w:val="00A90A65"/>
    <w:rsid w:val="00A90B14"/>
    <w:rsid w:val="00A90CF0"/>
    <w:rsid w:val="00A932FF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EAA"/>
    <w:rsid w:val="00AE2DEE"/>
    <w:rsid w:val="00AE5EEF"/>
    <w:rsid w:val="00AF49AB"/>
    <w:rsid w:val="00AF72CD"/>
    <w:rsid w:val="00B11B51"/>
    <w:rsid w:val="00B321B9"/>
    <w:rsid w:val="00B321DC"/>
    <w:rsid w:val="00B3452E"/>
    <w:rsid w:val="00B42462"/>
    <w:rsid w:val="00B556A5"/>
    <w:rsid w:val="00B72E0B"/>
    <w:rsid w:val="00B7787C"/>
    <w:rsid w:val="00B8683D"/>
    <w:rsid w:val="00B932E3"/>
    <w:rsid w:val="00B947F5"/>
    <w:rsid w:val="00BA2FB8"/>
    <w:rsid w:val="00BA7164"/>
    <w:rsid w:val="00BC17C9"/>
    <w:rsid w:val="00BC51C4"/>
    <w:rsid w:val="00BC676E"/>
    <w:rsid w:val="00BD0F75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6FA"/>
    <w:rsid w:val="00C06DBD"/>
    <w:rsid w:val="00C125FE"/>
    <w:rsid w:val="00C169D0"/>
    <w:rsid w:val="00C20056"/>
    <w:rsid w:val="00C25DCE"/>
    <w:rsid w:val="00C3782E"/>
    <w:rsid w:val="00C45BF9"/>
    <w:rsid w:val="00C45C75"/>
    <w:rsid w:val="00C67796"/>
    <w:rsid w:val="00C742D1"/>
    <w:rsid w:val="00C819B3"/>
    <w:rsid w:val="00C8342C"/>
    <w:rsid w:val="00C9368B"/>
    <w:rsid w:val="00C94283"/>
    <w:rsid w:val="00C94CBA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2DC1"/>
    <w:rsid w:val="00D2467D"/>
    <w:rsid w:val="00D25BA7"/>
    <w:rsid w:val="00D27F18"/>
    <w:rsid w:val="00D310A6"/>
    <w:rsid w:val="00D4132C"/>
    <w:rsid w:val="00D4254A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4234"/>
    <w:rsid w:val="00E22165"/>
    <w:rsid w:val="00E2491F"/>
    <w:rsid w:val="00E318DB"/>
    <w:rsid w:val="00E42543"/>
    <w:rsid w:val="00E428C5"/>
    <w:rsid w:val="00E42D5F"/>
    <w:rsid w:val="00E555A1"/>
    <w:rsid w:val="00E5685C"/>
    <w:rsid w:val="00E5725E"/>
    <w:rsid w:val="00E622FB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1A50"/>
    <w:rsid w:val="00EF0F4E"/>
    <w:rsid w:val="00F00E31"/>
    <w:rsid w:val="00F11FC3"/>
    <w:rsid w:val="00F124A6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50D"/>
    <w:rsid w:val="00F67C91"/>
    <w:rsid w:val="00F70D5A"/>
    <w:rsid w:val="00F71191"/>
    <w:rsid w:val="00F724DF"/>
    <w:rsid w:val="00F76A45"/>
    <w:rsid w:val="00F77173"/>
    <w:rsid w:val="00F771CC"/>
    <w:rsid w:val="00F876B3"/>
    <w:rsid w:val="00F87C7D"/>
    <w:rsid w:val="00F92CD3"/>
    <w:rsid w:val="00FA33FD"/>
    <w:rsid w:val="00FA3D38"/>
    <w:rsid w:val="00FA591F"/>
    <w:rsid w:val="00FB298C"/>
    <w:rsid w:val="00FB317C"/>
    <w:rsid w:val="00FB36A3"/>
    <w:rsid w:val="00FB4709"/>
    <w:rsid w:val="00FB6AE5"/>
    <w:rsid w:val="00FB6FF1"/>
    <w:rsid w:val="00FC59DA"/>
    <w:rsid w:val="00FD337F"/>
    <w:rsid w:val="00FD3F3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C3A9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0C919-1D87-4691-94DA-FD3E8696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888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Pešek Milan</cp:lastModifiedBy>
  <cp:revision>32</cp:revision>
  <cp:lastPrinted>2020-12-03T09:05:00Z</cp:lastPrinted>
  <dcterms:created xsi:type="dcterms:W3CDTF">2022-05-18T08:41:00Z</dcterms:created>
  <dcterms:modified xsi:type="dcterms:W3CDTF">2026-06-18T07:48:00Z</dcterms:modified>
</cp:coreProperties>
</file>