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C07EC" w14:textId="77777777" w:rsidR="00D55D1F" w:rsidRPr="00676099" w:rsidRDefault="005320BE" w:rsidP="00D55D1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M Ě S T O   </w:t>
      </w:r>
      <w:r w:rsidR="006723E7">
        <w:rPr>
          <w:b/>
          <w:sz w:val="40"/>
          <w:szCs w:val="40"/>
        </w:rPr>
        <w:t>Č E S K Á   K A M E N I C E</w:t>
      </w:r>
    </w:p>
    <w:p w14:paraId="7428C27F" w14:textId="77777777" w:rsidR="00D55D1F" w:rsidRPr="00A44EDD" w:rsidRDefault="00D55D1F" w:rsidP="00D55D1F">
      <w:pPr>
        <w:jc w:val="both"/>
        <w:rPr>
          <w:b/>
          <w:sz w:val="22"/>
          <w:szCs w:val="22"/>
        </w:rPr>
      </w:pPr>
    </w:p>
    <w:p w14:paraId="5ABA7334" w14:textId="77777777" w:rsidR="00950217" w:rsidRDefault="00950217" w:rsidP="00D55D1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ZASTUPITELSTVO </w:t>
      </w:r>
      <w:r w:rsidR="005320BE">
        <w:rPr>
          <w:b/>
          <w:sz w:val="32"/>
          <w:szCs w:val="32"/>
        </w:rPr>
        <w:t xml:space="preserve">MĚSTA </w:t>
      </w:r>
      <w:r w:rsidR="006723E7">
        <w:rPr>
          <w:b/>
          <w:sz w:val="32"/>
          <w:szCs w:val="32"/>
        </w:rPr>
        <w:t>ČESKÁ KAMENICE</w:t>
      </w:r>
    </w:p>
    <w:p w14:paraId="3DE26F7A" w14:textId="77777777" w:rsidR="00950217" w:rsidRPr="00A44EDD" w:rsidRDefault="00950217" w:rsidP="00D55D1F">
      <w:pPr>
        <w:jc w:val="center"/>
        <w:rPr>
          <w:b/>
          <w:sz w:val="22"/>
          <w:szCs w:val="24"/>
        </w:rPr>
      </w:pPr>
    </w:p>
    <w:p w14:paraId="32DB7024" w14:textId="77777777" w:rsidR="00D55D1F" w:rsidRPr="00094735" w:rsidRDefault="00D55D1F" w:rsidP="00D55D1F">
      <w:pPr>
        <w:jc w:val="center"/>
        <w:rPr>
          <w:b/>
          <w:sz w:val="32"/>
          <w:szCs w:val="32"/>
        </w:rPr>
      </w:pPr>
      <w:r w:rsidRPr="00094735">
        <w:rPr>
          <w:b/>
          <w:sz w:val="32"/>
          <w:szCs w:val="32"/>
        </w:rPr>
        <w:t>Obecně závazná vyhláška</w:t>
      </w:r>
    </w:p>
    <w:p w14:paraId="2769E03C" w14:textId="77777777" w:rsidR="00D55D1F" w:rsidRPr="00A44EDD" w:rsidRDefault="00D55D1F" w:rsidP="00D55D1F">
      <w:pPr>
        <w:jc w:val="center"/>
        <w:rPr>
          <w:sz w:val="22"/>
          <w:szCs w:val="24"/>
        </w:rPr>
      </w:pPr>
    </w:p>
    <w:p w14:paraId="23CC1865" w14:textId="77777777" w:rsidR="00005517" w:rsidRDefault="00005517" w:rsidP="00005517">
      <w:pPr>
        <w:jc w:val="center"/>
        <w:rPr>
          <w:b/>
          <w:sz w:val="28"/>
          <w:szCs w:val="28"/>
        </w:rPr>
      </w:pPr>
      <w:r w:rsidRPr="00F05E9C">
        <w:rPr>
          <w:b/>
          <w:sz w:val="28"/>
          <w:szCs w:val="28"/>
        </w:rPr>
        <w:t xml:space="preserve">o zákazu </w:t>
      </w:r>
      <w:r>
        <w:rPr>
          <w:b/>
          <w:sz w:val="28"/>
          <w:szCs w:val="28"/>
        </w:rPr>
        <w:t xml:space="preserve">požívání alkoholických nápojů </w:t>
      </w:r>
    </w:p>
    <w:p w14:paraId="67D08FD0" w14:textId="77777777" w:rsidR="00005517" w:rsidRPr="00F05E9C" w:rsidRDefault="00005517" w:rsidP="000055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na vybraných veřejných prostranstvích </w:t>
      </w:r>
    </w:p>
    <w:p w14:paraId="472A1673" w14:textId="77777777" w:rsidR="004F0AE7" w:rsidRPr="00A44EDD" w:rsidRDefault="004F0AE7" w:rsidP="00D55D1F">
      <w:pPr>
        <w:jc w:val="both"/>
        <w:rPr>
          <w:i/>
          <w:sz w:val="22"/>
          <w:szCs w:val="24"/>
        </w:rPr>
      </w:pPr>
    </w:p>
    <w:p w14:paraId="34AC053B" w14:textId="58A11C18" w:rsidR="00D55D1F" w:rsidRPr="00005517" w:rsidRDefault="00D55D1F" w:rsidP="00D55D1F">
      <w:pPr>
        <w:jc w:val="both"/>
        <w:rPr>
          <w:i/>
          <w:sz w:val="24"/>
          <w:szCs w:val="24"/>
        </w:rPr>
      </w:pPr>
      <w:r w:rsidRPr="00005517">
        <w:rPr>
          <w:i/>
          <w:sz w:val="24"/>
          <w:szCs w:val="24"/>
        </w:rPr>
        <w:t xml:space="preserve">Zastupitelstvo </w:t>
      </w:r>
      <w:r w:rsidR="005320BE">
        <w:rPr>
          <w:i/>
          <w:sz w:val="24"/>
          <w:szCs w:val="24"/>
        </w:rPr>
        <w:t xml:space="preserve">města </w:t>
      </w:r>
      <w:r w:rsidR="006723E7">
        <w:rPr>
          <w:i/>
          <w:sz w:val="24"/>
          <w:szCs w:val="24"/>
        </w:rPr>
        <w:t>Česká Kamenice</w:t>
      </w:r>
      <w:r w:rsidRPr="00005517">
        <w:rPr>
          <w:i/>
          <w:sz w:val="24"/>
          <w:szCs w:val="24"/>
        </w:rPr>
        <w:t xml:space="preserve"> se na svém </w:t>
      </w:r>
      <w:r w:rsidRPr="009E76E3">
        <w:rPr>
          <w:i/>
          <w:sz w:val="24"/>
          <w:szCs w:val="24"/>
        </w:rPr>
        <w:t>zasedání dne</w:t>
      </w:r>
      <w:r w:rsidR="0030506C">
        <w:rPr>
          <w:i/>
          <w:sz w:val="24"/>
          <w:szCs w:val="24"/>
        </w:rPr>
        <w:t xml:space="preserve"> 1.</w:t>
      </w:r>
      <w:r w:rsidR="009859C0">
        <w:rPr>
          <w:i/>
          <w:sz w:val="24"/>
          <w:szCs w:val="24"/>
        </w:rPr>
        <w:t xml:space="preserve"> </w:t>
      </w:r>
      <w:r w:rsidR="0030506C">
        <w:rPr>
          <w:i/>
          <w:sz w:val="24"/>
          <w:szCs w:val="24"/>
        </w:rPr>
        <w:t>11.</w:t>
      </w:r>
      <w:r w:rsidR="005969C9" w:rsidRPr="009E76E3">
        <w:rPr>
          <w:i/>
          <w:sz w:val="24"/>
          <w:szCs w:val="24"/>
        </w:rPr>
        <w:t xml:space="preserve"> </w:t>
      </w:r>
      <w:r w:rsidR="009E76E3" w:rsidRPr="009E76E3">
        <w:rPr>
          <w:i/>
          <w:sz w:val="24"/>
          <w:szCs w:val="24"/>
        </w:rPr>
        <w:t xml:space="preserve">2023 </w:t>
      </w:r>
      <w:r w:rsidRPr="009E76E3">
        <w:rPr>
          <w:i/>
          <w:sz w:val="24"/>
          <w:szCs w:val="24"/>
        </w:rPr>
        <w:t xml:space="preserve">usneslo </w:t>
      </w:r>
      <w:proofErr w:type="gramStart"/>
      <w:r w:rsidR="00312E25" w:rsidRPr="009E76E3">
        <w:rPr>
          <w:i/>
          <w:sz w:val="24"/>
          <w:szCs w:val="24"/>
        </w:rPr>
        <w:t xml:space="preserve">usnesením  </w:t>
      </w:r>
      <w:r w:rsidR="009E76E3" w:rsidRPr="009E76E3">
        <w:rPr>
          <w:i/>
          <w:sz w:val="24"/>
          <w:szCs w:val="24"/>
        </w:rPr>
        <w:t>č.</w:t>
      </w:r>
      <w:proofErr w:type="gramEnd"/>
      <w:r w:rsidR="009E76E3" w:rsidRPr="009E76E3">
        <w:rPr>
          <w:i/>
          <w:sz w:val="24"/>
          <w:szCs w:val="24"/>
        </w:rPr>
        <w:t> </w:t>
      </w:r>
      <w:r w:rsidR="00324532">
        <w:rPr>
          <w:i/>
          <w:sz w:val="24"/>
          <w:szCs w:val="24"/>
        </w:rPr>
        <w:t>233</w:t>
      </w:r>
      <w:r w:rsidR="009E76E3" w:rsidRPr="009E76E3">
        <w:rPr>
          <w:i/>
          <w:sz w:val="24"/>
          <w:szCs w:val="24"/>
        </w:rPr>
        <w:t>/</w:t>
      </w:r>
      <w:r w:rsidR="00324532">
        <w:rPr>
          <w:i/>
          <w:sz w:val="24"/>
          <w:szCs w:val="24"/>
        </w:rPr>
        <w:t>9</w:t>
      </w:r>
      <w:r w:rsidR="009E76E3" w:rsidRPr="009E76E3">
        <w:rPr>
          <w:i/>
          <w:sz w:val="24"/>
          <w:szCs w:val="24"/>
        </w:rPr>
        <w:t xml:space="preserve">/ZM/2023 </w:t>
      </w:r>
      <w:r w:rsidRPr="009E76E3">
        <w:rPr>
          <w:i/>
          <w:sz w:val="24"/>
          <w:szCs w:val="24"/>
        </w:rPr>
        <w:t>vydat na</w:t>
      </w:r>
      <w:r w:rsidR="004F0AE7" w:rsidRPr="009E76E3">
        <w:rPr>
          <w:i/>
          <w:sz w:val="24"/>
          <w:szCs w:val="24"/>
        </w:rPr>
        <w:t> </w:t>
      </w:r>
      <w:r w:rsidRPr="009E76E3">
        <w:rPr>
          <w:i/>
          <w:sz w:val="24"/>
          <w:szCs w:val="24"/>
        </w:rPr>
        <w:t>základě ustanovení § 10 písm. a) a § 84 odst. 2 písm. h) zákona č. 128/2000 Sb., o</w:t>
      </w:r>
      <w:r w:rsidR="00312E25" w:rsidRPr="009E76E3">
        <w:rPr>
          <w:i/>
          <w:sz w:val="24"/>
          <w:szCs w:val="24"/>
        </w:rPr>
        <w:t> </w:t>
      </w:r>
      <w:r w:rsidRPr="009E76E3">
        <w:rPr>
          <w:i/>
          <w:sz w:val="24"/>
          <w:szCs w:val="24"/>
        </w:rPr>
        <w:t>obcích (obecní zřízení), ve znění pozdějších</w:t>
      </w:r>
      <w:r w:rsidRPr="00005517">
        <w:rPr>
          <w:i/>
          <w:sz w:val="24"/>
          <w:szCs w:val="24"/>
        </w:rPr>
        <w:t xml:space="preserve"> předpisů, tuto obecně závaznou vyhlášku (dále jen „vyhláška“):</w:t>
      </w:r>
    </w:p>
    <w:p w14:paraId="46517EE7" w14:textId="77777777" w:rsidR="00927EE0" w:rsidRPr="00A44EDD" w:rsidRDefault="00927EE0" w:rsidP="00D55D1F">
      <w:pPr>
        <w:jc w:val="both"/>
        <w:rPr>
          <w:szCs w:val="24"/>
        </w:rPr>
      </w:pPr>
    </w:p>
    <w:p w14:paraId="3F7E2EEC" w14:textId="77777777" w:rsidR="00005517" w:rsidRPr="00005517" w:rsidRDefault="00005517" w:rsidP="00005517">
      <w:pPr>
        <w:jc w:val="center"/>
        <w:rPr>
          <w:b/>
          <w:sz w:val="24"/>
          <w:szCs w:val="24"/>
        </w:rPr>
      </w:pPr>
      <w:r w:rsidRPr="00005517">
        <w:rPr>
          <w:b/>
          <w:sz w:val="24"/>
          <w:szCs w:val="24"/>
        </w:rPr>
        <w:t>Článek 1</w:t>
      </w:r>
    </w:p>
    <w:p w14:paraId="66DAE6C1" w14:textId="77777777" w:rsidR="00005517" w:rsidRPr="00005517" w:rsidRDefault="00005517" w:rsidP="00005517">
      <w:pPr>
        <w:jc w:val="center"/>
        <w:rPr>
          <w:b/>
          <w:sz w:val="24"/>
          <w:szCs w:val="24"/>
        </w:rPr>
      </w:pPr>
      <w:r w:rsidRPr="00005517">
        <w:rPr>
          <w:b/>
          <w:sz w:val="24"/>
          <w:szCs w:val="24"/>
        </w:rPr>
        <w:t>Předmět a cíl vyhlášky</w:t>
      </w:r>
    </w:p>
    <w:p w14:paraId="76D35DD7" w14:textId="77777777" w:rsidR="00005517" w:rsidRPr="00A44EDD" w:rsidRDefault="00005517" w:rsidP="00005517">
      <w:pPr>
        <w:rPr>
          <w:szCs w:val="24"/>
        </w:rPr>
      </w:pPr>
    </w:p>
    <w:p w14:paraId="25C3F83E" w14:textId="77777777" w:rsidR="00005517" w:rsidRPr="00005517" w:rsidRDefault="00005517" w:rsidP="00005517">
      <w:pPr>
        <w:jc w:val="both"/>
        <w:rPr>
          <w:sz w:val="24"/>
          <w:szCs w:val="24"/>
        </w:rPr>
      </w:pPr>
      <w:r w:rsidRPr="00005517">
        <w:rPr>
          <w:sz w:val="24"/>
          <w:szCs w:val="24"/>
        </w:rPr>
        <w:t xml:space="preserve">Cílem této vyhlášky je přispět k ochraně veřejného pořádku, dobrých mravů, bezpečnosti </w:t>
      </w:r>
      <w:r w:rsidR="005320BE">
        <w:rPr>
          <w:sz w:val="24"/>
          <w:szCs w:val="24"/>
        </w:rPr>
        <w:t>ve</w:t>
      </w:r>
      <w:r w:rsidR="00EE29F5">
        <w:rPr>
          <w:sz w:val="24"/>
          <w:szCs w:val="24"/>
        </w:rPr>
        <w:t> </w:t>
      </w:r>
      <w:r w:rsidR="005320BE">
        <w:rPr>
          <w:sz w:val="24"/>
          <w:szCs w:val="24"/>
        </w:rPr>
        <w:t xml:space="preserve">městě </w:t>
      </w:r>
      <w:r w:rsidR="006723E7">
        <w:rPr>
          <w:sz w:val="24"/>
          <w:szCs w:val="24"/>
        </w:rPr>
        <w:t>Česká Kamenice</w:t>
      </w:r>
      <w:r w:rsidR="00D51F92">
        <w:rPr>
          <w:sz w:val="24"/>
          <w:szCs w:val="24"/>
        </w:rPr>
        <w:t xml:space="preserve"> </w:t>
      </w:r>
      <w:r w:rsidR="004F0AE7" w:rsidRPr="00005517">
        <w:rPr>
          <w:sz w:val="24"/>
          <w:szCs w:val="24"/>
        </w:rPr>
        <w:t>(dále jen „</w:t>
      </w:r>
      <w:r w:rsidR="005320BE">
        <w:rPr>
          <w:sz w:val="24"/>
          <w:szCs w:val="24"/>
        </w:rPr>
        <w:t>město</w:t>
      </w:r>
      <w:r w:rsidR="004F0AE7" w:rsidRPr="00005517">
        <w:rPr>
          <w:sz w:val="24"/>
          <w:szCs w:val="24"/>
        </w:rPr>
        <w:t>“)</w:t>
      </w:r>
      <w:r w:rsidR="004F0AE7">
        <w:rPr>
          <w:sz w:val="24"/>
          <w:szCs w:val="24"/>
        </w:rPr>
        <w:t xml:space="preserve"> </w:t>
      </w:r>
      <w:r w:rsidRPr="00005517">
        <w:rPr>
          <w:sz w:val="24"/>
          <w:szCs w:val="24"/>
        </w:rPr>
        <w:t>a k zajištění mravního vývoje dětí a mladistvých v rámci zabezpečení místních záležitostí veřejného pořádku, a to prostřednictvím zákazu požívání alkoholických nápojů</w:t>
      </w:r>
      <w:r w:rsidR="00EE29F5" w:rsidRPr="00005517">
        <w:rPr>
          <w:rStyle w:val="Znakapoznpodarou"/>
          <w:sz w:val="24"/>
          <w:szCs w:val="24"/>
        </w:rPr>
        <w:footnoteReference w:id="1"/>
      </w:r>
      <w:r w:rsidR="00EE29F5" w:rsidRPr="00005517">
        <w:rPr>
          <w:sz w:val="24"/>
          <w:szCs w:val="24"/>
          <w:vertAlign w:val="superscript"/>
        </w:rPr>
        <w:t>)</w:t>
      </w:r>
      <w:r w:rsidRPr="00005517">
        <w:rPr>
          <w:sz w:val="24"/>
          <w:szCs w:val="24"/>
        </w:rPr>
        <w:t xml:space="preserve"> na některých veřejných prostranstvích</w:t>
      </w:r>
      <w:r w:rsidR="00EE29F5" w:rsidRPr="00005517">
        <w:rPr>
          <w:rStyle w:val="Znakapoznpodarou"/>
          <w:sz w:val="24"/>
          <w:szCs w:val="24"/>
        </w:rPr>
        <w:footnoteReference w:id="2"/>
      </w:r>
      <w:r w:rsidR="00EE29F5" w:rsidRPr="00005517">
        <w:rPr>
          <w:sz w:val="24"/>
          <w:szCs w:val="24"/>
          <w:vertAlign w:val="superscript"/>
        </w:rPr>
        <w:t>)</w:t>
      </w:r>
      <w:r w:rsidRPr="00005517">
        <w:rPr>
          <w:sz w:val="24"/>
          <w:szCs w:val="24"/>
        </w:rPr>
        <w:t xml:space="preserve">. </w:t>
      </w:r>
    </w:p>
    <w:p w14:paraId="6A17352B" w14:textId="77777777" w:rsidR="00005517" w:rsidRPr="00005517" w:rsidRDefault="00005517" w:rsidP="00005517">
      <w:pPr>
        <w:rPr>
          <w:sz w:val="24"/>
          <w:szCs w:val="24"/>
        </w:rPr>
      </w:pPr>
    </w:p>
    <w:p w14:paraId="175F99E0" w14:textId="77777777" w:rsidR="00005517" w:rsidRPr="00005517" w:rsidRDefault="00EE29F5" w:rsidP="0000551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Článek 2</w:t>
      </w:r>
    </w:p>
    <w:p w14:paraId="499EE564" w14:textId="77777777" w:rsidR="00005517" w:rsidRPr="00005517" w:rsidRDefault="00005517" w:rsidP="00005517">
      <w:pPr>
        <w:jc w:val="center"/>
        <w:rPr>
          <w:b/>
          <w:sz w:val="24"/>
          <w:szCs w:val="24"/>
        </w:rPr>
      </w:pPr>
      <w:r w:rsidRPr="00005517">
        <w:rPr>
          <w:b/>
          <w:sz w:val="24"/>
          <w:szCs w:val="24"/>
        </w:rPr>
        <w:t>Zákaz požívání alkoholických nápojů</w:t>
      </w:r>
    </w:p>
    <w:p w14:paraId="6FD2FDF3" w14:textId="77777777" w:rsidR="00005517" w:rsidRPr="00005517" w:rsidRDefault="00005517" w:rsidP="00005517">
      <w:pPr>
        <w:rPr>
          <w:sz w:val="24"/>
          <w:szCs w:val="24"/>
        </w:rPr>
      </w:pPr>
    </w:p>
    <w:p w14:paraId="0C653E34" w14:textId="77777777" w:rsidR="00213030" w:rsidRDefault="005320BE" w:rsidP="00EE29F5">
      <w:pPr>
        <w:numPr>
          <w:ilvl w:val="0"/>
          <w:numId w:val="20"/>
        </w:numPr>
        <w:jc w:val="both"/>
        <w:rPr>
          <w:sz w:val="24"/>
          <w:szCs w:val="24"/>
        </w:rPr>
      </w:pPr>
      <w:r w:rsidRPr="00872992">
        <w:rPr>
          <w:sz w:val="24"/>
          <w:szCs w:val="24"/>
        </w:rPr>
        <w:t>Zakazuje se požívání alkoholických nápojů na veřejných prostranstvích vymezených slovním popisem v příloze této vyhlášky.</w:t>
      </w:r>
      <w:r>
        <w:rPr>
          <w:sz w:val="24"/>
          <w:szCs w:val="24"/>
        </w:rPr>
        <w:t xml:space="preserve"> </w:t>
      </w:r>
    </w:p>
    <w:p w14:paraId="23100C29" w14:textId="77777777" w:rsidR="00EE29F5" w:rsidRPr="00EE29F5" w:rsidRDefault="00EE29F5" w:rsidP="00EE29F5">
      <w:pPr>
        <w:widowControl w:val="0"/>
        <w:numPr>
          <w:ilvl w:val="0"/>
          <w:numId w:val="20"/>
        </w:numPr>
        <w:jc w:val="both"/>
        <w:rPr>
          <w:sz w:val="24"/>
          <w:szCs w:val="24"/>
        </w:rPr>
      </w:pPr>
      <w:r w:rsidRPr="00EE29F5">
        <w:rPr>
          <w:sz w:val="24"/>
          <w:szCs w:val="24"/>
        </w:rPr>
        <w:t xml:space="preserve">Dále se zakazuje požívání alkoholických nápojů na veřejných prostranstvích </w:t>
      </w:r>
      <w:r w:rsidRPr="00EE29F5">
        <w:rPr>
          <w:rStyle w:val="Siln"/>
          <w:b w:val="0"/>
          <w:sz w:val="24"/>
          <w:szCs w:val="24"/>
        </w:rPr>
        <w:t>do 50 m od vstupu do provozoven, ve kterých se prodávají alkoholické nápoje a</w:t>
      </w:r>
      <w:r w:rsidRPr="00EE29F5">
        <w:rPr>
          <w:rStyle w:val="Siln"/>
          <w:sz w:val="24"/>
          <w:szCs w:val="24"/>
        </w:rPr>
        <w:t xml:space="preserve"> </w:t>
      </w:r>
      <w:r w:rsidRPr="00EE29F5">
        <w:rPr>
          <w:rStyle w:val="Siln"/>
          <w:b w:val="0"/>
          <w:sz w:val="24"/>
          <w:szCs w:val="24"/>
        </w:rPr>
        <w:t xml:space="preserve">na veřejných prostranstvích </w:t>
      </w:r>
      <w:r w:rsidRPr="00EE29F5">
        <w:rPr>
          <w:sz w:val="24"/>
          <w:szCs w:val="24"/>
        </w:rPr>
        <w:t xml:space="preserve">do </w:t>
      </w:r>
      <w:smartTag w:uri="urn:schemas-microsoft-com:office:smarttags" w:element="metricconverter">
        <w:smartTagPr>
          <w:attr w:name="ProductID" w:val="50 m"/>
        </w:smartTagPr>
        <w:r w:rsidRPr="00EE29F5">
          <w:rPr>
            <w:sz w:val="24"/>
            <w:szCs w:val="24"/>
          </w:rPr>
          <w:t>50 m</w:t>
        </w:r>
      </w:smartTag>
      <w:r w:rsidRPr="00EE29F5">
        <w:rPr>
          <w:sz w:val="24"/>
          <w:szCs w:val="24"/>
        </w:rPr>
        <w:t xml:space="preserve"> od prodejních zařízení sloužících k prodeji alkoholických nápojů.</w:t>
      </w:r>
    </w:p>
    <w:p w14:paraId="39AF4E5F" w14:textId="77777777" w:rsidR="007619D8" w:rsidRDefault="007619D8" w:rsidP="00614B8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155E654F" w14:textId="77777777" w:rsidR="00614B84" w:rsidRPr="00614B84" w:rsidRDefault="00EE29F5" w:rsidP="00614B8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Článek 3</w:t>
      </w:r>
    </w:p>
    <w:p w14:paraId="61615686" w14:textId="77777777" w:rsidR="00614B84" w:rsidRPr="00614B84" w:rsidRDefault="00614B84" w:rsidP="00614B8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614B84">
        <w:rPr>
          <w:b/>
          <w:bCs/>
          <w:sz w:val="24"/>
          <w:szCs w:val="24"/>
        </w:rPr>
        <w:t xml:space="preserve">Výjimky </w:t>
      </w:r>
      <w:r w:rsidR="005320BE">
        <w:rPr>
          <w:b/>
          <w:bCs/>
          <w:sz w:val="24"/>
          <w:szCs w:val="24"/>
        </w:rPr>
        <w:t>ze zákazu požívání alkoholických nápojů</w:t>
      </w:r>
    </w:p>
    <w:p w14:paraId="6E412FD0" w14:textId="77777777" w:rsidR="005320BE" w:rsidRPr="005320BE" w:rsidRDefault="005320BE" w:rsidP="005320B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5D4364C" w14:textId="77777777" w:rsidR="005320BE" w:rsidRPr="005320BE" w:rsidRDefault="005320BE" w:rsidP="00A27EE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320BE">
        <w:rPr>
          <w:sz w:val="24"/>
          <w:szCs w:val="24"/>
        </w:rPr>
        <w:t xml:space="preserve">Zákaz požívání alkoholických nápojů stanovený v čl. </w:t>
      </w:r>
      <w:r w:rsidR="00EE29F5">
        <w:rPr>
          <w:sz w:val="24"/>
          <w:szCs w:val="24"/>
        </w:rPr>
        <w:t>2</w:t>
      </w:r>
      <w:r w:rsidRPr="005320BE">
        <w:rPr>
          <w:sz w:val="24"/>
          <w:szCs w:val="24"/>
        </w:rPr>
        <w:t xml:space="preserve"> této vyhlášky neplatí:</w:t>
      </w:r>
    </w:p>
    <w:p w14:paraId="4933E5A3" w14:textId="77777777" w:rsidR="005320BE" w:rsidRPr="005320BE" w:rsidRDefault="00EE29F5" w:rsidP="005320BE">
      <w:pPr>
        <w:numPr>
          <w:ilvl w:val="1"/>
          <w:numId w:val="11"/>
        </w:numPr>
        <w:tabs>
          <w:tab w:val="clear" w:pos="1440"/>
        </w:tabs>
        <w:autoSpaceDE w:val="0"/>
        <w:autoSpaceDN w:val="0"/>
        <w:adjustRightInd w:val="0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 zahrádky a předzahrádky zařízení poskytujících pohostinskou činnost, </w:t>
      </w:r>
      <w:r w:rsidR="005320BE" w:rsidRPr="005320BE">
        <w:rPr>
          <w:sz w:val="24"/>
          <w:szCs w:val="24"/>
        </w:rPr>
        <w:t xml:space="preserve">a </w:t>
      </w:r>
      <w:r>
        <w:rPr>
          <w:sz w:val="24"/>
          <w:szCs w:val="24"/>
        </w:rPr>
        <w:t>to pouze v době provozu takové zahrádky nebo předzahrádky</w:t>
      </w:r>
      <w:r w:rsidR="005320BE" w:rsidRPr="005320BE">
        <w:rPr>
          <w:sz w:val="24"/>
          <w:szCs w:val="24"/>
        </w:rPr>
        <w:t>;</w:t>
      </w:r>
    </w:p>
    <w:p w14:paraId="66FD8ADC" w14:textId="77777777" w:rsidR="00EE29F5" w:rsidRDefault="00EE29F5" w:rsidP="005320BE">
      <w:pPr>
        <w:numPr>
          <w:ilvl w:val="1"/>
          <w:numId w:val="11"/>
        </w:numPr>
        <w:tabs>
          <w:tab w:val="clear" w:pos="1440"/>
        </w:tabs>
        <w:autoSpaceDE w:val="0"/>
        <w:autoSpaceDN w:val="0"/>
        <w:adjustRightInd w:val="0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pro prostor a čas konání akce typu poutí, trhů a jarmarků;</w:t>
      </w:r>
    </w:p>
    <w:p w14:paraId="27C5024C" w14:textId="77777777" w:rsidR="005320BE" w:rsidRPr="005320BE" w:rsidRDefault="00EE29F5" w:rsidP="005320BE">
      <w:pPr>
        <w:numPr>
          <w:ilvl w:val="1"/>
          <w:numId w:val="11"/>
        </w:numPr>
        <w:tabs>
          <w:tab w:val="clear" w:pos="1440"/>
        </w:tabs>
        <w:autoSpaceDE w:val="0"/>
        <w:autoSpaceDN w:val="0"/>
        <w:adjustRightInd w:val="0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ve dnech</w:t>
      </w:r>
      <w:r w:rsidR="005320BE" w:rsidRPr="005320BE">
        <w:rPr>
          <w:sz w:val="24"/>
          <w:szCs w:val="24"/>
        </w:rPr>
        <w:t xml:space="preserve"> 31. prosince </w:t>
      </w:r>
      <w:r>
        <w:rPr>
          <w:sz w:val="24"/>
          <w:szCs w:val="24"/>
        </w:rPr>
        <w:t>a</w:t>
      </w:r>
      <w:r w:rsidR="005320BE" w:rsidRPr="005320BE">
        <w:rPr>
          <w:sz w:val="24"/>
          <w:szCs w:val="24"/>
        </w:rPr>
        <w:t xml:space="preserve"> 1. ledna.</w:t>
      </w:r>
    </w:p>
    <w:p w14:paraId="4BF5F86C" w14:textId="77777777" w:rsidR="005320BE" w:rsidRDefault="005320BE" w:rsidP="005320BE">
      <w:pPr>
        <w:rPr>
          <w:b/>
          <w:sz w:val="24"/>
          <w:szCs w:val="24"/>
        </w:rPr>
      </w:pPr>
    </w:p>
    <w:p w14:paraId="364826C5" w14:textId="2421D4DC" w:rsidR="00614B84" w:rsidRPr="00614B84" w:rsidRDefault="00A27EE2" w:rsidP="00614B8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614B84" w:rsidRPr="00614B84">
        <w:rPr>
          <w:b/>
          <w:sz w:val="24"/>
          <w:szCs w:val="24"/>
        </w:rPr>
        <w:lastRenderedPageBreak/>
        <w:t xml:space="preserve">Článek </w:t>
      </w:r>
      <w:r w:rsidR="00B42B50">
        <w:rPr>
          <w:b/>
          <w:sz w:val="24"/>
          <w:szCs w:val="24"/>
        </w:rPr>
        <w:t>4</w:t>
      </w:r>
    </w:p>
    <w:p w14:paraId="09041DC0" w14:textId="77777777" w:rsidR="00614B84" w:rsidRPr="005969C9" w:rsidRDefault="00614B84" w:rsidP="00614B8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Zrušovací ustanovení</w:t>
      </w:r>
    </w:p>
    <w:p w14:paraId="7DF5FB7B" w14:textId="77777777" w:rsidR="00614B84" w:rsidRPr="00614B84" w:rsidRDefault="00614B84" w:rsidP="00614B84">
      <w:pPr>
        <w:jc w:val="center"/>
        <w:rPr>
          <w:sz w:val="24"/>
          <w:szCs w:val="24"/>
        </w:rPr>
      </w:pPr>
    </w:p>
    <w:p w14:paraId="60BD8861" w14:textId="77777777" w:rsidR="00614B84" w:rsidRPr="00614B84" w:rsidRDefault="00614B84" w:rsidP="00482BE2">
      <w:pPr>
        <w:jc w:val="both"/>
        <w:rPr>
          <w:sz w:val="24"/>
          <w:szCs w:val="24"/>
        </w:rPr>
      </w:pPr>
      <w:r w:rsidRPr="00614B84">
        <w:rPr>
          <w:sz w:val="24"/>
          <w:szCs w:val="24"/>
        </w:rPr>
        <w:t>Zrušuje se obecně závazná vyhláška</w:t>
      </w:r>
      <w:r w:rsidR="00482BE2">
        <w:rPr>
          <w:sz w:val="24"/>
          <w:szCs w:val="24"/>
        </w:rPr>
        <w:t xml:space="preserve"> </w:t>
      </w:r>
      <w:r w:rsidRPr="00614B84">
        <w:rPr>
          <w:sz w:val="24"/>
          <w:szCs w:val="24"/>
        </w:rPr>
        <w:t xml:space="preserve">č. </w:t>
      </w:r>
      <w:r w:rsidR="009E76E3">
        <w:rPr>
          <w:sz w:val="24"/>
          <w:szCs w:val="24"/>
        </w:rPr>
        <w:t>1/2020</w:t>
      </w:r>
      <w:r w:rsidRPr="00614B84">
        <w:rPr>
          <w:sz w:val="24"/>
          <w:szCs w:val="24"/>
        </w:rPr>
        <w:t>, o zákazu požívání alkoholických nápojů</w:t>
      </w:r>
      <w:r w:rsidR="00A44EDD">
        <w:rPr>
          <w:sz w:val="24"/>
          <w:szCs w:val="24"/>
        </w:rPr>
        <w:t> </w:t>
      </w:r>
      <w:r w:rsidRPr="00614B84">
        <w:rPr>
          <w:sz w:val="24"/>
          <w:szCs w:val="24"/>
        </w:rPr>
        <w:t>na</w:t>
      </w:r>
      <w:r w:rsidR="008D3B73">
        <w:rPr>
          <w:sz w:val="24"/>
          <w:szCs w:val="24"/>
        </w:rPr>
        <w:t> </w:t>
      </w:r>
      <w:r w:rsidR="00EE29F5">
        <w:rPr>
          <w:sz w:val="24"/>
          <w:szCs w:val="24"/>
        </w:rPr>
        <w:t>vybraných veřejných</w:t>
      </w:r>
      <w:r w:rsidRPr="00614B84">
        <w:rPr>
          <w:sz w:val="24"/>
          <w:szCs w:val="24"/>
        </w:rPr>
        <w:t xml:space="preserve"> prostranství</w:t>
      </w:r>
      <w:r w:rsidR="00EE29F5">
        <w:rPr>
          <w:sz w:val="24"/>
          <w:szCs w:val="24"/>
        </w:rPr>
        <w:t>ch</w:t>
      </w:r>
      <w:r w:rsidRPr="00614B84">
        <w:rPr>
          <w:sz w:val="24"/>
          <w:szCs w:val="24"/>
        </w:rPr>
        <w:t xml:space="preserve">, ze dne </w:t>
      </w:r>
      <w:r w:rsidR="00A27EE2">
        <w:rPr>
          <w:sz w:val="24"/>
          <w:szCs w:val="24"/>
        </w:rPr>
        <w:t>4. 3. 2020</w:t>
      </w:r>
      <w:r w:rsidRPr="00614B84">
        <w:rPr>
          <w:sz w:val="24"/>
          <w:szCs w:val="24"/>
        </w:rPr>
        <w:t>.</w:t>
      </w:r>
    </w:p>
    <w:p w14:paraId="6225E440" w14:textId="77777777" w:rsidR="00614B84" w:rsidRDefault="00614B84" w:rsidP="00614B84">
      <w:pPr>
        <w:jc w:val="center"/>
        <w:rPr>
          <w:b/>
          <w:sz w:val="24"/>
          <w:szCs w:val="24"/>
        </w:rPr>
      </w:pPr>
    </w:p>
    <w:p w14:paraId="62B2647B" w14:textId="4A223FF2" w:rsidR="00D55D1F" w:rsidRPr="00A27EE2" w:rsidRDefault="00D55D1F" w:rsidP="00614B84">
      <w:pPr>
        <w:jc w:val="center"/>
        <w:rPr>
          <w:b/>
          <w:sz w:val="24"/>
          <w:szCs w:val="24"/>
        </w:rPr>
      </w:pPr>
      <w:r w:rsidRPr="00A27EE2">
        <w:rPr>
          <w:b/>
          <w:sz w:val="24"/>
          <w:szCs w:val="24"/>
        </w:rPr>
        <w:t xml:space="preserve">Článek </w:t>
      </w:r>
      <w:r w:rsidR="00B42B50">
        <w:rPr>
          <w:b/>
          <w:sz w:val="24"/>
          <w:szCs w:val="24"/>
        </w:rPr>
        <w:t>5</w:t>
      </w:r>
    </w:p>
    <w:p w14:paraId="70C5BED6" w14:textId="77777777" w:rsidR="00D55D1F" w:rsidRPr="00A27EE2" w:rsidRDefault="00D55D1F" w:rsidP="00D55D1F">
      <w:pPr>
        <w:jc w:val="center"/>
        <w:rPr>
          <w:b/>
          <w:sz w:val="24"/>
          <w:szCs w:val="24"/>
        </w:rPr>
      </w:pPr>
      <w:r w:rsidRPr="00A27EE2">
        <w:rPr>
          <w:b/>
          <w:sz w:val="24"/>
          <w:szCs w:val="24"/>
        </w:rPr>
        <w:t>Účinnost</w:t>
      </w:r>
    </w:p>
    <w:p w14:paraId="6D37171E" w14:textId="77777777" w:rsidR="00A27EE2" w:rsidRDefault="00A27EE2" w:rsidP="00A27EE2">
      <w:pPr>
        <w:jc w:val="both"/>
        <w:rPr>
          <w:sz w:val="24"/>
          <w:szCs w:val="24"/>
        </w:rPr>
      </w:pPr>
    </w:p>
    <w:p w14:paraId="757ED201" w14:textId="77777777" w:rsidR="00A27EE2" w:rsidRPr="00A27EE2" w:rsidRDefault="00A27EE2" w:rsidP="00A27EE2">
      <w:pPr>
        <w:jc w:val="both"/>
        <w:rPr>
          <w:sz w:val="24"/>
          <w:szCs w:val="24"/>
        </w:rPr>
      </w:pPr>
      <w:r w:rsidRPr="00A27EE2">
        <w:rPr>
          <w:sz w:val="24"/>
          <w:szCs w:val="24"/>
        </w:rPr>
        <w:t xml:space="preserve">Tato vyhláška nabývá účinnosti </w:t>
      </w:r>
      <w:r w:rsidRPr="00A27EE2">
        <w:rPr>
          <w:rFonts w:eastAsia="MS Mincho"/>
          <w:sz w:val="24"/>
          <w:szCs w:val="24"/>
        </w:rPr>
        <w:t>počátkem patnáctého dne následujícího po dni jejího vyhlášení</w:t>
      </w:r>
      <w:r w:rsidRPr="00A27EE2">
        <w:rPr>
          <w:sz w:val="24"/>
          <w:szCs w:val="24"/>
        </w:rPr>
        <w:t xml:space="preserve">. </w:t>
      </w:r>
    </w:p>
    <w:p w14:paraId="1D4B7729" w14:textId="77777777" w:rsidR="00A27EE2" w:rsidRPr="00A27EE2" w:rsidRDefault="00A27EE2" w:rsidP="00A27EE2">
      <w:pPr>
        <w:ind w:firstLine="708"/>
        <w:jc w:val="both"/>
        <w:rPr>
          <w:sz w:val="24"/>
          <w:szCs w:val="24"/>
          <w:highlight w:val="yellow"/>
        </w:rPr>
      </w:pPr>
    </w:p>
    <w:p w14:paraId="7327310A" w14:textId="77777777" w:rsidR="00A27EE2" w:rsidRPr="00A27EE2" w:rsidRDefault="00A27EE2" w:rsidP="00A27EE2">
      <w:pPr>
        <w:ind w:firstLine="708"/>
        <w:jc w:val="both"/>
        <w:rPr>
          <w:sz w:val="24"/>
          <w:szCs w:val="24"/>
          <w:highlight w:val="yellow"/>
        </w:rPr>
      </w:pPr>
    </w:p>
    <w:p w14:paraId="419141F9" w14:textId="77777777" w:rsidR="00A27EE2" w:rsidRPr="00A27EE2" w:rsidRDefault="00A27EE2" w:rsidP="00A27EE2">
      <w:pPr>
        <w:tabs>
          <w:tab w:val="left" w:pos="3780"/>
        </w:tabs>
        <w:jc w:val="both"/>
        <w:rPr>
          <w:sz w:val="24"/>
          <w:szCs w:val="24"/>
        </w:rPr>
      </w:pPr>
    </w:p>
    <w:p w14:paraId="7C9CB250" w14:textId="77777777" w:rsidR="00A27EE2" w:rsidRPr="00A27EE2" w:rsidRDefault="00A27EE2" w:rsidP="00A27EE2">
      <w:pPr>
        <w:tabs>
          <w:tab w:val="left" w:pos="3780"/>
        </w:tabs>
        <w:jc w:val="both"/>
        <w:rPr>
          <w:sz w:val="24"/>
          <w:szCs w:val="24"/>
        </w:rPr>
      </w:pPr>
    </w:p>
    <w:p w14:paraId="2271A47F" w14:textId="77777777" w:rsidR="00A27EE2" w:rsidRPr="00A27EE2" w:rsidRDefault="00A27EE2" w:rsidP="00A27EE2">
      <w:pPr>
        <w:tabs>
          <w:tab w:val="left" w:pos="3780"/>
        </w:tabs>
        <w:rPr>
          <w:rFonts w:eastAsia="Calibri"/>
          <w:sz w:val="24"/>
          <w:szCs w:val="24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5"/>
        <w:gridCol w:w="4535"/>
      </w:tblGrid>
      <w:tr w:rsidR="00A27EE2" w:rsidRPr="00A27EE2" w14:paraId="3CA3DC5C" w14:textId="77777777" w:rsidTr="00F71D6E">
        <w:tc>
          <w:tcPr>
            <w:tcW w:w="4605" w:type="dxa"/>
          </w:tcPr>
          <w:p w14:paraId="7CC0524E" w14:textId="77777777" w:rsidR="00A27EE2" w:rsidRPr="00A27EE2" w:rsidRDefault="00A27EE2" w:rsidP="00F71D6E">
            <w:pPr>
              <w:jc w:val="center"/>
              <w:rPr>
                <w:rFonts w:eastAsia="Calibri"/>
                <w:sz w:val="24"/>
                <w:szCs w:val="24"/>
              </w:rPr>
            </w:pPr>
            <w:r w:rsidRPr="00A27EE2">
              <w:rPr>
                <w:rFonts w:eastAsia="Calibri"/>
                <w:sz w:val="24"/>
                <w:szCs w:val="24"/>
              </w:rPr>
              <w:t>___________________________</w:t>
            </w:r>
          </w:p>
        </w:tc>
        <w:tc>
          <w:tcPr>
            <w:tcW w:w="4605" w:type="dxa"/>
          </w:tcPr>
          <w:p w14:paraId="7922870C" w14:textId="77777777" w:rsidR="00A27EE2" w:rsidRPr="00A27EE2" w:rsidRDefault="00A27EE2" w:rsidP="00F71D6E">
            <w:pPr>
              <w:jc w:val="center"/>
              <w:rPr>
                <w:rFonts w:eastAsia="Calibri"/>
                <w:sz w:val="24"/>
                <w:szCs w:val="24"/>
              </w:rPr>
            </w:pPr>
            <w:r w:rsidRPr="00A27EE2">
              <w:rPr>
                <w:rFonts w:eastAsia="Calibri"/>
                <w:sz w:val="24"/>
                <w:szCs w:val="24"/>
              </w:rPr>
              <w:t>___________________________</w:t>
            </w:r>
          </w:p>
        </w:tc>
      </w:tr>
      <w:tr w:rsidR="00A27EE2" w:rsidRPr="00A27EE2" w14:paraId="63F6AA7A" w14:textId="77777777" w:rsidTr="00F71D6E">
        <w:tc>
          <w:tcPr>
            <w:tcW w:w="4605" w:type="dxa"/>
          </w:tcPr>
          <w:p w14:paraId="754978C8" w14:textId="77777777" w:rsidR="00A27EE2" w:rsidRPr="00A27EE2" w:rsidRDefault="00A27EE2" w:rsidP="00F71D6E">
            <w:pPr>
              <w:jc w:val="center"/>
              <w:rPr>
                <w:rFonts w:eastAsia="Calibri"/>
                <w:sz w:val="24"/>
                <w:szCs w:val="24"/>
              </w:rPr>
            </w:pPr>
            <w:r w:rsidRPr="00A27EE2">
              <w:rPr>
                <w:rFonts w:eastAsia="Calibri"/>
                <w:sz w:val="24"/>
                <w:szCs w:val="24"/>
              </w:rPr>
              <w:t>Mgr. Jan Papajanovský v. r.</w:t>
            </w:r>
          </w:p>
          <w:p w14:paraId="1EAB75D0" w14:textId="77777777" w:rsidR="00A27EE2" w:rsidRPr="00A27EE2" w:rsidRDefault="00A27EE2" w:rsidP="00F71D6E">
            <w:pPr>
              <w:jc w:val="center"/>
              <w:rPr>
                <w:rFonts w:eastAsia="Calibri"/>
                <w:sz w:val="24"/>
                <w:szCs w:val="24"/>
              </w:rPr>
            </w:pPr>
            <w:r w:rsidRPr="00A27EE2">
              <w:rPr>
                <w:rFonts w:eastAsia="Calibri"/>
                <w:sz w:val="24"/>
                <w:szCs w:val="24"/>
              </w:rPr>
              <w:t>starosta</w:t>
            </w:r>
          </w:p>
        </w:tc>
        <w:tc>
          <w:tcPr>
            <w:tcW w:w="4605" w:type="dxa"/>
          </w:tcPr>
          <w:p w14:paraId="32D3686E" w14:textId="77777777" w:rsidR="00A27EE2" w:rsidRPr="00A27EE2" w:rsidRDefault="00A27EE2" w:rsidP="00F71D6E">
            <w:pPr>
              <w:jc w:val="center"/>
              <w:rPr>
                <w:rFonts w:eastAsia="Calibri"/>
                <w:sz w:val="24"/>
                <w:szCs w:val="24"/>
              </w:rPr>
            </w:pPr>
            <w:r w:rsidRPr="00A27EE2">
              <w:rPr>
                <w:rFonts w:eastAsia="Calibri"/>
                <w:sz w:val="24"/>
                <w:szCs w:val="24"/>
              </w:rPr>
              <w:t>Ing. Vojtěch Marek v. r.</w:t>
            </w:r>
          </w:p>
          <w:p w14:paraId="735A22D1" w14:textId="77777777" w:rsidR="00A27EE2" w:rsidRPr="00A27EE2" w:rsidRDefault="00A27EE2" w:rsidP="00F71D6E">
            <w:pPr>
              <w:jc w:val="center"/>
              <w:rPr>
                <w:rFonts w:eastAsia="Calibri"/>
                <w:sz w:val="24"/>
                <w:szCs w:val="24"/>
              </w:rPr>
            </w:pPr>
            <w:r w:rsidRPr="00A27EE2">
              <w:rPr>
                <w:rFonts w:eastAsia="Calibri"/>
                <w:sz w:val="24"/>
                <w:szCs w:val="24"/>
              </w:rPr>
              <w:t>místostarosta</w:t>
            </w:r>
          </w:p>
        </w:tc>
      </w:tr>
    </w:tbl>
    <w:p w14:paraId="08F70295" w14:textId="77777777" w:rsidR="00A27EE2" w:rsidRPr="00A27EE2" w:rsidRDefault="00A27EE2" w:rsidP="00A27EE2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14:paraId="072AD610" w14:textId="77777777" w:rsidR="007619D8" w:rsidRPr="00A27EE2" w:rsidRDefault="007619D8" w:rsidP="007619D8">
      <w:pPr>
        <w:rPr>
          <w:sz w:val="24"/>
          <w:szCs w:val="24"/>
        </w:rPr>
      </w:pPr>
    </w:p>
    <w:p w14:paraId="1162E5AD" w14:textId="77777777" w:rsidR="003F141D" w:rsidRPr="00EE29F5" w:rsidRDefault="007619D8" w:rsidP="00CA0DD7">
      <w:pPr>
        <w:jc w:val="both"/>
        <w:rPr>
          <w:b/>
          <w:sz w:val="24"/>
          <w:szCs w:val="24"/>
        </w:rPr>
      </w:pPr>
      <w:r w:rsidRPr="00A27EE2">
        <w:rPr>
          <w:b/>
          <w:sz w:val="24"/>
          <w:szCs w:val="24"/>
        </w:rPr>
        <w:br w:type="page"/>
      </w:r>
      <w:r w:rsidR="0038194E" w:rsidRPr="00EE29F5">
        <w:rPr>
          <w:b/>
          <w:sz w:val="24"/>
          <w:szCs w:val="24"/>
        </w:rPr>
        <w:lastRenderedPageBreak/>
        <w:t>Příloha obecně závazné vyhláš</w:t>
      </w:r>
      <w:r w:rsidR="00BB382F" w:rsidRPr="00EE29F5">
        <w:rPr>
          <w:b/>
          <w:sz w:val="24"/>
          <w:szCs w:val="24"/>
        </w:rPr>
        <w:t>ky</w:t>
      </w:r>
      <w:r w:rsidR="0038194E" w:rsidRPr="00EE29F5">
        <w:rPr>
          <w:b/>
          <w:sz w:val="24"/>
          <w:szCs w:val="24"/>
        </w:rPr>
        <w:t xml:space="preserve">, </w:t>
      </w:r>
      <w:r w:rsidR="00CA0DD7" w:rsidRPr="00EE29F5">
        <w:rPr>
          <w:b/>
          <w:sz w:val="24"/>
          <w:szCs w:val="24"/>
        </w:rPr>
        <w:t>o zákazu požívání alkoholických nápojů na vybraných veřejných prostranstvích</w:t>
      </w:r>
    </w:p>
    <w:p w14:paraId="1A11EABA" w14:textId="77777777" w:rsidR="0038194E" w:rsidRPr="00EE29F5" w:rsidRDefault="0038194E" w:rsidP="00D55D1F">
      <w:pPr>
        <w:rPr>
          <w:sz w:val="24"/>
          <w:szCs w:val="24"/>
        </w:rPr>
      </w:pPr>
    </w:p>
    <w:p w14:paraId="3C66A2FC" w14:textId="77777777" w:rsidR="00B3116B" w:rsidRPr="00EE29F5" w:rsidRDefault="00B3116B" w:rsidP="00B3116B">
      <w:pPr>
        <w:jc w:val="both"/>
        <w:rPr>
          <w:sz w:val="24"/>
          <w:szCs w:val="24"/>
          <w:u w:val="single"/>
        </w:rPr>
      </w:pPr>
      <w:r w:rsidRPr="00EE29F5">
        <w:rPr>
          <w:sz w:val="24"/>
          <w:szCs w:val="24"/>
          <w:u w:val="single"/>
        </w:rPr>
        <w:t>Vymezení míst veřejného prost</w:t>
      </w:r>
      <w:r w:rsidR="00B80AB0" w:rsidRPr="00EE29F5">
        <w:rPr>
          <w:sz w:val="24"/>
          <w:szCs w:val="24"/>
          <w:u w:val="single"/>
        </w:rPr>
        <w:t xml:space="preserve">ranství, na kterých je zakázáno požívání alkoholických nápojů </w:t>
      </w:r>
      <w:r w:rsidRPr="00EE29F5">
        <w:rPr>
          <w:sz w:val="24"/>
          <w:szCs w:val="24"/>
          <w:u w:val="single"/>
        </w:rPr>
        <w:t xml:space="preserve">dle čl. </w:t>
      </w:r>
      <w:r w:rsidR="00EE29F5" w:rsidRPr="00EE29F5">
        <w:rPr>
          <w:sz w:val="24"/>
          <w:szCs w:val="24"/>
          <w:u w:val="single"/>
        </w:rPr>
        <w:t>2</w:t>
      </w:r>
      <w:r w:rsidRPr="00EE29F5">
        <w:rPr>
          <w:sz w:val="24"/>
          <w:szCs w:val="24"/>
          <w:u w:val="single"/>
        </w:rPr>
        <w:t xml:space="preserve"> této vyhlášky:</w:t>
      </w:r>
    </w:p>
    <w:p w14:paraId="488766FA" w14:textId="77777777" w:rsidR="00B3116B" w:rsidRPr="006723E7" w:rsidRDefault="00B3116B" w:rsidP="00B3116B">
      <w:pPr>
        <w:rPr>
          <w:sz w:val="24"/>
          <w:szCs w:val="24"/>
        </w:rPr>
      </w:pPr>
    </w:p>
    <w:p w14:paraId="0D865EF6" w14:textId="77777777" w:rsidR="00B02937" w:rsidRPr="006723E7" w:rsidRDefault="00872992" w:rsidP="00872992">
      <w:pPr>
        <w:numPr>
          <w:ilvl w:val="0"/>
          <w:numId w:val="18"/>
        </w:numPr>
        <w:jc w:val="both"/>
        <w:rPr>
          <w:sz w:val="24"/>
          <w:szCs w:val="24"/>
          <w:u w:val="single"/>
        </w:rPr>
      </w:pPr>
      <w:r w:rsidRPr="006723E7">
        <w:rPr>
          <w:sz w:val="24"/>
          <w:szCs w:val="24"/>
          <w:u w:val="single"/>
        </w:rPr>
        <w:t>Ulice:</w:t>
      </w:r>
    </w:p>
    <w:p w14:paraId="76F5CA8C" w14:textId="77777777" w:rsidR="00B02937" w:rsidRDefault="00B02937" w:rsidP="00EE29F5">
      <w:pPr>
        <w:ind w:left="709"/>
        <w:jc w:val="both"/>
        <w:rPr>
          <w:b/>
          <w:sz w:val="24"/>
          <w:szCs w:val="24"/>
        </w:rPr>
      </w:pPr>
    </w:p>
    <w:p w14:paraId="4E684C21" w14:textId="77777777" w:rsidR="00A27EE2" w:rsidRPr="006723E7" w:rsidRDefault="00A27EE2" w:rsidP="00EE29F5">
      <w:pPr>
        <w:ind w:left="709"/>
        <w:jc w:val="both"/>
        <w:rPr>
          <w:b/>
          <w:sz w:val="24"/>
          <w:szCs w:val="24"/>
        </w:rPr>
      </w:pPr>
    </w:p>
    <w:p w14:paraId="123D5DCA" w14:textId="77777777" w:rsidR="00A27EE2" w:rsidRPr="006723E7" w:rsidRDefault="00A27EE2" w:rsidP="00A27EE2">
      <w:pPr>
        <w:jc w:val="both"/>
        <w:rPr>
          <w:sz w:val="24"/>
          <w:szCs w:val="24"/>
        </w:rPr>
        <w:sectPr w:rsidR="00A27EE2" w:rsidRPr="006723E7" w:rsidSect="00A27EE2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5743D304" w14:textId="77777777" w:rsidR="00EE29F5" w:rsidRPr="00A27EE2" w:rsidRDefault="00EE29F5" w:rsidP="00EE29F5">
      <w:pPr>
        <w:ind w:left="709"/>
        <w:jc w:val="both"/>
        <w:rPr>
          <w:sz w:val="24"/>
          <w:szCs w:val="24"/>
        </w:rPr>
      </w:pPr>
      <w:r w:rsidRPr="00A27EE2">
        <w:rPr>
          <w:sz w:val="24"/>
          <w:szCs w:val="24"/>
        </w:rPr>
        <w:t>Alšova</w:t>
      </w:r>
    </w:p>
    <w:p w14:paraId="600328FA" w14:textId="77777777" w:rsidR="00EE29F5" w:rsidRPr="00A27EE2" w:rsidRDefault="00EE29F5" w:rsidP="00EE29F5">
      <w:pPr>
        <w:ind w:left="709"/>
        <w:jc w:val="both"/>
        <w:rPr>
          <w:sz w:val="24"/>
          <w:szCs w:val="24"/>
        </w:rPr>
      </w:pPr>
      <w:r w:rsidRPr="00A27EE2">
        <w:rPr>
          <w:sz w:val="24"/>
          <w:szCs w:val="24"/>
        </w:rPr>
        <w:t>Lipová</w:t>
      </w:r>
    </w:p>
    <w:p w14:paraId="7447E791" w14:textId="77777777" w:rsidR="00EE29F5" w:rsidRPr="00A27EE2" w:rsidRDefault="00EE29F5" w:rsidP="00EE29F5">
      <w:pPr>
        <w:ind w:left="709"/>
        <w:jc w:val="both"/>
        <w:rPr>
          <w:sz w:val="24"/>
          <w:szCs w:val="24"/>
        </w:rPr>
      </w:pPr>
      <w:r w:rsidRPr="00A27EE2">
        <w:rPr>
          <w:sz w:val="24"/>
          <w:szCs w:val="24"/>
        </w:rPr>
        <w:t>Boženy Němcové</w:t>
      </w:r>
    </w:p>
    <w:p w14:paraId="058BA356" w14:textId="77777777" w:rsidR="00EE29F5" w:rsidRPr="00A27EE2" w:rsidRDefault="00EE29F5" w:rsidP="00EE29F5">
      <w:pPr>
        <w:ind w:left="709"/>
        <w:jc w:val="both"/>
        <w:rPr>
          <w:sz w:val="24"/>
          <w:szCs w:val="24"/>
        </w:rPr>
      </w:pPr>
      <w:r w:rsidRPr="00A27EE2">
        <w:rPr>
          <w:sz w:val="24"/>
          <w:szCs w:val="24"/>
        </w:rPr>
        <w:t>Bezručova</w:t>
      </w:r>
    </w:p>
    <w:p w14:paraId="5905BEE2" w14:textId="77777777" w:rsidR="00EE29F5" w:rsidRPr="00A27EE2" w:rsidRDefault="00EE29F5" w:rsidP="00EE29F5">
      <w:pPr>
        <w:ind w:left="709"/>
        <w:jc w:val="both"/>
        <w:rPr>
          <w:sz w:val="24"/>
          <w:szCs w:val="24"/>
        </w:rPr>
      </w:pPr>
      <w:r w:rsidRPr="00A27EE2">
        <w:rPr>
          <w:sz w:val="24"/>
          <w:szCs w:val="24"/>
        </w:rPr>
        <w:t>Děčínská</w:t>
      </w:r>
    </w:p>
    <w:p w14:paraId="4C78B71F" w14:textId="77777777" w:rsidR="00EE29F5" w:rsidRPr="00A27EE2" w:rsidRDefault="00EE29F5" w:rsidP="00EE29F5">
      <w:pPr>
        <w:ind w:left="709"/>
        <w:jc w:val="both"/>
        <w:rPr>
          <w:sz w:val="24"/>
          <w:szCs w:val="24"/>
        </w:rPr>
      </w:pPr>
      <w:r w:rsidRPr="00A27EE2">
        <w:rPr>
          <w:sz w:val="24"/>
          <w:szCs w:val="24"/>
        </w:rPr>
        <w:t>Dívčí</w:t>
      </w:r>
    </w:p>
    <w:p w14:paraId="4E1603FE" w14:textId="77777777" w:rsidR="00EE29F5" w:rsidRPr="00A27EE2" w:rsidRDefault="00EE29F5" w:rsidP="00EE29F5">
      <w:pPr>
        <w:ind w:left="709"/>
        <w:jc w:val="both"/>
        <w:rPr>
          <w:sz w:val="24"/>
          <w:szCs w:val="24"/>
        </w:rPr>
      </w:pPr>
      <w:r w:rsidRPr="00A27EE2">
        <w:rPr>
          <w:sz w:val="24"/>
          <w:szCs w:val="24"/>
        </w:rPr>
        <w:t>Dukelských hrdinů</w:t>
      </w:r>
    </w:p>
    <w:p w14:paraId="3DA3F80C" w14:textId="77777777" w:rsidR="00EE29F5" w:rsidRPr="00A27EE2" w:rsidRDefault="00EE29F5" w:rsidP="00EE29F5">
      <w:pPr>
        <w:ind w:left="709"/>
        <w:jc w:val="both"/>
        <w:rPr>
          <w:sz w:val="24"/>
          <w:szCs w:val="24"/>
        </w:rPr>
      </w:pPr>
      <w:r w:rsidRPr="00A27EE2">
        <w:rPr>
          <w:sz w:val="24"/>
          <w:szCs w:val="24"/>
        </w:rPr>
        <w:t>Dvořákova</w:t>
      </w:r>
    </w:p>
    <w:p w14:paraId="566FB6DB" w14:textId="77777777" w:rsidR="00EE29F5" w:rsidRPr="00A27EE2" w:rsidRDefault="00EE29F5" w:rsidP="00EE29F5">
      <w:pPr>
        <w:ind w:left="709"/>
        <w:jc w:val="both"/>
        <w:rPr>
          <w:sz w:val="24"/>
          <w:szCs w:val="24"/>
        </w:rPr>
      </w:pPr>
      <w:r w:rsidRPr="00A27EE2">
        <w:rPr>
          <w:sz w:val="24"/>
          <w:szCs w:val="24"/>
        </w:rPr>
        <w:t>Fibichova</w:t>
      </w:r>
    </w:p>
    <w:p w14:paraId="16C6C8E0" w14:textId="77777777" w:rsidR="00EE29F5" w:rsidRPr="00A27EE2" w:rsidRDefault="00EE29F5" w:rsidP="00EE29F5">
      <w:pPr>
        <w:ind w:left="709"/>
        <w:jc w:val="both"/>
        <w:rPr>
          <w:sz w:val="24"/>
          <w:szCs w:val="24"/>
        </w:rPr>
      </w:pPr>
      <w:r w:rsidRPr="00A27EE2">
        <w:rPr>
          <w:sz w:val="24"/>
          <w:szCs w:val="24"/>
        </w:rPr>
        <w:t>Fučíkova</w:t>
      </w:r>
    </w:p>
    <w:p w14:paraId="631500A1" w14:textId="77777777" w:rsidR="00EE29F5" w:rsidRPr="00A27EE2" w:rsidRDefault="00EE29F5" w:rsidP="00EE29F5">
      <w:pPr>
        <w:ind w:left="709"/>
        <w:jc w:val="both"/>
        <w:rPr>
          <w:sz w:val="24"/>
          <w:szCs w:val="24"/>
        </w:rPr>
      </w:pPr>
      <w:r w:rsidRPr="00A27EE2">
        <w:rPr>
          <w:sz w:val="24"/>
          <w:szCs w:val="24"/>
        </w:rPr>
        <w:t>Hálkova</w:t>
      </w:r>
    </w:p>
    <w:p w14:paraId="37C616BA" w14:textId="77777777" w:rsidR="00EE29F5" w:rsidRPr="00A27EE2" w:rsidRDefault="00EE29F5" w:rsidP="00EE29F5">
      <w:pPr>
        <w:ind w:left="709"/>
        <w:jc w:val="both"/>
        <w:rPr>
          <w:sz w:val="24"/>
          <w:szCs w:val="24"/>
        </w:rPr>
      </w:pPr>
      <w:r w:rsidRPr="00A27EE2">
        <w:rPr>
          <w:sz w:val="24"/>
          <w:szCs w:val="24"/>
        </w:rPr>
        <w:t>Havlíčkova</w:t>
      </w:r>
    </w:p>
    <w:p w14:paraId="4562A92C" w14:textId="77777777" w:rsidR="00EE29F5" w:rsidRPr="00A27EE2" w:rsidRDefault="00EE29F5" w:rsidP="00EE29F5">
      <w:pPr>
        <w:ind w:left="709"/>
        <w:jc w:val="both"/>
        <w:rPr>
          <w:sz w:val="24"/>
          <w:szCs w:val="24"/>
        </w:rPr>
      </w:pPr>
      <w:r w:rsidRPr="00A27EE2">
        <w:rPr>
          <w:sz w:val="24"/>
          <w:szCs w:val="24"/>
        </w:rPr>
        <w:t>Hřbitovní</w:t>
      </w:r>
    </w:p>
    <w:p w14:paraId="7500E163" w14:textId="77777777" w:rsidR="00EE29F5" w:rsidRPr="00A27EE2" w:rsidRDefault="00EE29F5" w:rsidP="00EE29F5">
      <w:pPr>
        <w:ind w:left="709"/>
        <w:jc w:val="both"/>
        <w:rPr>
          <w:sz w:val="24"/>
          <w:szCs w:val="24"/>
        </w:rPr>
      </w:pPr>
      <w:r w:rsidRPr="00A27EE2">
        <w:rPr>
          <w:sz w:val="24"/>
          <w:szCs w:val="24"/>
        </w:rPr>
        <w:t>Husova</w:t>
      </w:r>
    </w:p>
    <w:p w14:paraId="3DD37C17" w14:textId="77777777" w:rsidR="00EE29F5" w:rsidRPr="00A27EE2" w:rsidRDefault="00EE29F5" w:rsidP="00EE29F5">
      <w:pPr>
        <w:ind w:left="709"/>
        <w:jc w:val="both"/>
        <w:rPr>
          <w:sz w:val="24"/>
          <w:szCs w:val="24"/>
        </w:rPr>
      </w:pPr>
      <w:r w:rsidRPr="00A27EE2">
        <w:rPr>
          <w:sz w:val="24"/>
          <w:szCs w:val="24"/>
        </w:rPr>
        <w:t>Jateční</w:t>
      </w:r>
    </w:p>
    <w:p w14:paraId="754C5233" w14:textId="77777777" w:rsidR="00EE29F5" w:rsidRPr="00A27EE2" w:rsidRDefault="00EE29F5" w:rsidP="00EE29F5">
      <w:pPr>
        <w:ind w:left="709"/>
        <w:jc w:val="both"/>
        <w:rPr>
          <w:sz w:val="24"/>
          <w:szCs w:val="24"/>
        </w:rPr>
      </w:pPr>
      <w:r w:rsidRPr="00A27EE2">
        <w:rPr>
          <w:sz w:val="24"/>
          <w:szCs w:val="24"/>
        </w:rPr>
        <w:t>Jiráskova</w:t>
      </w:r>
    </w:p>
    <w:p w14:paraId="0BFA522F" w14:textId="77777777" w:rsidR="00EE29F5" w:rsidRPr="00A27EE2" w:rsidRDefault="00EE29F5" w:rsidP="00EE29F5">
      <w:pPr>
        <w:ind w:left="709"/>
        <w:jc w:val="both"/>
        <w:rPr>
          <w:sz w:val="24"/>
          <w:szCs w:val="24"/>
        </w:rPr>
      </w:pPr>
      <w:r w:rsidRPr="00A27EE2">
        <w:rPr>
          <w:sz w:val="24"/>
          <w:szCs w:val="24"/>
        </w:rPr>
        <w:t>Janáčkova</w:t>
      </w:r>
    </w:p>
    <w:p w14:paraId="1D2F9F08" w14:textId="77777777" w:rsidR="00EE29F5" w:rsidRPr="00A27EE2" w:rsidRDefault="00EE29F5" w:rsidP="00EE29F5">
      <w:pPr>
        <w:ind w:left="709"/>
        <w:jc w:val="both"/>
        <w:rPr>
          <w:sz w:val="24"/>
          <w:szCs w:val="24"/>
        </w:rPr>
      </w:pPr>
      <w:r w:rsidRPr="00A27EE2">
        <w:rPr>
          <w:sz w:val="24"/>
          <w:szCs w:val="24"/>
        </w:rPr>
        <w:t>Karoliny Světlé</w:t>
      </w:r>
    </w:p>
    <w:p w14:paraId="46F4B419" w14:textId="77777777" w:rsidR="00EE29F5" w:rsidRPr="00A27EE2" w:rsidRDefault="00EE29F5" w:rsidP="00EE29F5">
      <w:pPr>
        <w:ind w:left="709"/>
        <w:jc w:val="both"/>
        <w:rPr>
          <w:sz w:val="24"/>
          <w:szCs w:val="24"/>
        </w:rPr>
      </w:pPr>
      <w:r w:rsidRPr="00A27EE2">
        <w:rPr>
          <w:sz w:val="24"/>
          <w:szCs w:val="24"/>
        </w:rPr>
        <w:t>Komenského</w:t>
      </w:r>
    </w:p>
    <w:p w14:paraId="34ADF3C8" w14:textId="77777777" w:rsidR="00EE29F5" w:rsidRPr="00A27EE2" w:rsidRDefault="00EE29F5" w:rsidP="00EE29F5">
      <w:pPr>
        <w:ind w:left="709"/>
        <w:jc w:val="both"/>
        <w:rPr>
          <w:sz w:val="24"/>
          <w:szCs w:val="24"/>
        </w:rPr>
      </w:pPr>
      <w:r w:rsidRPr="00A27EE2">
        <w:rPr>
          <w:sz w:val="24"/>
          <w:szCs w:val="24"/>
        </w:rPr>
        <w:t>Kostelní</w:t>
      </w:r>
    </w:p>
    <w:p w14:paraId="106E0B30" w14:textId="77777777" w:rsidR="00EE29F5" w:rsidRPr="00A27EE2" w:rsidRDefault="00EE29F5" w:rsidP="00EE29F5">
      <w:pPr>
        <w:ind w:left="709"/>
        <w:jc w:val="both"/>
        <w:rPr>
          <w:sz w:val="24"/>
          <w:szCs w:val="24"/>
        </w:rPr>
      </w:pPr>
      <w:r w:rsidRPr="00A27EE2">
        <w:rPr>
          <w:sz w:val="24"/>
          <w:szCs w:val="24"/>
        </w:rPr>
        <w:t>Krátká</w:t>
      </w:r>
    </w:p>
    <w:p w14:paraId="68AFE782" w14:textId="77777777" w:rsidR="00EE29F5" w:rsidRPr="00A27EE2" w:rsidRDefault="00EE29F5" w:rsidP="00EE29F5">
      <w:pPr>
        <w:ind w:left="709"/>
        <w:jc w:val="both"/>
        <w:rPr>
          <w:sz w:val="24"/>
          <w:szCs w:val="24"/>
        </w:rPr>
      </w:pPr>
      <w:r w:rsidRPr="00A27EE2">
        <w:rPr>
          <w:sz w:val="24"/>
          <w:szCs w:val="24"/>
        </w:rPr>
        <w:t>Kunratická stezka</w:t>
      </w:r>
    </w:p>
    <w:p w14:paraId="3F515379" w14:textId="77777777" w:rsidR="00EE29F5" w:rsidRPr="00A27EE2" w:rsidRDefault="00EE29F5" w:rsidP="00EE29F5">
      <w:pPr>
        <w:ind w:left="709"/>
        <w:jc w:val="both"/>
        <w:rPr>
          <w:sz w:val="24"/>
          <w:szCs w:val="24"/>
        </w:rPr>
      </w:pPr>
      <w:r w:rsidRPr="00A27EE2">
        <w:rPr>
          <w:sz w:val="24"/>
          <w:szCs w:val="24"/>
        </w:rPr>
        <w:t>5. května</w:t>
      </w:r>
    </w:p>
    <w:p w14:paraId="2DFC1C5B" w14:textId="77777777" w:rsidR="00EE29F5" w:rsidRPr="00A27EE2" w:rsidRDefault="00EE29F5" w:rsidP="00EE29F5">
      <w:pPr>
        <w:ind w:left="709"/>
        <w:jc w:val="both"/>
        <w:rPr>
          <w:sz w:val="24"/>
          <w:szCs w:val="24"/>
        </w:rPr>
      </w:pPr>
      <w:r w:rsidRPr="00A27EE2">
        <w:rPr>
          <w:sz w:val="24"/>
          <w:szCs w:val="24"/>
        </w:rPr>
        <w:t>Lidická</w:t>
      </w:r>
    </w:p>
    <w:p w14:paraId="3BD888E7" w14:textId="77777777" w:rsidR="00EE29F5" w:rsidRPr="00A27EE2" w:rsidRDefault="00EE29F5" w:rsidP="00EE29F5">
      <w:pPr>
        <w:ind w:left="709"/>
        <w:jc w:val="both"/>
        <w:rPr>
          <w:sz w:val="24"/>
          <w:szCs w:val="24"/>
        </w:rPr>
      </w:pPr>
      <w:r w:rsidRPr="00A27EE2">
        <w:rPr>
          <w:sz w:val="24"/>
          <w:szCs w:val="24"/>
        </w:rPr>
        <w:t>Lipová</w:t>
      </w:r>
    </w:p>
    <w:p w14:paraId="7D08E872" w14:textId="77777777" w:rsidR="00EE29F5" w:rsidRPr="00A27EE2" w:rsidRDefault="00EE29F5" w:rsidP="00EE29F5">
      <w:pPr>
        <w:ind w:left="709"/>
        <w:jc w:val="both"/>
        <w:rPr>
          <w:sz w:val="24"/>
          <w:szCs w:val="24"/>
        </w:rPr>
      </w:pPr>
      <w:r w:rsidRPr="00A27EE2">
        <w:rPr>
          <w:sz w:val="24"/>
          <w:szCs w:val="24"/>
        </w:rPr>
        <w:t>Lužická</w:t>
      </w:r>
    </w:p>
    <w:p w14:paraId="59CA5825" w14:textId="77777777" w:rsidR="00EE29F5" w:rsidRPr="00A27EE2" w:rsidRDefault="00EE29F5" w:rsidP="00EE29F5">
      <w:pPr>
        <w:ind w:left="709"/>
        <w:jc w:val="both"/>
        <w:rPr>
          <w:sz w:val="24"/>
          <w:szCs w:val="24"/>
        </w:rPr>
      </w:pPr>
      <w:r w:rsidRPr="00A27EE2">
        <w:rPr>
          <w:sz w:val="24"/>
          <w:szCs w:val="24"/>
        </w:rPr>
        <w:t>Máchova</w:t>
      </w:r>
    </w:p>
    <w:p w14:paraId="42A471A9" w14:textId="77777777" w:rsidR="00EE29F5" w:rsidRPr="00A27EE2" w:rsidRDefault="00EE29F5" w:rsidP="00EE29F5">
      <w:pPr>
        <w:ind w:left="709"/>
        <w:jc w:val="both"/>
        <w:rPr>
          <w:sz w:val="24"/>
          <w:szCs w:val="24"/>
        </w:rPr>
      </w:pPr>
      <w:r w:rsidRPr="00A27EE2">
        <w:rPr>
          <w:sz w:val="24"/>
          <w:szCs w:val="24"/>
        </w:rPr>
        <w:t>Mánesova</w:t>
      </w:r>
    </w:p>
    <w:p w14:paraId="39A941A7" w14:textId="77777777" w:rsidR="00EE29F5" w:rsidRPr="00A27EE2" w:rsidRDefault="00EE29F5" w:rsidP="00EE29F5">
      <w:pPr>
        <w:ind w:left="709"/>
        <w:jc w:val="both"/>
        <w:rPr>
          <w:sz w:val="24"/>
          <w:szCs w:val="24"/>
        </w:rPr>
      </w:pPr>
      <w:r w:rsidRPr="00A27EE2">
        <w:rPr>
          <w:sz w:val="24"/>
          <w:szCs w:val="24"/>
        </w:rPr>
        <w:t>Mlýnská</w:t>
      </w:r>
    </w:p>
    <w:p w14:paraId="2D4874AB" w14:textId="77777777" w:rsidR="00EE29F5" w:rsidRPr="00A27EE2" w:rsidRDefault="00EE29F5" w:rsidP="00EE29F5">
      <w:pPr>
        <w:ind w:left="709"/>
        <w:jc w:val="both"/>
        <w:rPr>
          <w:sz w:val="24"/>
          <w:szCs w:val="24"/>
        </w:rPr>
      </w:pPr>
      <w:r w:rsidRPr="00A27EE2">
        <w:rPr>
          <w:sz w:val="24"/>
          <w:szCs w:val="24"/>
        </w:rPr>
        <w:t>Myslbekova</w:t>
      </w:r>
    </w:p>
    <w:p w14:paraId="4FB08529" w14:textId="77777777" w:rsidR="00EE29F5" w:rsidRPr="00A27EE2" w:rsidRDefault="006723E7" w:rsidP="00EE29F5">
      <w:pPr>
        <w:ind w:left="709"/>
        <w:jc w:val="both"/>
        <w:rPr>
          <w:sz w:val="24"/>
          <w:szCs w:val="24"/>
        </w:rPr>
      </w:pPr>
      <w:r w:rsidRPr="00A27EE2">
        <w:rPr>
          <w:sz w:val="24"/>
          <w:szCs w:val="24"/>
        </w:rPr>
        <w:t>Na Stráni</w:t>
      </w:r>
    </w:p>
    <w:p w14:paraId="41F142D9" w14:textId="77777777" w:rsidR="006723E7" w:rsidRPr="00A27EE2" w:rsidRDefault="006723E7" w:rsidP="00EE29F5">
      <w:pPr>
        <w:ind w:left="709"/>
        <w:jc w:val="both"/>
        <w:rPr>
          <w:sz w:val="24"/>
          <w:szCs w:val="24"/>
        </w:rPr>
      </w:pPr>
      <w:r w:rsidRPr="00A27EE2">
        <w:rPr>
          <w:sz w:val="24"/>
          <w:szCs w:val="24"/>
        </w:rPr>
        <w:t>Na Vyhlídce</w:t>
      </w:r>
    </w:p>
    <w:p w14:paraId="5F9E4736" w14:textId="77777777" w:rsidR="006723E7" w:rsidRPr="00A27EE2" w:rsidRDefault="006723E7" w:rsidP="00EE29F5">
      <w:pPr>
        <w:ind w:left="709"/>
        <w:jc w:val="both"/>
        <w:rPr>
          <w:sz w:val="24"/>
          <w:szCs w:val="24"/>
        </w:rPr>
      </w:pPr>
      <w:r w:rsidRPr="00A27EE2">
        <w:rPr>
          <w:sz w:val="24"/>
          <w:szCs w:val="24"/>
        </w:rPr>
        <w:t>Nábřežní</w:t>
      </w:r>
    </w:p>
    <w:p w14:paraId="561ECE4A" w14:textId="77777777" w:rsidR="006723E7" w:rsidRPr="00A27EE2" w:rsidRDefault="006723E7" w:rsidP="00EE29F5">
      <w:pPr>
        <w:ind w:left="709"/>
        <w:jc w:val="both"/>
        <w:rPr>
          <w:sz w:val="24"/>
          <w:szCs w:val="24"/>
        </w:rPr>
      </w:pPr>
      <w:r w:rsidRPr="00A27EE2">
        <w:rPr>
          <w:sz w:val="24"/>
          <w:szCs w:val="24"/>
        </w:rPr>
        <w:t>Nádražní</w:t>
      </w:r>
    </w:p>
    <w:p w14:paraId="76DCC765" w14:textId="77777777" w:rsidR="006723E7" w:rsidRPr="00A27EE2" w:rsidRDefault="006723E7" w:rsidP="00EE29F5">
      <w:pPr>
        <w:ind w:left="709"/>
        <w:jc w:val="both"/>
        <w:rPr>
          <w:sz w:val="24"/>
          <w:szCs w:val="24"/>
        </w:rPr>
      </w:pPr>
      <w:r w:rsidRPr="00A27EE2">
        <w:rPr>
          <w:sz w:val="24"/>
          <w:szCs w:val="24"/>
        </w:rPr>
        <w:t>Nerudova</w:t>
      </w:r>
    </w:p>
    <w:p w14:paraId="0EDA57B8" w14:textId="77777777" w:rsidR="006723E7" w:rsidRPr="00A27EE2" w:rsidRDefault="006723E7" w:rsidP="00EE29F5">
      <w:pPr>
        <w:ind w:left="709"/>
        <w:jc w:val="both"/>
        <w:rPr>
          <w:sz w:val="24"/>
          <w:szCs w:val="24"/>
        </w:rPr>
      </w:pPr>
      <w:r w:rsidRPr="00A27EE2">
        <w:rPr>
          <w:sz w:val="24"/>
          <w:szCs w:val="24"/>
        </w:rPr>
        <w:t>Palackého</w:t>
      </w:r>
    </w:p>
    <w:p w14:paraId="6963E237" w14:textId="77777777" w:rsidR="006723E7" w:rsidRPr="00A27EE2" w:rsidRDefault="006723E7" w:rsidP="00EE29F5">
      <w:pPr>
        <w:ind w:left="709"/>
        <w:jc w:val="both"/>
        <w:rPr>
          <w:sz w:val="24"/>
          <w:szCs w:val="24"/>
        </w:rPr>
      </w:pPr>
      <w:r w:rsidRPr="00A27EE2">
        <w:rPr>
          <w:sz w:val="24"/>
          <w:szCs w:val="24"/>
        </w:rPr>
        <w:t>Pivovarská</w:t>
      </w:r>
    </w:p>
    <w:p w14:paraId="37EA56E9" w14:textId="77777777" w:rsidR="006723E7" w:rsidRPr="00A27EE2" w:rsidRDefault="006723E7" w:rsidP="00EE29F5">
      <w:pPr>
        <w:ind w:left="709"/>
        <w:jc w:val="both"/>
        <w:rPr>
          <w:sz w:val="24"/>
          <w:szCs w:val="24"/>
        </w:rPr>
      </w:pPr>
      <w:r w:rsidRPr="00A27EE2">
        <w:rPr>
          <w:sz w:val="24"/>
          <w:szCs w:val="24"/>
        </w:rPr>
        <w:t>Pod drahou</w:t>
      </w:r>
    </w:p>
    <w:p w14:paraId="3414F6F2" w14:textId="77777777" w:rsidR="00EE29F5" w:rsidRPr="00A27EE2" w:rsidRDefault="006723E7" w:rsidP="006723E7">
      <w:pPr>
        <w:ind w:left="709"/>
        <w:jc w:val="both"/>
        <w:rPr>
          <w:sz w:val="24"/>
          <w:szCs w:val="24"/>
        </w:rPr>
      </w:pPr>
      <w:r w:rsidRPr="00A27EE2">
        <w:rPr>
          <w:sz w:val="24"/>
          <w:szCs w:val="24"/>
        </w:rPr>
        <w:t>Pražská</w:t>
      </w:r>
    </w:p>
    <w:p w14:paraId="235274A3" w14:textId="77777777" w:rsidR="006723E7" w:rsidRPr="00A27EE2" w:rsidRDefault="006723E7" w:rsidP="006723E7">
      <w:pPr>
        <w:ind w:left="709"/>
        <w:jc w:val="both"/>
        <w:rPr>
          <w:sz w:val="24"/>
          <w:szCs w:val="24"/>
        </w:rPr>
      </w:pPr>
      <w:r w:rsidRPr="00A27EE2">
        <w:rPr>
          <w:sz w:val="24"/>
          <w:szCs w:val="24"/>
        </w:rPr>
        <w:t>Sadová</w:t>
      </w:r>
    </w:p>
    <w:p w14:paraId="2D515913" w14:textId="77777777" w:rsidR="006723E7" w:rsidRPr="00A27EE2" w:rsidRDefault="006723E7" w:rsidP="006723E7">
      <w:pPr>
        <w:ind w:left="709"/>
        <w:jc w:val="both"/>
        <w:rPr>
          <w:sz w:val="24"/>
          <w:szCs w:val="24"/>
        </w:rPr>
      </w:pPr>
      <w:r w:rsidRPr="00A27EE2">
        <w:rPr>
          <w:sz w:val="24"/>
          <w:szCs w:val="24"/>
        </w:rPr>
        <w:t>Sládkova</w:t>
      </w:r>
    </w:p>
    <w:p w14:paraId="24D2E8CC" w14:textId="77777777" w:rsidR="006723E7" w:rsidRPr="00A27EE2" w:rsidRDefault="006723E7" w:rsidP="006723E7">
      <w:pPr>
        <w:ind w:left="709"/>
        <w:jc w:val="both"/>
        <w:rPr>
          <w:sz w:val="24"/>
          <w:szCs w:val="24"/>
        </w:rPr>
      </w:pPr>
      <w:r w:rsidRPr="00A27EE2">
        <w:rPr>
          <w:sz w:val="24"/>
          <w:szCs w:val="24"/>
        </w:rPr>
        <w:t>Slavíčkova</w:t>
      </w:r>
    </w:p>
    <w:p w14:paraId="4A39AB1B" w14:textId="77777777" w:rsidR="006723E7" w:rsidRPr="00A27EE2" w:rsidRDefault="006723E7" w:rsidP="006723E7">
      <w:pPr>
        <w:ind w:left="709"/>
        <w:jc w:val="both"/>
        <w:rPr>
          <w:sz w:val="24"/>
          <w:szCs w:val="24"/>
        </w:rPr>
      </w:pPr>
      <w:r w:rsidRPr="00A27EE2">
        <w:rPr>
          <w:sz w:val="24"/>
          <w:szCs w:val="24"/>
        </w:rPr>
        <w:t>Sokolská stezka</w:t>
      </w:r>
    </w:p>
    <w:p w14:paraId="21661236" w14:textId="77777777" w:rsidR="006723E7" w:rsidRPr="00A27EE2" w:rsidRDefault="006723E7" w:rsidP="006723E7">
      <w:pPr>
        <w:ind w:left="709"/>
        <w:jc w:val="both"/>
        <w:rPr>
          <w:sz w:val="24"/>
          <w:szCs w:val="24"/>
        </w:rPr>
      </w:pPr>
      <w:r w:rsidRPr="00A27EE2">
        <w:rPr>
          <w:sz w:val="24"/>
          <w:szCs w:val="24"/>
        </w:rPr>
        <w:t>Spálená</w:t>
      </w:r>
    </w:p>
    <w:p w14:paraId="63D56E91" w14:textId="77777777" w:rsidR="006723E7" w:rsidRPr="00A27EE2" w:rsidRDefault="006723E7" w:rsidP="006723E7">
      <w:pPr>
        <w:ind w:left="709"/>
        <w:jc w:val="both"/>
        <w:rPr>
          <w:sz w:val="24"/>
          <w:szCs w:val="24"/>
        </w:rPr>
      </w:pPr>
      <w:r w:rsidRPr="00A27EE2">
        <w:rPr>
          <w:sz w:val="24"/>
          <w:szCs w:val="24"/>
        </w:rPr>
        <w:t>Smetanova</w:t>
      </w:r>
    </w:p>
    <w:p w14:paraId="0DFF9F6C" w14:textId="77777777" w:rsidR="006723E7" w:rsidRPr="00A27EE2" w:rsidRDefault="006723E7" w:rsidP="006723E7">
      <w:pPr>
        <w:ind w:left="709"/>
        <w:jc w:val="both"/>
        <w:rPr>
          <w:sz w:val="24"/>
          <w:szCs w:val="24"/>
        </w:rPr>
      </w:pPr>
      <w:r w:rsidRPr="00A27EE2">
        <w:rPr>
          <w:sz w:val="24"/>
          <w:szCs w:val="24"/>
        </w:rPr>
        <w:t>Spojovací</w:t>
      </w:r>
    </w:p>
    <w:p w14:paraId="2293B78C" w14:textId="77777777" w:rsidR="006723E7" w:rsidRPr="00A27EE2" w:rsidRDefault="006723E7" w:rsidP="006723E7">
      <w:pPr>
        <w:ind w:left="709"/>
        <w:jc w:val="both"/>
        <w:rPr>
          <w:sz w:val="24"/>
          <w:szCs w:val="24"/>
        </w:rPr>
      </w:pPr>
      <w:r w:rsidRPr="00A27EE2">
        <w:rPr>
          <w:sz w:val="24"/>
          <w:szCs w:val="24"/>
        </w:rPr>
        <w:t>Štítného</w:t>
      </w:r>
    </w:p>
    <w:p w14:paraId="17F52A03" w14:textId="77777777" w:rsidR="006723E7" w:rsidRPr="00A27EE2" w:rsidRDefault="006723E7" w:rsidP="006723E7">
      <w:pPr>
        <w:ind w:left="709"/>
        <w:jc w:val="both"/>
        <w:rPr>
          <w:sz w:val="24"/>
          <w:szCs w:val="24"/>
        </w:rPr>
      </w:pPr>
      <w:r w:rsidRPr="00A27EE2">
        <w:rPr>
          <w:sz w:val="24"/>
          <w:szCs w:val="24"/>
        </w:rPr>
        <w:t>Tovární</w:t>
      </w:r>
    </w:p>
    <w:p w14:paraId="335978C0" w14:textId="77777777" w:rsidR="006723E7" w:rsidRPr="00A27EE2" w:rsidRDefault="006723E7" w:rsidP="006723E7">
      <w:pPr>
        <w:ind w:left="709"/>
        <w:jc w:val="both"/>
        <w:rPr>
          <w:sz w:val="24"/>
          <w:szCs w:val="24"/>
        </w:rPr>
      </w:pPr>
      <w:r w:rsidRPr="00A27EE2">
        <w:rPr>
          <w:sz w:val="24"/>
          <w:szCs w:val="24"/>
        </w:rPr>
        <w:t>Tyršova</w:t>
      </w:r>
    </w:p>
    <w:p w14:paraId="0A7A386B" w14:textId="77777777" w:rsidR="006723E7" w:rsidRPr="00A27EE2" w:rsidRDefault="006723E7" w:rsidP="006723E7">
      <w:pPr>
        <w:ind w:left="709"/>
        <w:jc w:val="both"/>
        <w:rPr>
          <w:sz w:val="24"/>
          <w:szCs w:val="24"/>
        </w:rPr>
      </w:pPr>
      <w:r w:rsidRPr="00A27EE2">
        <w:rPr>
          <w:sz w:val="24"/>
          <w:szCs w:val="24"/>
        </w:rPr>
        <w:t>U Benaru</w:t>
      </w:r>
    </w:p>
    <w:p w14:paraId="0DD30C1C" w14:textId="77777777" w:rsidR="006723E7" w:rsidRPr="00A27EE2" w:rsidRDefault="006723E7" w:rsidP="006723E7">
      <w:pPr>
        <w:ind w:left="709"/>
        <w:jc w:val="both"/>
        <w:rPr>
          <w:sz w:val="24"/>
          <w:szCs w:val="24"/>
        </w:rPr>
      </w:pPr>
      <w:r w:rsidRPr="00A27EE2">
        <w:rPr>
          <w:sz w:val="24"/>
          <w:szCs w:val="24"/>
        </w:rPr>
        <w:t>U Kaple</w:t>
      </w:r>
    </w:p>
    <w:p w14:paraId="74843A3A" w14:textId="77777777" w:rsidR="006723E7" w:rsidRPr="00A27EE2" w:rsidRDefault="006723E7" w:rsidP="006723E7">
      <w:pPr>
        <w:ind w:left="709"/>
        <w:jc w:val="both"/>
        <w:rPr>
          <w:sz w:val="24"/>
          <w:szCs w:val="24"/>
        </w:rPr>
      </w:pPr>
      <w:r w:rsidRPr="00A27EE2">
        <w:rPr>
          <w:sz w:val="24"/>
          <w:szCs w:val="24"/>
        </w:rPr>
        <w:t>U zeleného stromu</w:t>
      </w:r>
    </w:p>
    <w:p w14:paraId="0FBABBC8" w14:textId="77777777" w:rsidR="006723E7" w:rsidRPr="00A27EE2" w:rsidRDefault="006723E7" w:rsidP="006723E7">
      <w:pPr>
        <w:ind w:left="709"/>
        <w:jc w:val="both"/>
        <w:rPr>
          <w:sz w:val="24"/>
          <w:szCs w:val="24"/>
        </w:rPr>
      </w:pPr>
      <w:r w:rsidRPr="00A27EE2">
        <w:rPr>
          <w:sz w:val="24"/>
          <w:szCs w:val="24"/>
        </w:rPr>
        <w:t>Uhelná</w:t>
      </w:r>
    </w:p>
    <w:p w14:paraId="09C2B31D" w14:textId="77777777" w:rsidR="006723E7" w:rsidRPr="00A27EE2" w:rsidRDefault="006723E7" w:rsidP="006723E7">
      <w:pPr>
        <w:ind w:left="709"/>
        <w:jc w:val="both"/>
        <w:rPr>
          <w:sz w:val="24"/>
          <w:szCs w:val="24"/>
        </w:rPr>
      </w:pPr>
      <w:r w:rsidRPr="00A27EE2">
        <w:rPr>
          <w:sz w:val="24"/>
          <w:szCs w:val="24"/>
        </w:rPr>
        <w:t>Úzká</w:t>
      </w:r>
    </w:p>
    <w:p w14:paraId="0D5E0FA4" w14:textId="77777777" w:rsidR="006723E7" w:rsidRPr="00A27EE2" w:rsidRDefault="006723E7" w:rsidP="006723E7">
      <w:pPr>
        <w:ind w:left="709"/>
        <w:jc w:val="both"/>
        <w:rPr>
          <w:sz w:val="24"/>
          <w:szCs w:val="24"/>
        </w:rPr>
      </w:pPr>
      <w:r w:rsidRPr="00A27EE2">
        <w:rPr>
          <w:sz w:val="24"/>
          <w:szCs w:val="24"/>
        </w:rPr>
        <w:t>U hřiště</w:t>
      </w:r>
    </w:p>
    <w:p w14:paraId="6C8AD194" w14:textId="77777777" w:rsidR="006723E7" w:rsidRPr="00A27EE2" w:rsidRDefault="006723E7" w:rsidP="006723E7">
      <w:pPr>
        <w:ind w:left="709"/>
        <w:jc w:val="both"/>
        <w:rPr>
          <w:sz w:val="24"/>
          <w:szCs w:val="24"/>
        </w:rPr>
      </w:pPr>
      <w:r w:rsidRPr="00A27EE2">
        <w:rPr>
          <w:sz w:val="24"/>
          <w:szCs w:val="24"/>
        </w:rPr>
        <w:t>U koupaliště</w:t>
      </w:r>
    </w:p>
    <w:p w14:paraId="24971427" w14:textId="77777777" w:rsidR="006723E7" w:rsidRPr="00A27EE2" w:rsidRDefault="006723E7" w:rsidP="006723E7">
      <w:pPr>
        <w:ind w:left="709"/>
        <w:jc w:val="both"/>
        <w:rPr>
          <w:sz w:val="24"/>
          <w:szCs w:val="24"/>
        </w:rPr>
      </w:pPr>
      <w:r w:rsidRPr="00A27EE2">
        <w:rPr>
          <w:sz w:val="24"/>
          <w:szCs w:val="24"/>
        </w:rPr>
        <w:t>V lomu</w:t>
      </w:r>
    </w:p>
    <w:p w14:paraId="52ECD989" w14:textId="77777777" w:rsidR="006723E7" w:rsidRPr="00A27EE2" w:rsidRDefault="006723E7" w:rsidP="006723E7">
      <w:pPr>
        <w:ind w:left="709"/>
        <w:jc w:val="both"/>
        <w:rPr>
          <w:sz w:val="24"/>
          <w:szCs w:val="24"/>
        </w:rPr>
      </w:pPr>
      <w:r w:rsidRPr="00A27EE2">
        <w:rPr>
          <w:sz w:val="24"/>
          <w:szCs w:val="24"/>
        </w:rPr>
        <w:t>Vrchlického</w:t>
      </w:r>
    </w:p>
    <w:p w14:paraId="63622D8A" w14:textId="77777777" w:rsidR="006723E7" w:rsidRPr="00A27EE2" w:rsidRDefault="006723E7" w:rsidP="006723E7">
      <w:pPr>
        <w:ind w:left="709"/>
        <w:jc w:val="both"/>
        <w:rPr>
          <w:sz w:val="24"/>
          <w:szCs w:val="24"/>
        </w:rPr>
      </w:pPr>
      <w:r w:rsidRPr="00A27EE2">
        <w:rPr>
          <w:sz w:val="24"/>
          <w:szCs w:val="24"/>
        </w:rPr>
        <w:t>V zahrádkách</w:t>
      </w:r>
    </w:p>
    <w:p w14:paraId="4879FFFE" w14:textId="77777777" w:rsidR="006723E7" w:rsidRPr="00A27EE2" w:rsidRDefault="006723E7" w:rsidP="006723E7">
      <w:pPr>
        <w:ind w:left="709"/>
        <w:jc w:val="both"/>
        <w:rPr>
          <w:sz w:val="24"/>
          <w:szCs w:val="24"/>
        </w:rPr>
      </w:pPr>
      <w:r w:rsidRPr="00A27EE2">
        <w:rPr>
          <w:sz w:val="24"/>
          <w:szCs w:val="24"/>
        </w:rPr>
        <w:t>Za pilou</w:t>
      </w:r>
    </w:p>
    <w:p w14:paraId="0B5E8C97" w14:textId="77777777" w:rsidR="006723E7" w:rsidRPr="00A27EE2" w:rsidRDefault="006723E7" w:rsidP="006723E7">
      <w:pPr>
        <w:ind w:left="709"/>
        <w:jc w:val="both"/>
        <w:rPr>
          <w:sz w:val="24"/>
          <w:szCs w:val="24"/>
        </w:rPr>
      </w:pPr>
      <w:r w:rsidRPr="00A27EE2">
        <w:rPr>
          <w:sz w:val="24"/>
          <w:szCs w:val="24"/>
        </w:rPr>
        <w:t>Zahradní</w:t>
      </w:r>
    </w:p>
    <w:p w14:paraId="4544441D" w14:textId="77777777" w:rsidR="006723E7" w:rsidRPr="00A27EE2" w:rsidRDefault="006723E7" w:rsidP="006723E7">
      <w:pPr>
        <w:ind w:left="709"/>
        <w:jc w:val="both"/>
        <w:rPr>
          <w:sz w:val="24"/>
          <w:szCs w:val="24"/>
        </w:rPr>
      </w:pPr>
      <w:r w:rsidRPr="00A27EE2">
        <w:rPr>
          <w:sz w:val="24"/>
          <w:szCs w:val="24"/>
        </w:rPr>
        <w:t>Zámecká</w:t>
      </w:r>
    </w:p>
    <w:p w14:paraId="66F5DC68" w14:textId="77777777" w:rsidR="006723E7" w:rsidRPr="00A27EE2" w:rsidRDefault="006723E7" w:rsidP="006723E7">
      <w:pPr>
        <w:ind w:left="709"/>
        <w:jc w:val="both"/>
        <w:rPr>
          <w:sz w:val="24"/>
          <w:szCs w:val="24"/>
        </w:rPr>
      </w:pPr>
      <w:r w:rsidRPr="00A27EE2">
        <w:rPr>
          <w:sz w:val="24"/>
          <w:szCs w:val="24"/>
        </w:rPr>
        <w:t>Zelený vrch</w:t>
      </w:r>
    </w:p>
    <w:p w14:paraId="011573C0" w14:textId="77777777" w:rsidR="006723E7" w:rsidRPr="006723E7" w:rsidRDefault="006723E7" w:rsidP="006723E7">
      <w:pPr>
        <w:ind w:left="709"/>
        <w:jc w:val="both"/>
        <w:rPr>
          <w:sz w:val="24"/>
          <w:szCs w:val="24"/>
        </w:rPr>
      </w:pPr>
      <w:r w:rsidRPr="00A27EE2">
        <w:rPr>
          <w:sz w:val="24"/>
          <w:szCs w:val="24"/>
        </w:rPr>
        <w:t>Žižkova</w:t>
      </w:r>
    </w:p>
    <w:p w14:paraId="2F064ACB" w14:textId="77777777" w:rsidR="006723E7" w:rsidRPr="006723E7" w:rsidRDefault="006723E7" w:rsidP="006723E7">
      <w:pPr>
        <w:jc w:val="both"/>
        <w:rPr>
          <w:sz w:val="24"/>
          <w:szCs w:val="24"/>
        </w:rPr>
        <w:sectPr w:rsidR="006723E7" w:rsidRPr="006723E7" w:rsidSect="00EE29F5">
          <w:type w:val="continuous"/>
          <w:pgSz w:w="11906" w:h="16838"/>
          <w:pgMar w:top="1021" w:right="1418" w:bottom="1021" w:left="1418" w:header="709" w:footer="709" w:gutter="0"/>
          <w:cols w:num="3" w:space="708"/>
          <w:docGrid w:linePitch="360"/>
        </w:sectPr>
      </w:pPr>
    </w:p>
    <w:p w14:paraId="1F701083" w14:textId="77777777" w:rsidR="00872992" w:rsidRPr="006723E7" w:rsidRDefault="00872992" w:rsidP="00787131">
      <w:pPr>
        <w:jc w:val="both"/>
        <w:rPr>
          <w:b/>
          <w:sz w:val="24"/>
          <w:szCs w:val="24"/>
        </w:rPr>
      </w:pPr>
    </w:p>
    <w:p w14:paraId="29362A80" w14:textId="77777777" w:rsidR="00872992" w:rsidRPr="006723E7" w:rsidRDefault="00872992" w:rsidP="00872992">
      <w:pPr>
        <w:numPr>
          <w:ilvl w:val="0"/>
          <w:numId w:val="18"/>
        </w:numPr>
        <w:jc w:val="both"/>
        <w:rPr>
          <w:sz w:val="24"/>
          <w:szCs w:val="24"/>
          <w:u w:val="single"/>
        </w:rPr>
      </w:pPr>
      <w:r w:rsidRPr="006723E7">
        <w:rPr>
          <w:sz w:val="24"/>
          <w:szCs w:val="24"/>
          <w:u w:val="single"/>
        </w:rPr>
        <w:t>Náměstí:</w:t>
      </w:r>
    </w:p>
    <w:p w14:paraId="1E093579" w14:textId="77777777" w:rsidR="00872992" w:rsidRPr="006723E7" w:rsidRDefault="00872992" w:rsidP="00787131">
      <w:pPr>
        <w:jc w:val="both"/>
        <w:rPr>
          <w:b/>
          <w:sz w:val="24"/>
          <w:szCs w:val="24"/>
        </w:rPr>
      </w:pPr>
    </w:p>
    <w:p w14:paraId="6255314B" w14:textId="77777777" w:rsidR="006723E7" w:rsidRPr="00A27EE2" w:rsidRDefault="006723E7" w:rsidP="006723E7">
      <w:pPr>
        <w:ind w:left="709"/>
        <w:jc w:val="both"/>
        <w:rPr>
          <w:sz w:val="24"/>
          <w:szCs w:val="24"/>
        </w:rPr>
      </w:pPr>
      <w:r w:rsidRPr="00A27EE2">
        <w:rPr>
          <w:sz w:val="24"/>
          <w:szCs w:val="24"/>
        </w:rPr>
        <w:t>Jakubské nám.</w:t>
      </w:r>
    </w:p>
    <w:p w14:paraId="7950F3A1" w14:textId="77777777" w:rsidR="006723E7" w:rsidRPr="00A27EE2" w:rsidRDefault="006723E7" w:rsidP="006723E7">
      <w:pPr>
        <w:ind w:left="709"/>
        <w:jc w:val="both"/>
        <w:rPr>
          <w:sz w:val="24"/>
          <w:szCs w:val="24"/>
        </w:rPr>
      </w:pPr>
      <w:r w:rsidRPr="00A27EE2">
        <w:rPr>
          <w:sz w:val="24"/>
          <w:szCs w:val="24"/>
        </w:rPr>
        <w:t>náměstí 28. října</w:t>
      </w:r>
    </w:p>
    <w:p w14:paraId="319F66DE" w14:textId="77777777" w:rsidR="006723E7" w:rsidRPr="006723E7" w:rsidRDefault="006723E7" w:rsidP="006723E7">
      <w:pPr>
        <w:ind w:left="709"/>
        <w:jc w:val="both"/>
        <w:rPr>
          <w:sz w:val="24"/>
          <w:szCs w:val="24"/>
        </w:rPr>
      </w:pPr>
      <w:r w:rsidRPr="00A27EE2">
        <w:rPr>
          <w:sz w:val="24"/>
          <w:szCs w:val="24"/>
        </w:rPr>
        <w:t>náměstí Míru</w:t>
      </w:r>
    </w:p>
    <w:p w14:paraId="4B3A2465" w14:textId="77777777" w:rsidR="00872992" w:rsidRPr="006723E7" w:rsidRDefault="00872992" w:rsidP="00787131">
      <w:pPr>
        <w:jc w:val="both"/>
        <w:rPr>
          <w:b/>
          <w:sz w:val="24"/>
          <w:szCs w:val="24"/>
        </w:rPr>
      </w:pPr>
    </w:p>
    <w:p w14:paraId="1093170D" w14:textId="77777777" w:rsidR="00872992" w:rsidRPr="006723E7" w:rsidRDefault="00872992" w:rsidP="00872992">
      <w:pPr>
        <w:numPr>
          <w:ilvl w:val="0"/>
          <w:numId w:val="18"/>
        </w:numPr>
        <w:jc w:val="both"/>
        <w:rPr>
          <w:sz w:val="24"/>
          <w:szCs w:val="24"/>
          <w:u w:val="single"/>
        </w:rPr>
      </w:pPr>
      <w:r w:rsidRPr="006723E7">
        <w:rPr>
          <w:sz w:val="24"/>
          <w:szCs w:val="24"/>
          <w:u w:val="single"/>
        </w:rPr>
        <w:t>Parkoviště:</w:t>
      </w:r>
    </w:p>
    <w:p w14:paraId="75E817D3" w14:textId="77777777" w:rsidR="00872992" w:rsidRPr="00A27EE2" w:rsidRDefault="00872992" w:rsidP="00787131">
      <w:pPr>
        <w:jc w:val="both"/>
        <w:rPr>
          <w:b/>
          <w:sz w:val="24"/>
          <w:szCs w:val="24"/>
        </w:rPr>
      </w:pPr>
    </w:p>
    <w:p w14:paraId="63E6EC24" w14:textId="77777777" w:rsidR="00A27EE2" w:rsidRDefault="00A27EE2" w:rsidP="00A27EE2">
      <w:pPr>
        <w:numPr>
          <w:ilvl w:val="0"/>
          <w:numId w:val="24"/>
        </w:numPr>
        <w:jc w:val="both"/>
        <w:rPr>
          <w:rStyle w:val="markedcontent"/>
          <w:sz w:val="24"/>
          <w:szCs w:val="24"/>
        </w:rPr>
      </w:pPr>
      <w:r w:rsidRPr="00A27EE2">
        <w:rPr>
          <w:rStyle w:val="markedcontent"/>
          <w:sz w:val="24"/>
          <w:szCs w:val="24"/>
        </w:rPr>
        <w:t>sídliště Děčínská ul. - p.p.č. 702/3, 702/7, k.ú. Dolní Kamenice</w:t>
      </w:r>
    </w:p>
    <w:p w14:paraId="2CFE0FE6" w14:textId="77777777" w:rsidR="00A27EE2" w:rsidRDefault="00A27EE2" w:rsidP="00A27EE2">
      <w:pPr>
        <w:numPr>
          <w:ilvl w:val="0"/>
          <w:numId w:val="24"/>
        </w:numPr>
        <w:jc w:val="both"/>
        <w:rPr>
          <w:rStyle w:val="markedcontent"/>
          <w:sz w:val="24"/>
          <w:szCs w:val="24"/>
        </w:rPr>
      </w:pPr>
      <w:r w:rsidRPr="00A27EE2">
        <w:rPr>
          <w:rStyle w:val="markedcontent"/>
          <w:sz w:val="24"/>
          <w:szCs w:val="24"/>
        </w:rPr>
        <w:t>Havlíčkova ul. - p.p.č. 26/2, k.ú. Horní Kamenice</w:t>
      </w:r>
    </w:p>
    <w:p w14:paraId="29B4B6D5" w14:textId="77777777" w:rsidR="00A27EE2" w:rsidRDefault="00A27EE2" w:rsidP="00A27EE2">
      <w:pPr>
        <w:numPr>
          <w:ilvl w:val="0"/>
          <w:numId w:val="24"/>
        </w:numPr>
        <w:jc w:val="both"/>
        <w:rPr>
          <w:rStyle w:val="markedcontent"/>
          <w:sz w:val="24"/>
          <w:szCs w:val="24"/>
        </w:rPr>
      </w:pPr>
      <w:r w:rsidRPr="00A27EE2">
        <w:rPr>
          <w:rStyle w:val="markedcontent"/>
          <w:sz w:val="24"/>
          <w:szCs w:val="24"/>
        </w:rPr>
        <w:t>u hřbitova - Hřbitovní ul.</w:t>
      </w:r>
    </w:p>
    <w:p w14:paraId="14D6DFC6" w14:textId="77777777" w:rsidR="00A27EE2" w:rsidRDefault="00A27EE2" w:rsidP="00A27EE2">
      <w:pPr>
        <w:numPr>
          <w:ilvl w:val="0"/>
          <w:numId w:val="24"/>
        </w:numPr>
        <w:jc w:val="both"/>
        <w:rPr>
          <w:rStyle w:val="markedcontent"/>
          <w:sz w:val="24"/>
          <w:szCs w:val="24"/>
        </w:rPr>
      </w:pPr>
      <w:r w:rsidRPr="00A27EE2">
        <w:rPr>
          <w:rStyle w:val="markedcontent"/>
          <w:sz w:val="24"/>
          <w:szCs w:val="24"/>
        </w:rPr>
        <w:t>Pražská ul. - p.p.č. 1273/8, 2520/2, k.ú Česká Kamenice</w:t>
      </w:r>
    </w:p>
    <w:p w14:paraId="125372F8" w14:textId="77777777" w:rsidR="00A27EE2" w:rsidRDefault="00A27EE2" w:rsidP="00A27EE2">
      <w:pPr>
        <w:numPr>
          <w:ilvl w:val="0"/>
          <w:numId w:val="24"/>
        </w:numPr>
        <w:jc w:val="both"/>
        <w:rPr>
          <w:rStyle w:val="markedcontent"/>
          <w:sz w:val="24"/>
          <w:szCs w:val="24"/>
        </w:rPr>
      </w:pPr>
      <w:r w:rsidRPr="00A27EE2">
        <w:rPr>
          <w:rStyle w:val="markedcontent"/>
          <w:sz w:val="24"/>
          <w:szCs w:val="24"/>
        </w:rPr>
        <w:t>Tyršova ul. - p.p.č. 2482/9</w:t>
      </w:r>
    </w:p>
    <w:p w14:paraId="266E44E0" w14:textId="77777777" w:rsidR="00A27EE2" w:rsidRDefault="00A27EE2" w:rsidP="00A27EE2">
      <w:pPr>
        <w:numPr>
          <w:ilvl w:val="0"/>
          <w:numId w:val="24"/>
        </w:numPr>
        <w:jc w:val="both"/>
        <w:rPr>
          <w:rStyle w:val="markedcontent"/>
          <w:sz w:val="24"/>
          <w:szCs w:val="24"/>
        </w:rPr>
      </w:pPr>
      <w:r w:rsidRPr="00A27EE2">
        <w:rPr>
          <w:rStyle w:val="markedcontent"/>
          <w:sz w:val="24"/>
          <w:szCs w:val="24"/>
        </w:rPr>
        <w:t>ul. Komenského – p.p.č. 127/1 (u kulturního domu) a p.p.č. 2486 (u</w:t>
      </w:r>
      <w:r>
        <w:rPr>
          <w:sz w:val="24"/>
          <w:szCs w:val="24"/>
        </w:rPr>
        <w:t> </w:t>
      </w:r>
      <w:r w:rsidRPr="00A27EE2">
        <w:rPr>
          <w:rStyle w:val="markedcontent"/>
          <w:sz w:val="24"/>
          <w:szCs w:val="24"/>
        </w:rPr>
        <w:t>dětského domova), k.ú. Česká Kamenice</w:t>
      </w:r>
    </w:p>
    <w:p w14:paraId="6F55025D" w14:textId="77777777" w:rsidR="00A27EE2" w:rsidRDefault="00A27EE2" w:rsidP="00A27EE2">
      <w:pPr>
        <w:numPr>
          <w:ilvl w:val="0"/>
          <w:numId w:val="24"/>
        </w:numPr>
        <w:jc w:val="both"/>
        <w:rPr>
          <w:rStyle w:val="markedcontent"/>
          <w:sz w:val="24"/>
          <w:szCs w:val="24"/>
        </w:rPr>
      </w:pPr>
      <w:r w:rsidRPr="00A27EE2">
        <w:rPr>
          <w:rStyle w:val="markedcontent"/>
          <w:sz w:val="24"/>
          <w:szCs w:val="24"/>
        </w:rPr>
        <w:t>u Nemocnice - p.p.č.1842/4, k.ú. Česká Kamenice</w:t>
      </w:r>
    </w:p>
    <w:p w14:paraId="2B48A472" w14:textId="77777777" w:rsidR="00A27EE2" w:rsidRDefault="00A27EE2" w:rsidP="00A27EE2">
      <w:pPr>
        <w:numPr>
          <w:ilvl w:val="0"/>
          <w:numId w:val="24"/>
        </w:numPr>
        <w:jc w:val="both"/>
        <w:rPr>
          <w:rStyle w:val="markedcontent"/>
          <w:sz w:val="24"/>
          <w:szCs w:val="24"/>
        </w:rPr>
      </w:pPr>
      <w:r w:rsidRPr="00A27EE2">
        <w:rPr>
          <w:rStyle w:val="markedcontent"/>
          <w:sz w:val="24"/>
          <w:szCs w:val="24"/>
        </w:rPr>
        <w:t>sídliště ul. 5. května – p.p.č.1842/5, 1842/7, 1842/13, 1842/4, k.ú. Česká</w:t>
      </w:r>
      <w:r>
        <w:rPr>
          <w:rStyle w:val="markedcontent"/>
          <w:sz w:val="24"/>
          <w:szCs w:val="24"/>
        </w:rPr>
        <w:t xml:space="preserve"> </w:t>
      </w:r>
      <w:r w:rsidRPr="00A27EE2">
        <w:rPr>
          <w:rStyle w:val="markedcontent"/>
          <w:sz w:val="24"/>
          <w:szCs w:val="24"/>
        </w:rPr>
        <w:t>Kamenice</w:t>
      </w:r>
    </w:p>
    <w:p w14:paraId="5BCD117B" w14:textId="200331C3" w:rsidR="00A27EE2" w:rsidRPr="000D1984" w:rsidRDefault="00A27EE2" w:rsidP="00632B37">
      <w:pPr>
        <w:numPr>
          <w:ilvl w:val="0"/>
          <w:numId w:val="24"/>
        </w:numPr>
        <w:jc w:val="both"/>
        <w:rPr>
          <w:sz w:val="24"/>
          <w:szCs w:val="24"/>
        </w:rPr>
      </w:pPr>
      <w:r w:rsidRPr="000D1984">
        <w:rPr>
          <w:rStyle w:val="markedcontent"/>
          <w:sz w:val="24"/>
          <w:szCs w:val="24"/>
        </w:rPr>
        <w:t>bytovky ul. 5. května – p.p.č. 326/18, k.ú. Dolní Kamenice</w:t>
      </w:r>
      <w:r w:rsidR="00830AB2" w:rsidRPr="000D1984">
        <w:rPr>
          <w:rStyle w:val="markedcontent"/>
          <w:sz w:val="24"/>
          <w:szCs w:val="24"/>
        </w:rPr>
        <w:t xml:space="preserve"> </w:t>
      </w:r>
      <w:r w:rsidRPr="000D1984">
        <w:rPr>
          <w:sz w:val="24"/>
          <w:szCs w:val="24"/>
        </w:rPr>
        <w:br w:type="page"/>
      </w:r>
    </w:p>
    <w:p w14:paraId="6524706D" w14:textId="77777777" w:rsidR="00872992" w:rsidRPr="00A27EE2" w:rsidRDefault="00872992" w:rsidP="00872992">
      <w:pPr>
        <w:numPr>
          <w:ilvl w:val="0"/>
          <w:numId w:val="18"/>
        </w:numPr>
        <w:jc w:val="both"/>
        <w:rPr>
          <w:sz w:val="24"/>
          <w:szCs w:val="24"/>
          <w:u w:val="single"/>
        </w:rPr>
      </w:pPr>
      <w:r w:rsidRPr="00A27EE2">
        <w:rPr>
          <w:sz w:val="24"/>
          <w:szCs w:val="24"/>
          <w:u w:val="single"/>
        </w:rPr>
        <w:lastRenderedPageBreak/>
        <w:t>Místní komunikace a chodníky:</w:t>
      </w:r>
    </w:p>
    <w:p w14:paraId="41F9F025" w14:textId="77777777" w:rsidR="00395B78" w:rsidRPr="006723E7" w:rsidRDefault="00395B78" w:rsidP="00B377F0">
      <w:pPr>
        <w:jc w:val="both"/>
        <w:rPr>
          <w:sz w:val="24"/>
          <w:szCs w:val="24"/>
        </w:rPr>
      </w:pPr>
    </w:p>
    <w:p w14:paraId="2C7EA085" w14:textId="77777777" w:rsidR="00A27EE2" w:rsidRDefault="00A27EE2" w:rsidP="00A27EE2">
      <w:pPr>
        <w:numPr>
          <w:ilvl w:val="0"/>
          <w:numId w:val="24"/>
        </w:numPr>
        <w:jc w:val="both"/>
        <w:rPr>
          <w:rStyle w:val="markedcontent"/>
          <w:sz w:val="24"/>
          <w:szCs w:val="24"/>
        </w:rPr>
      </w:pPr>
      <w:r w:rsidRPr="00A27EE2">
        <w:rPr>
          <w:rStyle w:val="markedcontent"/>
          <w:sz w:val="24"/>
          <w:szCs w:val="24"/>
        </w:rPr>
        <w:t>spojka náměstí Míru - Pivovarská -p.p.č.2490 a část 2489 k.ú. Česká Kamenice</w:t>
      </w:r>
    </w:p>
    <w:p w14:paraId="10E0E96F" w14:textId="77777777" w:rsidR="00A27EE2" w:rsidRDefault="00A27EE2" w:rsidP="00A27EE2">
      <w:pPr>
        <w:numPr>
          <w:ilvl w:val="0"/>
          <w:numId w:val="24"/>
        </w:numPr>
        <w:jc w:val="both"/>
        <w:rPr>
          <w:rStyle w:val="markedcontent"/>
          <w:sz w:val="24"/>
          <w:szCs w:val="24"/>
        </w:rPr>
      </w:pPr>
      <w:r w:rsidRPr="00A27EE2">
        <w:rPr>
          <w:rStyle w:val="markedcontent"/>
          <w:sz w:val="24"/>
          <w:szCs w:val="24"/>
        </w:rPr>
        <w:t>spojka nám.28.října – Komenského ul. - p.p.č.2482/22 k.ú. Česká Kamenice</w:t>
      </w:r>
    </w:p>
    <w:p w14:paraId="1F67F602" w14:textId="77777777" w:rsidR="00A27EE2" w:rsidRDefault="00A27EE2" w:rsidP="00A27EE2">
      <w:pPr>
        <w:numPr>
          <w:ilvl w:val="0"/>
          <w:numId w:val="24"/>
        </w:numPr>
        <w:jc w:val="both"/>
        <w:rPr>
          <w:rStyle w:val="markedcontent"/>
          <w:sz w:val="24"/>
          <w:szCs w:val="24"/>
        </w:rPr>
      </w:pPr>
      <w:r w:rsidRPr="00A27EE2">
        <w:rPr>
          <w:rStyle w:val="markedcontent"/>
          <w:sz w:val="24"/>
          <w:szCs w:val="24"/>
        </w:rPr>
        <w:t>podél Kamenice - p.p.č.1162/2 -k.ú. Horní Kamenice</w:t>
      </w:r>
    </w:p>
    <w:p w14:paraId="7255646B" w14:textId="77777777" w:rsidR="00A27EE2" w:rsidRDefault="00A27EE2" w:rsidP="00A27EE2">
      <w:pPr>
        <w:numPr>
          <w:ilvl w:val="0"/>
          <w:numId w:val="24"/>
        </w:numPr>
        <w:jc w:val="both"/>
        <w:rPr>
          <w:rStyle w:val="markedcontent"/>
          <w:sz w:val="24"/>
          <w:szCs w:val="24"/>
        </w:rPr>
      </w:pPr>
      <w:r w:rsidRPr="00A27EE2">
        <w:rPr>
          <w:rStyle w:val="markedcontent"/>
          <w:sz w:val="24"/>
          <w:szCs w:val="24"/>
        </w:rPr>
        <w:t>schody na Jakubské nám.</w:t>
      </w:r>
    </w:p>
    <w:p w14:paraId="50FA57D4" w14:textId="77777777" w:rsidR="00A27EE2" w:rsidRDefault="00A27EE2" w:rsidP="00A27EE2">
      <w:pPr>
        <w:numPr>
          <w:ilvl w:val="0"/>
          <w:numId w:val="24"/>
        </w:numPr>
        <w:jc w:val="both"/>
        <w:rPr>
          <w:rStyle w:val="markedcontent"/>
          <w:sz w:val="24"/>
          <w:szCs w:val="24"/>
        </w:rPr>
      </w:pPr>
      <w:r w:rsidRPr="00A27EE2">
        <w:rPr>
          <w:rStyle w:val="markedcontent"/>
          <w:sz w:val="24"/>
          <w:szCs w:val="24"/>
        </w:rPr>
        <w:t>Dvořákova ul. - p.p.č.2482/12, k.ú. Česká Kamenice</w:t>
      </w:r>
    </w:p>
    <w:p w14:paraId="2F083CB4" w14:textId="77777777" w:rsidR="00A27EE2" w:rsidRDefault="00A27EE2" w:rsidP="00A27EE2">
      <w:pPr>
        <w:numPr>
          <w:ilvl w:val="0"/>
          <w:numId w:val="24"/>
        </w:numPr>
        <w:jc w:val="both"/>
        <w:rPr>
          <w:rStyle w:val="markedcontent"/>
          <w:sz w:val="24"/>
          <w:szCs w:val="24"/>
        </w:rPr>
      </w:pPr>
      <w:r w:rsidRPr="00A27EE2">
        <w:rPr>
          <w:rStyle w:val="markedcontent"/>
          <w:sz w:val="24"/>
          <w:szCs w:val="24"/>
        </w:rPr>
        <w:t>K papírně -p.p.č. 2618 k.ú. Česká Kamenice</w:t>
      </w:r>
    </w:p>
    <w:p w14:paraId="6A0D9350" w14:textId="77777777" w:rsidR="00A27EE2" w:rsidRDefault="00A27EE2" w:rsidP="00A27EE2">
      <w:pPr>
        <w:numPr>
          <w:ilvl w:val="0"/>
          <w:numId w:val="24"/>
        </w:numPr>
        <w:jc w:val="both"/>
        <w:rPr>
          <w:rStyle w:val="markedcontent"/>
          <w:sz w:val="24"/>
          <w:szCs w:val="24"/>
        </w:rPr>
      </w:pPr>
      <w:r w:rsidRPr="00A27EE2">
        <w:rPr>
          <w:rStyle w:val="markedcontent"/>
          <w:sz w:val="24"/>
          <w:szCs w:val="24"/>
        </w:rPr>
        <w:t>Ke hřbitovu – p.p.č. 1100/5, k.ú. Česká Kamenice</w:t>
      </w:r>
    </w:p>
    <w:p w14:paraId="25D960AC" w14:textId="77777777" w:rsidR="00A27EE2" w:rsidRDefault="00A27EE2" w:rsidP="00A27EE2">
      <w:pPr>
        <w:numPr>
          <w:ilvl w:val="0"/>
          <w:numId w:val="24"/>
        </w:numPr>
        <w:jc w:val="both"/>
        <w:rPr>
          <w:rStyle w:val="markedcontent"/>
          <w:sz w:val="24"/>
          <w:szCs w:val="24"/>
        </w:rPr>
      </w:pPr>
      <w:r w:rsidRPr="00A27EE2">
        <w:rPr>
          <w:rStyle w:val="markedcontent"/>
          <w:sz w:val="24"/>
          <w:szCs w:val="24"/>
        </w:rPr>
        <w:t>Spojka od nádraží na Děčínskou ul. – p.p.č. 1140/2, k.ú. Dolní Kamenice</w:t>
      </w:r>
    </w:p>
    <w:p w14:paraId="1F5E5C96" w14:textId="77777777" w:rsidR="00A27EE2" w:rsidRDefault="00A27EE2" w:rsidP="00A27EE2">
      <w:pPr>
        <w:numPr>
          <w:ilvl w:val="0"/>
          <w:numId w:val="24"/>
        </w:numPr>
        <w:jc w:val="both"/>
        <w:rPr>
          <w:rStyle w:val="markedcontent"/>
          <w:sz w:val="24"/>
          <w:szCs w:val="24"/>
        </w:rPr>
      </w:pPr>
      <w:r w:rsidRPr="00A27EE2">
        <w:rPr>
          <w:rStyle w:val="markedcontent"/>
          <w:sz w:val="24"/>
          <w:szCs w:val="24"/>
        </w:rPr>
        <w:t>průběžná pozemní komunikace od křižovatky se silnicí č. II./263 u čp. 38 po</w:t>
      </w:r>
      <w:r w:rsidRPr="00A27EE2">
        <w:rPr>
          <w:sz w:val="24"/>
          <w:szCs w:val="24"/>
        </w:rPr>
        <w:br/>
      </w:r>
      <w:r w:rsidRPr="00A27EE2">
        <w:rPr>
          <w:rStyle w:val="markedcontent"/>
          <w:sz w:val="24"/>
          <w:szCs w:val="24"/>
        </w:rPr>
        <w:t>křižovatku se silnicí č. II./263 u autobusové zastávky Horní Líska</w:t>
      </w:r>
    </w:p>
    <w:p w14:paraId="02129F84" w14:textId="77777777" w:rsidR="00A27EE2" w:rsidRDefault="00A27EE2" w:rsidP="00A27EE2">
      <w:pPr>
        <w:numPr>
          <w:ilvl w:val="0"/>
          <w:numId w:val="24"/>
        </w:numPr>
        <w:jc w:val="both"/>
        <w:rPr>
          <w:rStyle w:val="markedcontent"/>
          <w:sz w:val="24"/>
          <w:szCs w:val="24"/>
        </w:rPr>
      </w:pPr>
      <w:r w:rsidRPr="00A27EE2">
        <w:rPr>
          <w:rStyle w:val="markedcontent"/>
          <w:sz w:val="24"/>
          <w:szCs w:val="24"/>
        </w:rPr>
        <w:t>pozemní komunikace v k.ú. Kamenická Nová Víska na p.p.č. 381/1, 381/2, 384 (ke</w:t>
      </w:r>
      <w:r>
        <w:rPr>
          <w:sz w:val="24"/>
          <w:szCs w:val="24"/>
        </w:rPr>
        <w:t> </w:t>
      </w:r>
      <w:r w:rsidRPr="00A27EE2">
        <w:rPr>
          <w:rStyle w:val="markedcontent"/>
          <w:sz w:val="24"/>
          <w:szCs w:val="24"/>
        </w:rPr>
        <w:t>Kalvodovi)</w:t>
      </w:r>
    </w:p>
    <w:p w14:paraId="1F7E4733" w14:textId="77777777" w:rsidR="00A27EE2" w:rsidRDefault="00A27EE2" w:rsidP="00A27EE2">
      <w:pPr>
        <w:numPr>
          <w:ilvl w:val="0"/>
          <w:numId w:val="24"/>
        </w:numPr>
        <w:jc w:val="both"/>
        <w:rPr>
          <w:rStyle w:val="markedcontent"/>
          <w:sz w:val="24"/>
          <w:szCs w:val="24"/>
        </w:rPr>
      </w:pPr>
      <w:r w:rsidRPr="00A27EE2">
        <w:rPr>
          <w:rStyle w:val="markedcontent"/>
          <w:sz w:val="24"/>
          <w:szCs w:val="24"/>
        </w:rPr>
        <w:t>pozemní komunikace v k.ú. Kamenická Nová Víska na p.p.č 380/1, 388 (do</w:t>
      </w:r>
      <w:r>
        <w:rPr>
          <w:sz w:val="24"/>
          <w:szCs w:val="24"/>
        </w:rPr>
        <w:t> </w:t>
      </w:r>
      <w:r w:rsidRPr="00A27EE2">
        <w:rPr>
          <w:rStyle w:val="markedcontent"/>
          <w:sz w:val="24"/>
          <w:szCs w:val="24"/>
        </w:rPr>
        <w:t>Rabštejna)</w:t>
      </w:r>
    </w:p>
    <w:p w14:paraId="4A7E2481" w14:textId="77777777" w:rsidR="00A27EE2" w:rsidRDefault="00A27EE2" w:rsidP="00A27EE2">
      <w:pPr>
        <w:numPr>
          <w:ilvl w:val="0"/>
          <w:numId w:val="24"/>
        </w:numPr>
        <w:jc w:val="both"/>
        <w:rPr>
          <w:rStyle w:val="markedcontent"/>
          <w:sz w:val="24"/>
          <w:szCs w:val="24"/>
        </w:rPr>
      </w:pPr>
      <w:r w:rsidRPr="00A27EE2">
        <w:rPr>
          <w:rStyle w:val="markedcontent"/>
          <w:sz w:val="24"/>
          <w:szCs w:val="24"/>
        </w:rPr>
        <w:t>pozemní komunikace v k.ú. Dolní Kamenice na p.p.č. 399/3, 1130/3, 1130/4 (do</w:t>
      </w:r>
      <w:r>
        <w:rPr>
          <w:sz w:val="24"/>
          <w:szCs w:val="24"/>
        </w:rPr>
        <w:t> </w:t>
      </w:r>
      <w:r w:rsidRPr="00A27EE2">
        <w:rPr>
          <w:rStyle w:val="markedcontent"/>
          <w:sz w:val="24"/>
          <w:szCs w:val="24"/>
        </w:rPr>
        <w:t>Rabštejna)</w:t>
      </w:r>
      <w:r w:rsidRPr="00A27EE2">
        <w:rPr>
          <w:sz w:val="24"/>
          <w:szCs w:val="24"/>
        </w:rPr>
        <w:br/>
      </w:r>
      <w:r w:rsidRPr="00A27EE2">
        <w:rPr>
          <w:rStyle w:val="markedcontent"/>
          <w:sz w:val="24"/>
          <w:szCs w:val="24"/>
        </w:rPr>
        <w:t>pozemní komunikace v místní části Huníkov na p.p.č. 1143/1, 1147 v k.ú. Dolní</w:t>
      </w:r>
      <w:r w:rsidRPr="00A27EE2">
        <w:rPr>
          <w:sz w:val="24"/>
          <w:szCs w:val="24"/>
        </w:rPr>
        <w:br/>
      </w:r>
      <w:r>
        <w:rPr>
          <w:rStyle w:val="markedcontent"/>
          <w:sz w:val="24"/>
          <w:szCs w:val="24"/>
        </w:rPr>
        <w:t>Kamenice</w:t>
      </w:r>
    </w:p>
    <w:p w14:paraId="644B4373" w14:textId="77777777" w:rsidR="00A27EE2" w:rsidRDefault="00A27EE2" w:rsidP="00A27EE2">
      <w:pPr>
        <w:numPr>
          <w:ilvl w:val="0"/>
          <w:numId w:val="24"/>
        </w:numPr>
        <w:jc w:val="both"/>
        <w:rPr>
          <w:rStyle w:val="markedcontent"/>
          <w:sz w:val="24"/>
          <w:szCs w:val="24"/>
        </w:rPr>
      </w:pPr>
      <w:r w:rsidRPr="00A27EE2">
        <w:rPr>
          <w:rStyle w:val="markedcontent"/>
          <w:sz w:val="24"/>
          <w:szCs w:val="24"/>
        </w:rPr>
        <w:t>pozemní komunikace v místní části Huníkov na p.p.č. 1155/2 v k.ú. Česká Kamenice</w:t>
      </w:r>
      <w:r w:rsidRPr="00A27EE2">
        <w:rPr>
          <w:sz w:val="24"/>
          <w:szCs w:val="24"/>
        </w:rPr>
        <w:br/>
      </w:r>
      <w:r w:rsidRPr="00A27EE2">
        <w:rPr>
          <w:rStyle w:val="markedcontent"/>
          <w:sz w:val="24"/>
          <w:szCs w:val="24"/>
        </w:rPr>
        <w:t>(k Myslivně)</w:t>
      </w:r>
    </w:p>
    <w:p w14:paraId="366783C5" w14:textId="77777777" w:rsidR="00872992" w:rsidRPr="00A27EE2" w:rsidRDefault="00A27EE2" w:rsidP="00A27EE2">
      <w:pPr>
        <w:numPr>
          <w:ilvl w:val="0"/>
          <w:numId w:val="24"/>
        </w:numPr>
        <w:jc w:val="both"/>
        <w:rPr>
          <w:sz w:val="24"/>
          <w:szCs w:val="24"/>
        </w:rPr>
      </w:pPr>
      <w:r w:rsidRPr="00A27EE2">
        <w:rPr>
          <w:rStyle w:val="markedcontent"/>
          <w:sz w:val="24"/>
          <w:szCs w:val="24"/>
        </w:rPr>
        <w:t>pozemní komunikace v místní části Huníkov na p.p.č. 1058/6 v k.ú. Česká Kamenice</w:t>
      </w:r>
      <w:r>
        <w:rPr>
          <w:rStyle w:val="markedcontent"/>
          <w:sz w:val="24"/>
          <w:szCs w:val="24"/>
        </w:rPr>
        <w:t xml:space="preserve"> </w:t>
      </w:r>
      <w:r w:rsidRPr="00A27EE2">
        <w:rPr>
          <w:rStyle w:val="markedcontent"/>
          <w:sz w:val="24"/>
          <w:szCs w:val="24"/>
        </w:rPr>
        <w:t>(k rybníku),</w:t>
      </w:r>
    </w:p>
    <w:p w14:paraId="3C36F31C" w14:textId="77777777" w:rsidR="00872992" w:rsidRPr="006723E7" w:rsidRDefault="00872992" w:rsidP="00B377F0">
      <w:pPr>
        <w:jc w:val="both"/>
        <w:rPr>
          <w:sz w:val="24"/>
          <w:szCs w:val="24"/>
        </w:rPr>
      </w:pPr>
    </w:p>
    <w:p w14:paraId="23194B25" w14:textId="77777777" w:rsidR="00872992" w:rsidRPr="006723E7" w:rsidRDefault="00872992" w:rsidP="00872992">
      <w:pPr>
        <w:numPr>
          <w:ilvl w:val="0"/>
          <w:numId w:val="18"/>
        </w:numPr>
        <w:jc w:val="both"/>
        <w:rPr>
          <w:sz w:val="24"/>
          <w:szCs w:val="24"/>
          <w:u w:val="single"/>
        </w:rPr>
      </w:pPr>
      <w:r w:rsidRPr="006723E7">
        <w:rPr>
          <w:sz w:val="24"/>
          <w:szCs w:val="24"/>
          <w:u w:val="single"/>
        </w:rPr>
        <w:t>Ostatní plochy, parky a tržnice:</w:t>
      </w:r>
    </w:p>
    <w:p w14:paraId="1C649958" w14:textId="77777777" w:rsidR="00872992" w:rsidRPr="006723E7" w:rsidRDefault="00872992" w:rsidP="00B377F0">
      <w:pPr>
        <w:jc w:val="both"/>
        <w:rPr>
          <w:sz w:val="24"/>
          <w:szCs w:val="24"/>
        </w:rPr>
      </w:pPr>
    </w:p>
    <w:p w14:paraId="5A5B82B5" w14:textId="77777777" w:rsidR="00A27EE2" w:rsidRDefault="00A27EE2" w:rsidP="00A27EE2">
      <w:pPr>
        <w:numPr>
          <w:ilvl w:val="0"/>
          <w:numId w:val="23"/>
        </w:numPr>
        <w:jc w:val="both"/>
        <w:rPr>
          <w:rStyle w:val="markedcontent"/>
          <w:sz w:val="24"/>
          <w:szCs w:val="24"/>
        </w:rPr>
      </w:pPr>
      <w:r w:rsidRPr="00A27EE2">
        <w:rPr>
          <w:rStyle w:val="markedcontent"/>
          <w:sz w:val="24"/>
          <w:szCs w:val="24"/>
        </w:rPr>
        <w:t xml:space="preserve">bývalá tržnice </w:t>
      </w:r>
      <w:r>
        <w:rPr>
          <w:rStyle w:val="markedcontent"/>
          <w:sz w:val="24"/>
          <w:szCs w:val="24"/>
        </w:rPr>
        <w:t xml:space="preserve">– </w:t>
      </w:r>
      <w:r w:rsidRPr="00A27EE2">
        <w:rPr>
          <w:rStyle w:val="markedcontent"/>
          <w:sz w:val="24"/>
          <w:szCs w:val="24"/>
        </w:rPr>
        <w:t>p.p.č. 2482/16 k.ú Česká Kamenice</w:t>
      </w:r>
    </w:p>
    <w:p w14:paraId="03B24D5F" w14:textId="77777777" w:rsidR="00A27EE2" w:rsidRDefault="00A27EE2" w:rsidP="00A27EE2">
      <w:pPr>
        <w:numPr>
          <w:ilvl w:val="0"/>
          <w:numId w:val="23"/>
        </w:numPr>
        <w:jc w:val="both"/>
        <w:rPr>
          <w:rStyle w:val="markedcontent"/>
          <w:sz w:val="24"/>
          <w:szCs w:val="24"/>
        </w:rPr>
      </w:pPr>
      <w:r w:rsidRPr="00A27EE2">
        <w:rPr>
          <w:rStyle w:val="markedcontent"/>
          <w:sz w:val="24"/>
          <w:szCs w:val="24"/>
        </w:rPr>
        <w:t>ostatní plocha („dřevák“) - p.p.č. 2588/2, k.ú. Česká Kamenice</w:t>
      </w:r>
    </w:p>
    <w:p w14:paraId="6A4EF366" w14:textId="77777777" w:rsidR="00A27EE2" w:rsidRDefault="00A27EE2" w:rsidP="00A27EE2">
      <w:pPr>
        <w:numPr>
          <w:ilvl w:val="0"/>
          <w:numId w:val="23"/>
        </w:numPr>
        <w:jc w:val="both"/>
        <w:rPr>
          <w:rStyle w:val="markedcontent"/>
          <w:sz w:val="24"/>
          <w:szCs w:val="24"/>
        </w:rPr>
      </w:pPr>
      <w:r w:rsidRPr="00A27EE2">
        <w:rPr>
          <w:rStyle w:val="markedcontent"/>
          <w:sz w:val="24"/>
          <w:szCs w:val="24"/>
        </w:rPr>
        <w:t>ostatní plocha („dřevák“) - p.p.č. 85/2, k.ú. Česká Kamenice</w:t>
      </w:r>
    </w:p>
    <w:p w14:paraId="71DC919A" w14:textId="77777777" w:rsidR="00A27EE2" w:rsidRDefault="00A27EE2" w:rsidP="00A27EE2">
      <w:pPr>
        <w:numPr>
          <w:ilvl w:val="0"/>
          <w:numId w:val="23"/>
        </w:numPr>
        <w:jc w:val="both"/>
        <w:rPr>
          <w:rStyle w:val="markedcontent"/>
          <w:sz w:val="24"/>
          <w:szCs w:val="24"/>
        </w:rPr>
      </w:pPr>
      <w:r w:rsidRPr="00A27EE2">
        <w:rPr>
          <w:rStyle w:val="markedcontent"/>
          <w:sz w:val="24"/>
          <w:szCs w:val="24"/>
        </w:rPr>
        <w:t>ostatní plocha („dřevák“) - p.p.č. 85/3, k.ú. Česká Kamenice</w:t>
      </w:r>
    </w:p>
    <w:p w14:paraId="35CAC352" w14:textId="6C1FCDE3" w:rsidR="00A27EE2" w:rsidRDefault="00A27EE2" w:rsidP="00A27EE2">
      <w:pPr>
        <w:numPr>
          <w:ilvl w:val="0"/>
          <w:numId w:val="23"/>
        </w:numPr>
        <w:jc w:val="both"/>
        <w:rPr>
          <w:rStyle w:val="markedcontent"/>
          <w:sz w:val="24"/>
          <w:szCs w:val="24"/>
        </w:rPr>
      </w:pPr>
      <w:r w:rsidRPr="00A27EE2">
        <w:rPr>
          <w:rStyle w:val="markedcontent"/>
          <w:sz w:val="24"/>
          <w:szCs w:val="24"/>
        </w:rPr>
        <w:t xml:space="preserve">park </w:t>
      </w:r>
      <w:r w:rsidR="000D1984">
        <w:rPr>
          <w:rStyle w:val="markedcontent"/>
          <w:sz w:val="24"/>
          <w:szCs w:val="24"/>
        </w:rPr>
        <w:t xml:space="preserve">Franze Preidla </w:t>
      </w:r>
      <w:r w:rsidR="0017342F">
        <w:rPr>
          <w:rStyle w:val="markedcontent"/>
          <w:sz w:val="24"/>
          <w:szCs w:val="24"/>
        </w:rPr>
        <w:t>(dřív</w:t>
      </w:r>
      <w:r w:rsidR="00D65D6F">
        <w:rPr>
          <w:rStyle w:val="markedcontent"/>
          <w:sz w:val="24"/>
          <w:szCs w:val="24"/>
        </w:rPr>
        <w:t xml:space="preserve">ější název: park </w:t>
      </w:r>
      <w:r w:rsidRPr="00A27EE2">
        <w:rPr>
          <w:rStyle w:val="markedcontent"/>
          <w:sz w:val="24"/>
          <w:szCs w:val="24"/>
        </w:rPr>
        <w:t>u Poutní kaple narození Panny Marie</w:t>
      </w:r>
      <w:r w:rsidR="00B17AB3">
        <w:rPr>
          <w:rStyle w:val="markedcontent"/>
          <w:sz w:val="24"/>
          <w:szCs w:val="24"/>
        </w:rPr>
        <w:t>)</w:t>
      </w:r>
      <w:r w:rsidRPr="00A27EE2">
        <w:rPr>
          <w:rStyle w:val="markedcontent"/>
          <w:sz w:val="24"/>
          <w:szCs w:val="24"/>
        </w:rPr>
        <w:t>, k.ú. Česká Kamenice</w:t>
      </w:r>
    </w:p>
    <w:p w14:paraId="3EB3FCBA" w14:textId="77777777" w:rsidR="00A27EE2" w:rsidRDefault="00A27EE2" w:rsidP="00A27EE2">
      <w:pPr>
        <w:numPr>
          <w:ilvl w:val="0"/>
          <w:numId w:val="23"/>
        </w:numPr>
        <w:jc w:val="both"/>
        <w:rPr>
          <w:rStyle w:val="markedcontent"/>
          <w:sz w:val="24"/>
          <w:szCs w:val="24"/>
        </w:rPr>
      </w:pPr>
      <w:r w:rsidRPr="00A27EE2">
        <w:rPr>
          <w:rStyle w:val="markedcontent"/>
          <w:sz w:val="24"/>
          <w:szCs w:val="24"/>
        </w:rPr>
        <w:t>pozemek p.p.č. 242/3 v k.ú. Kerhartice (plocha u čp. 16),</w:t>
      </w:r>
    </w:p>
    <w:p w14:paraId="19F3408B" w14:textId="77777777" w:rsidR="00A27EE2" w:rsidRDefault="00A27EE2" w:rsidP="00A27EE2">
      <w:pPr>
        <w:numPr>
          <w:ilvl w:val="0"/>
          <w:numId w:val="23"/>
        </w:numPr>
        <w:jc w:val="both"/>
        <w:rPr>
          <w:rStyle w:val="markedcontent"/>
          <w:sz w:val="24"/>
          <w:szCs w:val="24"/>
        </w:rPr>
      </w:pPr>
      <w:r w:rsidRPr="00A27EE2">
        <w:rPr>
          <w:rStyle w:val="markedcontent"/>
          <w:sz w:val="24"/>
          <w:szCs w:val="24"/>
        </w:rPr>
        <w:t>Rabštejn, p.p.č. 410/14,403/3, 403/9, st.p. 401, 402, 403 v k.ú. Dolní</w:t>
      </w:r>
      <w:r w:rsidRPr="00A27EE2">
        <w:rPr>
          <w:sz w:val="24"/>
          <w:szCs w:val="24"/>
        </w:rPr>
        <w:br/>
      </w:r>
      <w:r w:rsidRPr="00A27EE2">
        <w:rPr>
          <w:rStyle w:val="markedcontent"/>
          <w:sz w:val="24"/>
          <w:szCs w:val="24"/>
        </w:rPr>
        <w:t>Kamenice,</w:t>
      </w:r>
    </w:p>
    <w:p w14:paraId="23FFC739" w14:textId="77777777" w:rsidR="00A27EE2" w:rsidRDefault="00A27EE2" w:rsidP="00A27EE2">
      <w:pPr>
        <w:numPr>
          <w:ilvl w:val="0"/>
          <w:numId w:val="23"/>
        </w:numPr>
        <w:jc w:val="both"/>
        <w:rPr>
          <w:rStyle w:val="markedcontent"/>
          <w:sz w:val="24"/>
          <w:szCs w:val="24"/>
        </w:rPr>
      </w:pPr>
      <w:r w:rsidRPr="00A27EE2">
        <w:rPr>
          <w:rStyle w:val="markedcontent"/>
          <w:sz w:val="24"/>
          <w:szCs w:val="24"/>
        </w:rPr>
        <w:t>tržnice, náměstí 28.října - st.p.č. 23, k.ú. Česká Kamenice</w:t>
      </w:r>
    </w:p>
    <w:p w14:paraId="268AAE6D" w14:textId="77777777" w:rsidR="00A27EE2" w:rsidRDefault="00A27EE2" w:rsidP="00A27EE2">
      <w:pPr>
        <w:numPr>
          <w:ilvl w:val="0"/>
          <w:numId w:val="23"/>
        </w:numPr>
        <w:jc w:val="both"/>
        <w:rPr>
          <w:rStyle w:val="markedcontent"/>
          <w:sz w:val="24"/>
          <w:szCs w:val="24"/>
        </w:rPr>
      </w:pPr>
      <w:r w:rsidRPr="00A27EE2">
        <w:rPr>
          <w:rStyle w:val="markedcontent"/>
          <w:sz w:val="24"/>
          <w:szCs w:val="24"/>
        </w:rPr>
        <w:t>plocha mezi Dvořákovou a Smetanovou 2482/29, k.ú. Česká Kamenice</w:t>
      </w:r>
    </w:p>
    <w:p w14:paraId="31524179" w14:textId="77777777" w:rsidR="00A27EE2" w:rsidRDefault="00A27EE2" w:rsidP="00A27EE2">
      <w:pPr>
        <w:numPr>
          <w:ilvl w:val="0"/>
          <w:numId w:val="23"/>
        </w:numPr>
        <w:jc w:val="both"/>
        <w:rPr>
          <w:rStyle w:val="markedcontent"/>
          <w:sz w:val="24"/>
          <w:szCs w:val="24"/>
        </w:rPr>
      </w:pPr>
      <w:r w:rsidRPr="00A27EE2">
        <w:rPr>
          <w:rStyle w:val="markedcontent"/>
          <w:sz w:val="24"/>
          <w:szCs w:val="24"/>
        </w:rPr>
        <w:t>plocha u Oblastní Charity p.p.č. 2505/3, k.ú. Česká Kamenice</w:t>
      </w:r>
    </w:p>
    <w:p w14:paraId="3BA68970" w14:textId="77777777" w:rsidR="00A27EE2" w:rsidRDefault="00A27EE2" w:rsidP="00A27EE2">
      <w:pPr>
        <w:numPr>
          <w:ilvl w:val="0"/>
          <w:numId w:val="23"/>
        </w:numPr>
        <w:jc w:val="both"/>
        <w:rPr>
          <w:rStyle w:val="markedcontent"/>
          <w:sz w:val="24"/>
          <w:szCs w:val="24"/>
        </w:rPr>
      </w:pPr>
      <w:r w:rsidRPr="00A27EE2">
        <w:rPr>
          <w:rStyle w:val="markedcontent"/>
          <w:sz w:val="24"/>
          <w:szCs w:val="24"/>
        </w:rPr>
        <w:t>park - zelené plochy v sídlišti pod Nemocnicí</w:t>
      </w:r>
      <w:r>
        <w:rPr>
          <w:rStyle w:val="markedcontent"/>
          <w:sz w:val="24"/>
          <w:szCs w:val="24"/>
        </w:rPr>
        <w:t xml:space="preserve"> </w:t>
      </w:r>
      <w:r w:rsidRPr="00A27EE2">
        <w:rPr>
          <w:rStyle w:val="markedcontent"/>
          <w:sz w:val="24"/>
          <w:szCs w:val="24"/>
        </w:rPr>
        <w:t>- p.p.č. 330/1, 330/2, 330/3, 330/8,</w:t>
      </w:r>
      <w:r>
        <w:rPr>
          <w:rStyle w:val="markedcontent"/>
          <w:sz w:val="24"/>
          <w:szCs w:val="24"/>
        </w:rPr>
        <w:t xml:space="preserve"> </w:t>
      </w:r>
      <w:r w:rsidRPr="00A27EE2">
        <w:rPr>
          <w:rStyle w:val="markedcontent"/>
          <w:sz w:val="24"/>
          <w:szCs w:val="24"/>
        </w:rPr>
        <w:t>330/10, 330/14, 330/15 v k.ú. Dolní</w:t>
      </w:r>
      <w:r>
        <w:rPr>
          <w:rStyle w:val="markedcontent"/>
          <w:sz w:val="24"/>
          <w:szCs w:val="24"/>
        </w:rPr>
        <w:t xml:space="preserve"> </w:t>
      </w:r>
      <w:r w:rsidRPr="00A27EE2">
        <w:rPr>
          <w:rStyle w:val="markedcontent"/>
          <w:sz w:val="24"/>
          <w:szCs w:val="24"/>
        </w:rPr>
        <w:t>Kamenice</w:t>
      </w:r>
      <w:r>
        <w:rPr>
          <w:rStyle w:val="markedcontent"/>
          <w:sz w:val="24"/>
          <w:szCs w:val="24"/>
        </w:rPr>
        <w:t xml:space="preserve">, </w:t>
      </w:r>
      <w:r w:rsidRPr="00A27EE2">
        <w:rPr>
          <w:rStyle w:val="markedcontent"/>
          <w:sz w:val="24"/>
          <w:szCs w:val="24"/>
        </w:rPr>
        <w:t>p.p.č. 1842/7, 1842/5, 1837/1, 1836/2, 1836/3, 1842/6, 1842/10,</w:t>
      </w:r>
      <w:r>
        <w:rPr>
          <w:rStyle w:val="markedcontent"/>
          <w:sz w:val="24"/>
          <w:szCs w:val="24"/>
        </w:rPr>
        <w:t xml:space="preserve"> </w:t>
      </w:r>
      <w:r w:rsidRPr="00A27EE2">
        <w:rPr>
          <w:rStyle w:val="markedcontent"/>
          <w:sz w:val="24"/>
          <w:szCs w:val="24"/>
        </w:rPr>
        <w:t>1842/11, 1842/12, 1842/13, 1842/14, 1842/15, 1842/16 v</w:t>
      </w:r>
      <w:r>
        <w:rPr>
          <w:rStyle w:val="markedcontent"/>
          <w:sz w:val="24"/>
          <w:szCs w:val="24"/>
        </w:rPr>
        <w:t> </w:t>
      </w:r>
      <w:r w:rsidRPr="00A27EE2">
        <w:rPr>
          <w:rStyle w:val="markedcontent"/>
          <w:sz w:val="24"/>
          <w:szCs w:val="24"/>
        </w:rPr>
        <w:t>k.ú. Česká</w:t>
      </w:r>
      <w:r>
        <w:rPr>
          <w:rStyle w:val="markedcontent"/>
          <w:sz w:val="24"/>
          <w:szCs w:val="24"/>
        </w:rPr>
        <w:t xml:space="preserve"> </w:t>
      </w:r>
      <w:r w:rsidRPr="00A27EE2">
        <w:rPr>
          <w:rStyle w:val="markedcontent"/>
          <w:sz w:val="24"/>
          <w:szCs w:val="24"/>
        </w:rPr>
        <w:t>Kamenice</w:t>
      </w:r>
    </w:p>
    <w:p w14:paraId="7EF3564A" w14:textId="77777777" w:rsidR="00A27EE2" w:rsidRDefault="00A27EE2" w:rsidP="00A27EE2">
      <w:pPr>
        <w:numPr>
          <w:ilvl w:val="0"/>
          <w:numId w:val="23"/>
        </w:numPr>
        <w:jc w:val="both"/>
        <w:rPr>
          <w:rStyle w:val="markedcontent"/>
          <w:sz w:val="24"/>
          <w:szCs w:val="24"/>
        </w:rPr>
      </w:pPr>
      <w:r w:rsidRPr="00A27EE2">
        <w:rPr>
          <w:rStyle w:val="markedcontent"/>
          <w:sz w:val="24"/>
          <w:szCs w:val="24"/>
        </w:rPr>
        <w:t>park – zelené plochy na sídlišti Děčínská – p.p.č. 699/1, 702/1, 702/3, 702/4,</w:t>
      </w:r>
      <w:r w:rsidRPr="00A27EE2">
        <w:rPr>
          <w:sz w:val="24"/>
          <w:szCs w:val="24"/>
        </w:rPr>
        <w:br/>
      </w:r>
      <w:r w:rsidRPr="00A27EE2">
        <w:rPr>
          <w:rStyle w:val="markedcontent"/>
          <w:sz w:val="24"/>
          <w:szCs w:val="24"/>
        </w:rPr>
        <w:t>702/5, 702/7, 705/1 k.ú. Dolní Kamenice</w:t>
      </w:r>
    </w:p>
    <w:p w14:paraId="58425575" w14:textId="77777777" w:rsidR="006723E7" w:rsidRPr="00A27EE2" w:rsidRDefault="00A27EE2" w:rsidP="00A27EE2">
      <w:pPr>
        <w:numPr>
          <w:ilvl w:val="0"/>
          <w:numId w:val="23"/>
        </w:numPr>
        <w:jc w:val="both"/>
        <w:rPr>
          <w:sz w:val="24"/>
          <w:szCs w:val="24"/>
        </w:rPr>
      </w:pPr>
      <w:r w:rsidRPr="00A27EE2">
        <w:rPr>
          <w:rStyle w:val="markedcontent"/>
          <w:sz w:val="24"/>
          <w:szCs w:val="24"/>
        </w:rPr>
        <w:t>ostatní plocha Děčínská – Uhelná – p.p.č. 699/1 k.ú. Dolní Kamenice</w:t>
      </w:r>
    </w:p>
    <w:sectPr w:rsidR="006723E7" w:rsidRPr="00A27EE2" w:rsidSect="00EE29F5">
      <w:type w:val="continuous"/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DCECA" w14:textId="77777777" w:rsidR="00953921" w:rsidRDefault="00953921" w:rsidP="00D55D1F">
      <w:r>
        <w:separator/>
      </w:r>
    </w:p>
  </w:endnote>
  <w:endnote w:type="continuationSeparator" w:id="0">
    <w:p w14:paraId="35BA571E" w14:textId="77777777" w:rsidR="00953921" w:rsidRDefault="00953921" w:rsidP="00D55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8934C" w14:textId="77777777" w:rsidR="00953921" w:rsidRDefault="00953921" w:rsidP="00D55D1F">
      <w:r>
        <w:separator/>
      </w:r>
    </w:p>
  </w:footnote>
  <w:footnote w:type="continuationSeparator" w:id="0">
    <w:p w14:paraId="6C019E58" w14:textId="77777777" w:rsidR="00953921" w:rsidRDefault="00953921" w:rsidP="00D55D1F">
      <w:r>
        <w:continuationSeparator/>
      </w:r>
    </w:p>
  </w:footnote>
  <w:footnote w:id="1">
    <w:p w14:paraId="09ACCFE5" w14:textId="77777777" w:rsidR="00EE29F5" w:rsidRPr="00EE29F5" w:rsidRDefault="00EE29F5" w:rsidP="00EE29F5">
      <w:pPr>
        <w:pStyle w:val="Textpoznpodarou"/>
        <w:ind w:left="170" w:hanging="170"/>
        <w:jc w:val="both"/>
      </w:pPr>
      <w:r w:rsidRPr="00EE29F5">
        <w:rPr>
          <w:rStyle w:val="Znakapoznpodarou"/>
        </w:rPr>
        <w:footnoteRef/>
      </w:r>
      <w:r w:rsidRPr="00EE29F5">
        <w:rPr>
          <w:vertAlign w:val="superscript"/>
        </w:rPr>
        <w:t>)</w:t>
      </w:r>
      <w:r w:rsidRPr="00EE29F5">
        <w:t xml:space="preserve"> ustanovení § 2 písm. f) zákona č. 65/2017 Sb., o ochraně zdraví před škodlivými účinky návykových látek, ve znění pozdějších předpisů (</w:t>
      </w:r>
      <w:r w:rsidRPr="00EE29F5">
        <w:rPr>
          <w:i/>
        </w:rPr>
        <w:t>Alkoholickým nápojem se rozumí nápoj obsahující více než 0,5 % objemových ethanolu.</w:t>
      </w:r>
      <w:r w:rsidRPr="00EE29F5">
        <w:t>)</w:t>
      </w:r>
    </w:p>
  </w:footnote>
  <w:footnote w:id="2">
    <w:p w14:paraId="45B0381E" w14:textId="77777777" w:rsidR="00EE29F5" w:rsidRPr="00EE29F5" w:rsidRDefault="00EE29F5" w:rsidP="00EE29F5">
      <w:pPr>
        <w:pStyle w:val="Textpoznpodarou"/>
        <w:ind w:left="198" w:hanging="198"/>
        <w:jc w:val="both"/>
      </w:pPr>
      <w:r w:rsidRPr="00EE29F5">
        <w:rPr>
          <w:rStyle w:val="Znakapoznpodarou"/>
        </w:rPr>
        <w:footnoteRef/>
      </w:r>
      <w:r w:rsidRPr="00EE29F5">
        <w:rPr>
          <w:vertAlign w:val="superscript"/>
        </w:rPr>
        <w:t>)</w:t>
      </w:r>
      <w:r w:rsidRPr="00EE29F5">
        <w:t xml:space="preserve"> ustanovení § 34 zákona o obcích (</w:t>
      </w:r>
      <w:r w:rsidRPr="00EE29F5">
        <w:rPr>
          <w:i/>
        </w:rPr>
        <w:t>Veřejným prostranstvím jsou všechna náměstí (návsi), ulice, tržiště, chodníky, veřejná zeleň, parky a další prostory přístupné každému bez omezení, tedy sloužící obecnému užívání, a to bez ohledu na vlastnictví k tomuto prostoru.</w:t>
      </w:r>
      <w:r w:rsidRPr="00EE29F5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15C35"/>
    <w:multiLevelType w:val="hybridMultilevel"/>
    <w:tmpl w:val="F96A13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93C2D"/>
    <w:multiLevelType w:val="hybridMultilevel"/>
    <w:tmpl w:val="78D038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66448"/>
    <w:multiLevelType w:val="hybridMultilevel"/>
    <w:tmpl w:val="4D16CB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6253E"/>
    <w:multiLevelType w:val="hybridMultilevel"/>
    <w:tmpl w:val="1D3AA83C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68482BA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strike w:val="0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16011D"/>
    <w:multiLevelType w:val="hybridMultilevel"/>
    <w:tmpl w:val="6CF2F286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8782E5F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FF7AE2"/>
    <w:multiLevelType w:val="hybridMultilevel"/>
    <w:tmpl w:val="B4862F28"/>
    <w:lvl w:ilvl="0" w:tplc="874CEE2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1C227176"/>
    <w:multiLevelType w:val="hybridMultilevel"/>
    <w:tmpl w:val="5EFC3E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95865"/>
    <w:multiLevelType w:val="hybridMultilevel"/>
    <w:tmpl w:val="D7465B1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13748E9"/>
    <w:multiLevelType w:val="hybridMultilevel"/>
    <w:tmpl w:val="EDF8D54A"/>
    <w:lvl w:ilvl="0" w:tplc="B4DCF60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3ECA2EEA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117DB6"/>
    <w:multiLevelType w:val="hybridMultilevel"/>
    <w:tmpl w:val="A81A67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883E5D"/>
    <w:multiLevelType w:val="hybridMultilevel"/>
    <w:tmpl w:val="AE986E6C"/>
    <w:lvl w:ilvl="0" w:tplc="B87AC8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  <w:color w:val="auto"/>
        <w:u w:val="none"/>
        <w:effect w:val="none"/>
      </w:rPr>
    </w:lvl>
    <w:lvl w:ilvl="1" w:tplc="D298CFC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strike w:val="0"/>
        <w:dstrike w:val="0"/>
        <w:u w:val="none"/>
        <w:effect w:val="none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3E259B1"/>
    <w:multiLevelType w:val="hybridMultilevel"/>
    <w:tmpl w:val="4688418C"/>
    <w:lvl w:ilvl="0" w:tplc="874CEE2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55E87F0F"/>
    <w:multiLevelType w:val="hybridMultilevel"/>
    <w:tmpl w:val="656C67BA"/>
    <w:lvl w:ilvl="0" w:tplc="082AA5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28C532C"/>
    <w:multiLevelType w:val="hybridMultilevel"/>
    <w:tmpl w:val="645A47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C52ACA"/>
    <w:multiLevelType w:val="hybridMultilevel"/>
    <w:tmpl w:val="64E8B6E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3B385ED0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8D91AC4"/>
    <w:multiLevelType w:val="hybridMultilevel"/>
    <w:tmpl w:val="28C69318"/>
    <w:lvl w:ilvl="0" w:tplc="960009D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9F17EF4"/>
    <w:multiLevelType w:val="hybridMultilevel"/>
    <w:tmpl w:val="8B1E91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C062C6"/>
    <w:multiLevelType w:val="hybridMultilevel"/>
    <w:tmpl w:val="B37898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4A93D87"/>
    <w:multiLevelType w:val="hybridMultilevel"/>
    <w:tmpl w:val="4D16CB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DB29FE"/>
    <w:multiLevelType w:val="hybridMultilevel"/>
    <w:tmpl w:val="78863A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9DB0B54"/>
    <w:multiLevelType w:val="hybridMultilevel"/>
    <w:tmpl w:val="E9A034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480AFF"/>
    <w:multiLevelType w:val="hybridMultilevel"/>
    <w:tmpl w:val="192890E2"/>
    <w:lvl w:ilvl="0" w:tplc="9170036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31229843">
    <w:abstractNumId w:val="8"/>
  </w:num>
  <w:num w:numId="2" w16cid:durableId="129249367">
    <w:abstractNumId w:val="19"/>
  </w:num>
  <w:num w:numId="3" w16cid:durableId="1240600403">
    <w:abstractNumId w:val="1"/>
  </w:num>
  <w:num w:numId="4" w16cid:durableId="683870852">
    <w:abstractNumId w:val="13"/>
  </w:num>
  <w:num w:numId="5" w16cid:durableId="2135320104">
    <w:abstractNumId w:val="15"/>
  </w:num>
  <w:num w:numId="6" w16cid:durableId="1289240784">
    <w:abstractNumId w:val="17"/>
  </w:num>
  <w:num w:numId="7" w16cid:durableId="184281940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1388583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52372503">
    <w:abstractNumId w:val="12"/>
  </w:num>
  <w:num w:numId="10" w16cid:durableId="50798490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65237983">
    <w:abstractNumId w:val="4"/>
  </w:num>
  <w:num w:numId="12" w16cid:durableId="695891638">
    <w:abstractNumId w:val="0"/>
  </w:num>
  <w:num w:numId="13" w16cid:durableId="1642270611">
    <w:abstractNumId w:val="3"/>
  </w:num>
  <w:num w:numId="14" w16cid:durableId="1981568080">
    <w:abstractNumId w:val="20"/>
  </w:num>
  <w:num w:numId="15" w16cid:durableId="1695644315">
    <w:abstractNumId w:val="16"/>
  </w:num>
  <w:num w:numId="16" w16cid:durableId="1397313432">
    <w:abstractNumId w:val="9"/>
  </w:num>
  <w:num w:numId="17" w16cid:durableId="64226217">
    <w:abstractNumId w:val="14"/>
  </w:num>
  <w:num w:numId="18" w16cid:durableId="1908297984">
    <w:abstractNumId w:val="18"/>
  </w:num>
  <w:num w:numId="19" w16cid:durableId="1681472528">
    <w:abstractNumId w:val="2"/>
  </w:num>
  <w:num w:numId="20" w16cid:durableId="344480836">
    <w:abstractNumId w:val="7"/>
  </w:num>
  <w:num w:numId="21" w16cid:durableId="811680835">
    <w:abstractNumId w:val="21"/>
  </w:num>
  <w:num w:numId="22" w16cid:durableId="487987339">
    <w:abstractNumId w:val="6"/>
  </w:num>
  <w:num w:numId="23" w16cid:durableId="827554716">
    <w:abstractNumId w:val="11"/>
  </w:num>
  <w:num w:numId="24" w16cid:durableId="13925358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1F"/>
    <w:rsid w:val="00005517"/>
    <w:rsid w:val="00024FE2"/>
    <w:rsid w:val="00086EBC"/>
    <w:rsid w:val="00094735"/>
    <w:rsid w:val="000D1984"/>
    <w:rsid w:val="00130260"/>
    <w:rsid w:val="00146DF7"/>
    <w:rsid w:val="001536D9"/>
    <w:rsid w:val="0017342F"/>
    <w:rsid w:val="00191480"/>
    <w:rsid w:val="00191734"/>
    <w:rsid w:val="001B6EA2"/>
    <w:rsid w:val="001E7A6C"/>
    <w:rsid w:val="001F1B09"/>
    <w:rsid w:val="001F6E43"/>
    <w:rsid w:val="00213030"/>
    <w:rsid w:val="00221EE6"/>
    <w:rsid w:val="0028794E"/>
    <w:rsid w:val="002E73F7"/>
    <w:rsid w:val="0030506C"/>
    <w:rsid w:val="00312E25"/>
    <w:rsid w:val="00324532"/>
    <w:rsid w:val="0038194E"/>
    <w:rsid w:val="00395B78"/>
    <w:rsid w:val="003A65B9"/>
    <w:rsid w:val="003D15A4"/>
    <w:rsid w:val="003F141D"/>
    <w:rsid w:val="00406FB9"/>
    <w:rsid w:val="00450132"/>
    <w:rsid w:val="00482BE2"/>
    <w:rsid w:val="004F0AE7"/>
    <w:rsid w:val="005320BE"/>
    <w:rsid w:val="00556C74"/>
    <w:rsid w:val="00577E50"/>
    <w:rsid w:val="005969C9"/>
    <w:rsid w:val="005C060D"/>
    <w:rsid w:val="005F5BDD"/>
    <w:rsid w:val="00614B84"/>
    <w:rsid w:val="006723E7"/>
    <w:rsid w:val="00676099"/>
    <w:rsid w:val="0068638F"/>
    <w:rsid w:val="006A1BBD"/>
    <w:rsid w:val="0073177F"/>
    <w:rsid w:val="007453E2"/>
    <w:rsid w:val="00746B5F"/>
    <w:rsid w:val="007619D8"/>
    <w:rsid w:val="00770F33"/>
    <w:rsid w:val="00787131"/>
    <w:rsid w:val="007A28CF"/>
    <w:rsid w:val="007C0D51"/>
    <w:rsid w:val="00825A6A"/>
    <w:rsid w:val="00830AB2"/>
    <w:rsid w:val="00872992"/>
    <w:rsid w:val="0089594A"/>
    <w:rsid w:val="008A71C1"/>
    <w:rsid w:val="008D3B73"/>
    <w:rsid w:val="008F3152"/>
    <w:rsid w:val="00927EE0"/>
    <w:rsid w:val="00950217"/>
    <w:rsid w:val="00953921"/>
    <w:rsid w:val="0095698B"/>
    <w:rsid w:val="00967ABE"/>
    <w:rsid w:val="009859C0"/>
    <w:rsid w:val="009A3B9A"/>
    <w:rsid w:val="009B5F89"/>
    <w:rsid w:val="009D66DE"/>
    <w:rsid w:val="009E040A"/>
    <w:rsid w:val="009E76E3"/>
    <w:rsid w:val="00A27EE2"/>
    <w:rsid w:val="00A44EDD"/>
    <w:rsid w:val="00A62038"/>
    <w:rsid w:val="00A845B3"/>
    <w:rsid w:val="00AF4918"/>
    <w:rsid w:val="00B02937"/>
    <w:rsid w:val="00B17AB3"/>
    <w:rsid w:val="00B3116B"/>
    <w:rsid w:val="00B377F0"/>
    <w:rsid w:val="00B42B50"/>
    <w:rsid w:val="00B80AB0"/>
    <w:rsid w:val="00B9155D"/>
    <w:rsid w:val="00B95160"/>
    <w:rsid w:val="00BB09DA"/>
    <w:rsid w:val="00BB382F"/>
    <w:rsid w:val="00BB5C18"/>
    <w:rsid w:val="00BD3732"/>
    <w:rsid w:val="00BE325B"/>
    <w:rsid w:val="00C234FC"/>
    <w:rsid w:val="00C34C71"/>
    <w:rsid w:val="00C47FD2"/>
    <w:rsid w:val="00C529D5"/>
    <w:rsid w:val="00C75EA1"/>
    <w:rsid w:val="00C8678F"/>
    <w:rsid w:val="00CA0DD7"/>
    <w:rsid w:val="00CC18BF"/>
    <w:rsid w:val="00D51F92"/>
    <w:rsid w:val="00D55D1F"/>
    <w:rsid w:val="00D65D6F"/>
    <w:rsid w:val="00D93C45"/>
    <w:rsid w:val="00DA6B47"/>
    <w:rsid w:val="00DC2048"/>
    <w:rsid w:val="00E44864"/>
    <w:rsid w:val="00E63B0F"/>
    <w:rsid w:val="00E63CBC"/>
    <w:rsid w:val="00E64597"/>
    <w:rsid w:val="00E75860"/>
    <w:rsid w:val="00EA05D4"/>
    <w:rsid w:val="00EE29F5"/>
    <w:rsid w:val="00EF3767"/>
    <w:rsid w:val="00F247AF"/>
    <w:rsid w:val="00F53989"/>
    <w:rsid w:val="00F66461"/>
    <w:rsid w:val="00F76544"/>
    <w:rsid w:val="00F85730"/>
    <w:rsid w:val="00F87D49"/>
    <w:rsid w:val="00F948CC"/>
    <w:rsid w:val="00FA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7D6CB28"/>
  <w15:chartTrackingRefBased/>
  <w15:docId w15:val="{310B9EFE-9224-4200-825C-D8D73F44D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5D1F"/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D55D1F"/>
  </w:style>
  <w:style w:type="character" w:customStyle="1" w:styleId="TextpoznpodarouChar">
    <w:name w:val="Text pozn. pod čarou Char"/>
    <w:link w:val="Textpoznpodarou"/>
    <w:semiHidden/>
    <w:rsid w:val="00D55D1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D55D1F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5D1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55D1F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rsid w:val="00C34C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6203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A62038"/>
    <w:rPr>
      <w:rFonts w:ascii="Times New Roman" w:eastAsia="Times New Roman" w:hAnsi="Times New Roman"/>
    </w:rPr>
  </w:style>
  <w:style w:type="paragraph" w:styleId="Zpat">
    <w:name w:val="footer"/>
    <w:basedOn w:val="Normln"/>
    <w:link w:val="ZpatChar"/>
    <w:uiPriority w:val="99"/>
    <w:unhideWhenUsed/>
    <w:rsid w:val="00A6203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62038"/>
    <w:rPr>
      <w:rFonts w:ascii="Times New Roman" w:eastAsia="Times New Roman" w:hAnsi="Times New Roman"/>
    </w:rPr>
  </w:style>
  <w:style w:type="character" w:styleId="Siln">
    <w:name w:val="Strong"/>
    <w:qFormat/>
    <w:rsid w:val="00EE29F5"/>
    <w:rPr>
      <w:b/>
      <w:bCs/>
    </w:rPr>
  </w:style>
  <w:style w:type="paragraph" w:styleId="Zkladntext3">
    <w:name w:val="Body Text 3"/>
    <w:basedOn w:val="Normln"/>
    <w:link w:val="Zkladntext3Char"/>
    <w:semiHidden/>
    <w:rsid w:val="00EE29F5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EE29F5"/>
    <w:rPr>
      <w:rFonts w:ascii="Times New Roman" w:eastAsia="Times New Roman" w:hAnsi="Times New Roman"/>
      <w:sz w:val="16"/>
      <w:szCs w:val="16"/>
    </w:rPr>
  </w:style>
  <w:style w:type="paragraph" w:styleId="Zkladntext">
    <w:name w:val="Body Text"/>
    <w:basedOn w:val="Normln"/>
    <w:link w:val="ZkladntextChar"/>
    <w:uiPriority w:val="99"/>
    <w:rsid w:val="00EE29F5"/>
    <w:pPr>
      <w:spacing w:after="120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rsid w:val="00EE29F5"/>
    <w:rPr>
      <w:rFonts w:ascii="Times New Roman" w:eastAsia="Times New Roman" w:hAnsi="Times New Roman"/>
      <w:sz w:val="24"/>
      <w:szCs w:val="24"/>
    </w:rPr>
  </w:style>
  <w:style w:type="character" w:customStyle="1" w:styleId="markedcontent">
    <w:name w:val="markedcontent"/>
    <w:rsid w:val="00A27E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6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C5B0A7-B8A1-46D8-921D-22DB5990F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847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MVČR</Company>
  <LinksUpToDate>false</LinksUpToDate>
  <CharactersWithSpaces>5836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Martin Pech</dc:creator>
  <cp:keywords/>
  <cp:lastModifiedBy>Lenka Švehlíková</cp:lastModifiedBy>
  <cp:revision>4</cp:revision>
  <cp:lastPrinted>2011-06-16T07:39:00Z</cp:lastPrinted>
  <dcterms:created xsi:type="dcterms:W3CDTF">2023-11-03T09:44:00Z</dcterms:created>
  <dcterms:modified xsi:type="dcterms:W3CDTF">2023-11-08T11:35:00Z</dcterms:modified>
</cp:coreProperties>
</file>