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98E39" w14:textId="77777777" w:rsidR="005657F6" w:rsidRPr="00C1061F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1061F">
        <w:rPr>
          <w:rFonts w:ascii="Arial" w:hAnsi="Arial" w:cs="Arial"/>
          <w:b/>
          <w:sz w:val="24"/>
          <w:szCs w:val="24"/>
        </w:rPr>
        <w:t>NAŘÍZENÍ</w:t>
      </w:r>
    </w:p>
    <w:p w14:paraId="6841FE71" w14:textId="77777777" w:rsidR="00C1061F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C1061F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46CB17CE" w14:textId="77777777" w:rsidR="004A0FE9" w:rsidRPr="00C1061F" w:rsidRDefault="004A0FE9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785D231B" w14:textId="2E7D27B5" w:rsidR="00C1061F" w:rsidRDefault="00C1061F" w:rsidP="00C1061F">
      <w:pPr>
        <w:pStyle w:val="Bezmezer"/>
        <w:jc w:val="center"/>
        <w:rPr>
          <w:rFonts w:ascii="Arial" w:hAnsi="Arial" w:cs="Arial"/>
          <w:color w:val="FF0000"/>
          <w:sz w:val="24"/>
          <w:szCs w:val="24"/>
        </w:rPr>
      </w:pPr>
      <w:r w:rsidRPr="00A43B89">
        <w:rPr>
          <w:rFonts w:ascii="Arial" w:hAnsi="Arial" w:cs="Arial"/>
          <w:sz w:val="24"/>
          <w:szCs w:val="24"/>
        </w:rPr>
        <w:t xml:space="preserve">ze dne </w:t>
      </w:r>
      <w:r w:rsidR="006C5147">
        <w:rPr>
          <w:rFonts w:ascii="Arial" w:hAnsi="Arial" w:cs="Arial"/>
          <w:sz w:val="24"/>
          <w:szCs w:val="24"/>
        </w:rPr>
        <w:t>5</w:t>
      </w:r>
      <w:r w:rsidR="00C32178" w:rsidRPr="00C32178">
        <w:rPr>
          <w:rFonts w:ascii="Arial" w:hAnsi="Arial" w:cs="Arial"/>
          <w:sz w:val="24"/>
          <w:szCs w:val="24"/>
        </w:rPr>
        <w:t>. května 2025</w:t>
      </w:r>
    </w:p>
    <w:p w14:paraId="33B99B8F" w14:textId="77777777" w:rsidR="00C32178" w:rsidRPr="00C1061F" w:rsidRDefault="00C32178" w:rsidP="00C1061F">
      <w:pPr>
        <w:pStyle w:val="Bezmezer"/>
        <w:jc w:val="center"/>
        <w:rPr>
          <w:rFonts w:ascii="Arial" w:hAnsi="Arial" w:cs="Arial"/>
          <w:color w:val="FF0000"/>
          <w:sz w:val="24"/>
          <w:szCs w:val="24"/>
        </w:rPr>
      </w:pPr>
    </w:p>
    <w:p w14:paraId="2818CAE1" w14:textId="77777777" w:rsidR="00C1061F" w:rsidRPr="00C1061F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C1061F">
        <w:rPr>
          <w:rFonts w:ascii="Arial" w:hAnsi="Arial" w:cs="Arial"/>
          <w:b/>
          <w:sz w:val="24"/>
          <w:szCs w:val="24"/>
        </w:rPr>
        <w:t xml:space="preserve">o vyhlášení přírodní památky </w:t>
      </w:r>
      <w:proofErr w:type="spellStart"/>
      <w:r w:rsidR="00BE5951">
        <w:rPr>
          <w:rFonts w:ascii="Arial" w:hAnsi="Arial" w:cs="Arial"/>
          <w:b/>
          <w:sz w:val="24"/>
          <w:szCs w:val="24"/>
        </w:rPr>
        <w:t>Rybenské</w:t>
      </w:r>
      <w:proofErr w:type="spellEnd"/>
      <w:r w:rsidR="00BE5951">
        <w:rPr>
          <w:rFonts w:ascii="Arial" w:hAnsi="Arial" w:cs="Arial"/>
          <w:b/>
          <w:sz w:val="24"/>
          <w:szCs w:val="24"/>
        </w:rPr>
        <w:t xml:space="preserve"> Perničky</w:t>
      </w:r>
    </w:p>
    <w:p w14:paraId="5A2BEE2E" w14:textId="77777777" w:rsidR="00C1061F" w:rsidRPr="00C1061F" w:rsidRDefault="00C1061F" w:rsidP="00C1061F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C1061F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625D4FBF" w14:textId="77777777" w:rsidR="00C1061F" w:rsidRDefault="00C1061F" w:rsidP="00C1061F">
      <w:pPr>
        <w:jc w:val="center"/>
        <w:rPr>
          <w:rFonts w:ascii="Arial" w:hAnsi="Arial" w:cs="Arial"/>
          <w:sz w:val="24"/>
          <w:szCs w:val="24"/>
        </w:rPr>
      </w:pPr>
    </w:p>
    <w:p w14:paraId="30C947F3" w14:textId="77777777" w:rsidR="00C1061F" w:rsidRPr="00301FAA" w:rsidRDefault="00263130" w:rsidP="00C1061F">
      <w:pPr>
        <w:jc w:val="both"/>
        <w:rPr>
          <w:rFonts w:ascii="Arial" w:hAnsi="Arial" w:cs="Arial"/>
        </w:rPr>
      </w:pPr>
      <w:r w:rsidRPr="004F027C">
        <w:rPr>
          <w:rFonts w:ascii="Arial" w:hAnsi="Arial" w:cs="Arial"/>
        </w:rPr>
        <w:t>Agentura</w:t>
      </w:r>
      <w:r w:rsidR="00C1061F" w:rsidRPr="004F027C">
        <w:rPr>
          <w:rFonts w:ascii="Arial" w:hAnsi="Arial" w:cs="Arial"/>
        </w:rPr>
        <w:t xml:space="preserve"> ochrany přírody a krajiny České republiky</w:t>
      </w:r>
      <w:r w:rsidRPr="004F027C">
        <w:rPr>
          <w:rFonts w:ascii="Arial" w:hAnsi="Arial" w:cs="Arial"/>
        </w:rPr>
        <w:t xml:space="preserve"> (dále jen „Agentura“) stanoví </w:t>
      </w:r>
      <w:r w:rsidRPr="00301FAA">
        <w:rPr>
          <w:rFonts w:ascii="Arial" w:hAnsi="Arial" w:cs="Arial"/>
        </w:rPr>
        <w:t xml:space="preserve">podle § 78 odst. </w:t>
      </w:r>
      <w:r w:rsidR="00AD4FBF" w:rsidRPr="00301FAA">
        <w:rPr>
          <w:rFonts w:ascii="Arial" w:hAnsi="Arial" w:cs="Arial"/>
        </w:rPr>
        <w:t>9</w:t>
      </w:r>
      <w:r w:rsidRPr="00301FAA">
        <w:rPr>
          <w:rFonts w:ascii="Arial" w:hAnsi="Arial" w:cs="Arial"/>
        </w:rPr>
        <w:t xml:space="preserve"> zákona č. 114/1992 Sb., o ochraně přírody a krajiny, v platném znění:</w:t>
      </w:r>
    </w:p>
    <w:p w14:paraId="34DA0EE5" w14:textId="77777777" w:rsidR="00263130" w:rsidRPr="00BE5951" w:rsidRDefault="00263130" w:rsidP="00193178">
      <w:pPr>
        <w:pStyle w:val="Bezmezer"/>
        <w:rPr>
          <w:color w:val="FF0000"/>
        </w:rPr>
      </w:pPr>
    </w:p>
    <w:p w14:paraId="2C7A23F6" w14:textId="77777777" w:rsidR="00263130" w:rsidRPr="00BE5951" w:rsidRDefault="00263130" w:rsidP="00E84CB7">
      <w:pPr>
        <w:jc w:val="center"/>
        <w:rPr>
          <w:rFonts w:ascii="Arial" w:hAnsi="Arial" w:cs="Arial"/>
          <w:b/>
          <w:sz w:val="24"/>
          <w:szCs w:val="24"/>
        </w:rPr>
      </w:pPr>
      <w:r w:rsidRPr="00BE5951">
        <w:rPr>
          <w:rFonts w:ascii="Arial" w:hAnsi="Arial" w:cs="Arial"/>
          <w:b/>
          <w:sz w:val="24"/>
          <w:szCs w:val="24"/>
        </w:rPr>
        <w:t>§ 1</w:t>
      </w:r>
    </w:p>
    <w:p w14:paraId="64C253C1" w14:textId="77777777" w:rsidR="00263130" w:rsidRPr="00BE5951" w:rsidRDefault="00263130" w:rsidP="00E84CB7">
      <w:pPr>
        <w:jc w:val="center"/>
        <w:rPr>
          <w:rFonts w:ascii="Arial" w:hAnsi="Arial" w:cs="Arial"/>
          <w:b/>
          <w:sz w:val="24"/>
          <w:szCs w:val="24"/>
        </w:rPr>
      </w:pPr>
      <w:r w:rsidRPr="00BE5951">
        <w:rPr>
          <w:rFonts w:ascii="Arial" w:hAnsi="Arial" w:cs="Arial"/>
          <w:b/>
          <w:sz w:val="24"/>
          <w:szCs w:val="24"/>
        </w:rPr>
        <w:t>Vymezení přírodní památky</w:t>
      </w:r>
    </w:p>
    <w:p w14:paraId="0E140695" w14:textId="77777777" w:rsidR="00263130" w:rsidRPr="00BE5951" w:rsidRDefault="00263130" w:rsidP="00112813">
      <w:pPr>
        <w:pStyle w:val="Odstavecseseznamem"/>
        <w:numPr>
          <w:ilvl w:val="0"/>
          <w:numId w:val="1"/>
        </w:numPr>
        <w:ind w:hanging="436"/>
        <w:jc w:val="both"/>
        <w:rPr>
          <w:rFonts w:ascii="Arial" w:hAnsi="Arial" w:cs="Arial"/>
        </w:rPr>
      </w:pPr>
      <w:r w:rsidRPr="00BE5951">
        <w:rPr>
          <w:rFonts w:ascii="Arial" w:hAnsi="Arial" w:cs="Arial"/>
        </w:rPr>
        <w:t xml:space="preserve">Vyhlašuje se </w:t>
      </w:r>
      <w:r w:rsidR="00E84CB7" w:rsidRPr="00BE5951">
        <w:rPr>
          <w:rFonts w:ascii="Arial" w:hAnsi="Arial" w:cs="Arial"/>
        </w:rPr>
        <w:t>přírodní památka</w:t>
      </w:r>
      <w:r w:rsidRPr="00BE5951">
        <w:rPr>
          <w:rFonts w:ascii="Arial" w:hAnsi="Arial" w:cs="Arial"/>
        </w:rPr>
        <w:t xml:space="preserve"> </w:t>
      </w:r>
      <w:proofErr w:type="spellStart"/>
      <w:r w:rsidR="00BE5951" w:rsidRPr="00BE5951">
        <w:rPr>
          <w:rFonts w:ascii="Arial" w:hAnsi="Arial" w:cs="Arial"/>
        </w:rPr>
        <w:t>Rybenské</w:t>
      </w:r>
      <w:proofErr w:type="spellEnd"/>
      <w:r w:rsidR="00BE5951" w:rsidRPr="00BE5951">
        <w:rPr>
          <w:rFonts w:ascii="Arial" w:hAnsi="Arial" w:cs="Arial"/>
        </w:rPr>
        <w:t xml:space="preserve"> Perničky </w:t>
      </w:r>
      <w:r w:rsidR="00E84CB7" w:rsidRPr="00BE5951">
        <w:rPr>
          <w:rFonts w:ascii="Arial" w:hAnsi="Arial" w:cs="Arial"/>
        </w:rPr>
        <w:t>(dále jen „přírodní památka“).</w:t>
      </w:r>
    </w:p>
    <w:p w14:paraId="314D3216" w14:textId="2CF05F3B" w:rsidR="00E84CB7" w:rsidRPr="00BE5951" w:rsidRDefault="00E84CB7" w:rsidP="00112813">
      <w:pPr>
        <w:pStyle w:val="Odstavecseseznamem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BE5951">
        <w:rPr>
          <w:rFonts w:ascii="Arial" w:hAnsi="Arial" w:cs="Arial"/>
        </w:rPr>
        <w:t>Přírodní památka se rozkládá</w:t>
      </w:r>
      <w:r w:rsidR="00AD4FBF" w:rsidRPr="00BE5951">
        <w:rPr>
          <w:rFonts w:ascii="Arial" w:hAnsi="Arial" w:cs="Arial"/>
        </w:rPr>
        <w:t xml:space="preserve"> na území </w:t>
      </w:r>
      <w:r w:rsidR="00BE5951" w:rsidRPr="00BE5951">
        <w:rPr>
          <w:rFonts w:ascii="Arial" w:hAnsi="Arial" w:cs="Arial"/>
        </w:rPr>
        <w:t xml:space="preserve">Pardubického </w:t>
      </w:r>
      <w:r w:rsidR="00AD4FBF" w:rsidRPr="00BE5951">
        <w:rPr>
          <w:rFonts w:ascii="Arial" w:hAnsi="Arial" w:cs="Arial"/>
        </w:rPr>
        <w:t xml:space="preserve">kraje, v katastrálním území </w:t>
      </w:r>
      <w:r w:rsidR="00BE5951" w:rsidRPr="00BE5951">
        <w:rPr>
          <w:rFonts w:ascii="Arial" w:hAnsi="Arial" w:cs="Arial"/>
        </w:rPr>
        <w:t>Pustá Rybná</w:t>
      </w:r>
      <w:r w:rsidR="005D5CDF" w:rsidRPr="00BE5951">
        <w:rPr>
          <w:rFonts w:ascii="Arial" w:hAnsi="Arial" w:cs="Arial"/>
        </w:rPr>
        <w:t>. Hranice přírodní památky se stanoví uzavřeným geometrickým obrazcem s přímými stranami, jehož vrcholy jsou určeny souřadnicemi jednotné trigonometrické sítě katastrální</w:t>
      </w:r>
      <w:r w:rsidR="00112813">
        <w:rPr>
          <w:rStyle w:val="Znakapoznpodarou"/>
          <w:rFonts w:ascii="Arial" w:hAnsi="Arial" w:cs="Arial"/>
        </w:rPr>
        <w:footnoteReference w:id="1"/>
      </w:r>
      <w:r w:rsidR="005D5CDF" w:rsidRPr="00BE5951">
        <w:rPr>
          <w:rFonts w:ascii="Arial" w:hAnsi="Arial" w:cs="Arial"/>
        </w:rPr>
        <w:t>. Seznam souřadnic vrcholů geometrického obrazce tak, jak</w:t>
      </w:r>
      <w:r w:rsidR="00535B28" w:rsidRPr="00BE5951">
        <w:rPr>
          <w:rFonts w:ascii="Arial" w:hAnsi="Arial" w:cs="Arial"/>
        </w:rPr>
        <w:t xml:space="preserve"> jdou v obrazci za sebou, je uveden v příloze č. 1 k tomuto nařízení Agentury.</w:t>
      </w:r>
    </w:p>
    <w:p w14:paraId="7987330E" w14:textId="13C5344D" w:rsidR="004F027C" w:rsidRPr="00BE5951" w:rsidRDefault="00535B28" w:rsidP="00112813">
      <w:pPr>
        <w:pStyle w:val="Odstavecseseznamem"/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24"/>
          <w:szCs w:val="24"/>
        </w:rPr>
      </w:pPr>
      <w:r w:rsidRPr="00BE5951">
        <w:rPr>
          <w:rFonts w:ascii="Arial" w:hAnsi="Arial" w:cs="Arial"/>
        </w:rPr>
        <w:t>Orientační grafické znázornění území přírodní památky je uvedeno v příloze č.</w:t>
      </w:r>
      <w:r w:rsidR="00C32178">
        <w:rPr>
          <w:rFonts w:ascii="Arial" w:hAnsi="Arial" w:cs="Arial"/>
        </w:rPr>
        <w:t> 2 </w:t>
      </w:r>
      <w:r w:rsidRPr="00BE5951">
        <w:rPr>
          <w:rFonts w:ascii="Arial" w:hAnsi="Arial" w:cs="Arial"/>
        </w:rPr>
        <w:t>k tomuto nařízení Agentury.</w:t>
      </w:r>
    </w:p>
    <w:p w14:paraId="52BEA1B6" w14:textId="77777777" w:rsidR="004F027C" w:rsidRPr="00BE5951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BE5951">
        <w:rPr>
          <w:rFonts w:ascii="Arial" w:hAnsi="Arial" w:cs="Arial"/>
          <w:b/>
          <w:sz w:val="24"/>
          <w:szCs w:val="24"/>
        </w:rPr>
        <w:t>§ 2</w:t>
      </w:r>
    </w:p>
    <w:p w14:paraId="764EA63F" w14:textId="77777777" w:rsidR="004F027C" w:rsidRPr="00BE5951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BE5951">
        <w:rPr>
          <w:rFonts w:ascii="Arial" w:hAnsi="Arial" w:cs="Arial"/>
          <w:b/>
          <w:sz w:val="24"/>
          <w:szCs w:val="24"/>
        </w:rPr>
        <w:t>Předmět ochrany</w:t>
      </w:r>
    </w:p>
    <w:p w14:paraId="424CA4A4" w14:textId="77777777" w:rsidR="00BE5951" w:rsidRPr="00BE5951" w:rsidRDefault="004F027C" w:rsidP="00A679DB">
      <w:pPr>
        <w:pStyle w:val="Seznam2"/>
        <w:tabs>
          <w:tab w:val="left" w:pos="4395"/>
        </w:tabs>
        <w:ind w:left="0" w:firstLine="284"/>
        <w:jc w:val="both"/>
        <w:rPr>
          <w:rFonts w:ascii="Arial" w:hAnsi="Arial" w:cs="Arial"/>
          <w:sz w:val="22"/>
          <w:szCs w:val="22"/>
        </w:rPr>
      </w:pPr>
      <w:r w:rsidRPr="00BE5951">
        <w:rPr>
          <w:rFonts w:ascii="Arial" w:hAnsi="Arial" w:cs="Arial"/>
          <w:sz w:val="22"/>
          <w:szCs w:val="22"/>
        </w:rPr>
        <w:t>Předmětem ochrany přírodní památky je geomorfologicky význačný</w:t>
      </w:r>
      <w:r w:rsidR="00186FDB" w:rsidRPr="00BE5951">
        <w:rPr>
          <w:rFonts w:ascii="Arial" w:hAnsi="Arial" w:cs="Arial"/>
          <w:sz w:val="22"/>
          <w:szCs w:val="22"/>
        </w:rPr>
        <w:t xml:space="preserve"> rulový</w:t>
      </w:r>
      <w:r w:rsidRPr="00BE5951">
        <w:rPr>
          <w:rFonts w:ascii="Arial" w:hAnsi="Arial" w:cs="Arial"/>
          <w:sz w:val="22"/>
          <w:szCs w:val="22"/>
        </w:rPr>
        <w:t xml:space="preserve"> skalní útvar </w:t>
      </w:r>
      <w:r w:rsidR="00BE5951" w:rsidRPr="00BE5951">
        <w:rPr>
          <w:rFonts w:ascii="Arial" w:hAnsi="Arial" w:cs="Arial"/>
          <w:sz w:val="22"/>
          <w:szCs w:val="22"/>
        </w:rPr>
        <w:t>s ekosystémy skal a drolin a přilehlými lesními ekosystémy bučin.</w:t>
      </w:r>
    </w:p>
    <w:p w14:paraId="1154F4D5" w14:textId="77777777" w:rsidR="00BE5951" w:rsidRPr="00BE5951" w:rsidRDefault="00BE5951" w:rsidP="004F027C">
      <w:pPr>
        <w:jc w:val="center"/>
        <w:rPr>
          <w:rFonts w:ascii="Arial" w:hAnsi="Arial" w:cs="Arial"/>
          <w:b/>
          <w:sz w:val="24"/>
          <w:szCs w:val="24"/>
        </w:rPr>
      </w:pPr>
    </w:p>
    <w:p w14:paraId="03414D46" w14:textId="77777777" w:rsidR="004F027C" w:rsidRPr="00BE5951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BE5951">
        <w:rPr>
          <w:rFonts w:ascii="Arial" w:hAnsi="Arial" w:cs="Arial"/>
          <w:b/>
          <w:sz w:val="24"/>
          <w:szCs w:val="24"/>
        </w:rPr>
        <w:t xml:space="preserve">§ </w:t>
      </w:r>
      <w:r w:rsidR="00770563" w:rsidRPr="00BE5951">
        <w:rPr>
          <w:rFonts w:ascii="Arial" w:hAnsi="Arial" w:cs="Arial"/>
          <w:b/>
          <w:sz w:val="24"/>
          <w:szCs w:val="24"/>
        </w:rPr>
        <w:t>3</w:t>
      </w:r>
      <w:r w:rsidR="00186FDB" w:rsidRPr="00BE5951">
        <w:rPr>
          <w:rFonts w:ascii="Arial" w:hAnsi="Arial" w:cs="Arial"/>
          <w:b/>
          <w:sz w:val="24"/>
          <w:szCs w:val="24"/>
        </w:rPr>
        <w:t xml:space="preserve"> </w:t>
      </w:r>
    </w:p>
    <w:p w14:paraId="7B3E2B40" w14:textId="77777777" w:rsidR="004F027C" w:rsidRPr="00BE5951" w:rsidRDefault="00770563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BE5951">
        <w:rPr>
          <w:rFonts w:ascii="Arial" w:hAnsi="Arial" w:cs="Arial"/>
          <w:b/>
          <w:sz w:val="24"/>
          <w:szCs w:val="24"/>
        </w:rPr>
        <w:t>Bližší ochranné podmínky</w:t>
      </w:r>
    </w:p>
    <w:p w14:paraId="1B0E38A1" w14:textId="77777777" w:rsidR="00770563" w:rsidRPr="00624154" w:rsidRDefault="00770563" w:rsidP="00117E67">
      <w:pPr>
        <w:ind w:firstLine="284"/>
        <w:rPr>
          <w:rFonts w:ascii="Arial" w:hAnsi="Arial" w:cs="Arial"/>
          <w:snapToGrid w:val="0"/>
        </w:rPr>
      </w:pPr>
      <w:r w:rsidRPr="00BE5951">
        <w:rPr>
          <w:rFonts w:ascii="Arial" w:hAnsi="Arial" w:cs="Arial"/>
          <w:snapToGrid w:val="0"/>
        </w:rPr>
        <w:t xml:space="preserve">Jen se </w:t>
      </w:r>
      <w:r w:rsidRPr="00624154">
        <w:rPr>
          <w:rFonts w:ascii="Arial" w:hAnsi="Arial" w:cs="Arial"/>
          <w:snapToGrid w:val="0"/>
        </w:rPr>
        <w:t>souhlasem příslušného orgánu ochrany přírody lze v přírodní památce:</w:t>
      </w:r>
    </w:p>
    <w:p w14:paraId="0B9F4525" w14:textId="77777777" w:rsidR="00964FBC" w:rsidRPr="00624154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624154">
        <w:rPr>
          <w:rFonts w:ascii="Arial" w:hAnsi="Arial" w:cs="Arial"/>
        </w:rPr>
        <w:t>přikrmovat a vnadit zvěř a zřizovat myslivecká zařízení s výjimkou jednoduchých posedů</w:t>
      </w:r>
      <w:r w:rsidRPr="00624154">
        <w:rPr>
          <w:rFonts w:ascii="Arial" w:hAnsi="Arial" w:cs="Arial"/>
          <w:snapToGrid w:val="0"/>
        </w:rPr>
        <w:t>,</w:t>
      </w:r>
    </w:p>
    <w:p w14:paraId="782C48F2" w14:textId="77777777" w:rsidR="00964FBC" w:rsidRPr="00624154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624154">
        <w:rPr>
          <w:rFonts w:ascii="Arial" w:hAnsi="Arial" w:cs="Arial"/>
          <w:snapToGrid w:val="0"/>
        </w:rPr>
        <w:t>provádět těžební a výchovné práce v lesních porostech v období od 1. 1. do 30. 6., s výjimkou těžeb nahodilých,</w:t>
      </w:r>
    </w:p>
    <w:p w14:paraId="55F76812" w14:textId="77777777" w:rsidR="00964FBC" w:rsidRPr="00624154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624154">
        <w:rPr>
          <w:rFonts w:ascii="Arial" w:hAnsi="Arial" w:cs="Arial"/>
          <w:snapToGrid w:val="0"/>
        </w:rPr>
        <w:t>provádět značení horolezeckých terénů nebo umisťování horolezeckých zařízení včetně osazování trvalých jisticích prostředků,</w:t>
      </w:r>
    </w:p>
    <w:p w14:paraId="0F6053A2" w14:textId="77777777" w:rsidR="00964FBC" w:rsidRPr="00624154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624154">
        <w:rPr>
          <w:rFonts w:ascii="Arial" w:hAnsi="Arial" w:cs="Arial"/>
          <w:snapToGrid w:val="0"/>
        </w:rPr>
        <w:t>upravovat povrch pozemních komunikací,</w:t>
      </w:r>
    </w:p>
    <w:p w14:paraId="7D752033" w14:textId="77777777" w:rsidR="00964FBC" w:rsidRPr="00624154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624154">
        <w:rPr>
          <w:rFonts w:ascii="Arial" w:hAnsi="Arial" w:cs="Arial"/>
          <w:snapToGrid w:val="0"/>
        </w:rPr>
        <w:t>provádět průzkumy živé i neživé přírody spojené s odebíráním vzorků, sběrem materiálu nebo odchyty živočichů, pokud nejsou prováděné nebo zadávané příslušným orgánem ochrany přírody,</w:t>
      </w:r>
    </w:p>
    <w:p w14:paraId="11614721" w14:textId="77777777" w:rsidR="00964FBC" w:rsidRPr="00624154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624154">
        <w:rPr>
          <w:rFonts w:ascii="Arial" w:hAnsi="Arial" w:cs="Arial"/>
          <w:snapToGrid w:val="0"/>
        </w:rPr>
        <w:t>pořádat hromadné sportovní, turistické a jiné akce.</w:t>
      </w:r>
    </w:p>
    <w:p w14:paraId="5BF2878A" w14:textId="77777777" w:rsidR="00624154" w:rsidRDefault="00624154" w:rsidP="004A0FE9">
      <w:pPr>
        <w:autoSpaceDE w:val="0"/>
        <w:autoSpaceDN w:val="0"/>
        <w:spacing w:after="120" w:line="240" w:lineRule="auto"/>
        <w:ind w:left="284" w:hanging="284"/>
        <w:jc w:val="both"/>
        <w:rPr>
          <w:rFonts w:ascii="Arial" w:hAnsi="Arial" w:cs="Arial"/>
          <w:snapToGrid w:val="0"/>
        </w:rPr>
      </w:pPr>
    </w:p>
    <w:p w14:paraId="4DC54E86" w14:textId="77777777" w:rsidR="00FF3C2A" w:rsidRPr="00624154" w:rsidRDefault="00FF3C2A" w:rsidP="00FF3C2A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624154">
        <w:rPr>
          <w:rFonts w:ascii="Arial" w:hAnsi="Arial" w:cs="Arial"/>
          <w:b/>
          <w:sz w:val="24"/>
          <w:szCs w:val="24"/>
        </w:rPr>
        <w:lastRenderedPageBreak/>
        <w:t>§ 4</w:t>
      </w:r>
    </w:p>
    <w:p w14:paraId="256249C4" w14:textId="77777777" w:rsidR="00FF3C2A" w:rsidRPr="00624154" w:rsidRDefault="00FF3C2A" w:rsidP="00FF3C2A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624154">
        <w:rPr>
          <w:rFonts w:ascii="Arial" w:hAnsi="Arial" w:cs="Arial"/>
          <w:b/>
          <w:sz w:val="24"/>
          <w:szCs w:val="24"/>
        </w:rPr>
        <w:t>Účinnost</w:t>
      </w:r>
    </w:p>
    <w:p w14:paraId="46B4AAEF" w14:textId="77777777" w:rsidR="00A43B89" w:rsidRPr="00624154" w:rsidRDefault="00A43B89" w:rsidP="00C32178">
      <w:pPr>
        <w:spacing w:before="120" w:after="120" w:line="240" w:lineRule="auto"/>
        <w:ind w:firstLine="284"/>
        <w:jc w:val="center"/>
        <w:rPr>
          <w:rFonts w:ascii="Arial" w:hAnsi="Arial" w:cs="Arial"/>
        </w:rPr>
      </w:pPr>
      <w:r w:rsidRPr="00624154">
        <w:rPr>
          <w:rFonts w:ascii="Arial" w:hAnsi="Arial" w:cs="Arial"/>
        </w:rPr>
        <w:t>Toto nařízení Agentury nabývá účinnosti patnáctým dnem po jeho vyhlášení.</w:t>
      </w:r>
    </w:p>
    <w:p w14:paraId="1C0E7EA6" w14:textId="77777777" w:rsidR="005C5B6E" w:rsidRPr="00624154" w:rsidRDefault="005C5B6E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731D6863" w14:textId="77777777" w:rsidR="00FF3C2A" w:rsidRPr="00624154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4A3AA61C" w14:textId="77777777" w:rsidR="00FF3C2A" w:rsidRPr="00624154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47035BA9" w14:textId="77777777" w:rsidR="00FF3C2A" w:rsidRPr="00624154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66E033EA" w14:textId="77777777" w:rsidR="00FF3C2A" w:rsidRPr="00624154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423489D3" w14:textId="77777777" w:rsidR="00FF3C2A" w:rsidRPr="00624154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74983A1E" w14:textId="77777777" w:rsidR="00FF3C2A" w:rsidRPr="00624154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0EFA8245" w14:textId="77777777" w:rsidR="00FF3C2A" w:rsidRPr="00624154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3B643DCD" w14:textId="77777777" w:rsidR="00FF3C2A" w:rsidRPr="00A679DB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  <w:sz w:val="20"/>
        </w:rPr>
      </w:pPr>
    </w:p>
    <w:p w14:paraId="0FA3A5CF" w14:textId="561E82DB" w:rsidR="00FF3C2A" w:rsidRPr="00A679DB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center"/>
        <w:rPr>
          <w:rFonts w:ascii="Arial" w:hAnsi="Arial" w:cs="Arial"/>
          <w:snapToGrid w:val="0"/>
          <w:szCs w:val="24"/>
        </w:rPr>
      </w:pPr>
      <w:r w:rsidRPr="00A679DB">
        <w:rPr>
          <w:rFonts w:ascii="Arial" w:hAnsi="Arial" w:cs="Arial"/>
          <w:snapToGrid w:val="0"/>
          <w:szCs w:val="24"/>
        </w:rPr>
        <w:t>RNDr. František Pelc</w:t>
      </w:r>
      <w:r w:rsidR="00065915">
        <w:rPr>
          <w:rFonts w:ascii="Arial" w:hAnsi="Arial" w:cs="Arial"/>
          <w:snapToGrid w:val="0"/>
          <w:szCs w:val="24"/>
        </w:rPr>
        <w:t xml:space="preserve"> v. r.</w:t>
      </w:r>
    </w:p>
    <w:p w14:paraId="141CC2DB" w14:textId="77777777" w:rsidR="00FF3C2A" w:rsidRPr="00A679DB" w:rsidRDefault="00FF3C2A" w:rsidP="00FF3C2A">
      <w:pPr>
        <w:pStyle w:val="Bezmezer"/>
        <w:jc w:val="center"/>
        <w:rPr>
          <w:rFonts w:ascii="Arial" w:hAnsi="Arial" w:cs="Arial"/>
          <w:szCs w:val="24"/>
        </w:rPr>
      </w:pPr>
      <w:r w:rsidRPr="00A679DB">
        <w:rPr>
          <w:rFonts w:ascii="Arial" w:hAnsi="Arial" w:cs="Arial"/>
          <w:snapToGrid w:val="0"/>
          <w:szCs w:val="24"/>
        </w:rPr>
        <w:t xml:space="preserve">ředitel </w:t>
      </w:r>
      <w:r w:rsidRPr="00A679DB">
        <w:rPr>
          <w:rFonts w:ascii="Arial" w:hAnsi="Arial" w:cs="Arial"/>
          <w:szCs w:val="24"/>
        </w:rPr>
        <w:t>Agentury ochrany přírody a krajiny České republiky</w:t>
      </w:r>
    </w:p>
    <w:p w14:paraId="2E6BF811" w14:textId="77777777" w:rsidR="00FF3C2A" w:rsidRPr="00624154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7F1879F7" w14:textId="77777777" w:rsidR="00770563" w:rsidRPr="00BE5951" w:rsidRDefault="00770563" w:rsidP="00770563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74B59023" w14:textId="4F5770EB" w:rsidR="00C32178" w:rsidRDefault="00C321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6527D8C" w14:textId="0F741E28" w:rsidR="00181F3E" w:rsidRPr="00BE5951" w:rsidRDefault="00181F3E" w:rsidP="00112813">
      <w:pPr>
        <w:pStyle w:val="Bezmezer"/>
        <w:rPr>
          <w:rFonts w:ascii="Arial" w:hAnsi="Arial" w:cs="Arial"/>
          <w:b/>
          <w:color w:val="FF0000"/>
          <w:sz w:val="24"/>
          <w:szCs w:val="24"/>
        </w:rPr>
      </w:pPr>
      <w:r w:rsidRPr="00624154">
        <w:rPr>
          <w:rFonts w:ascii="Arial" w:hAnsi="Arial" w:cs="Arial"/>
          <w:sz w:val="24"/>
          <w:szCs w:val="24"/>
        </w:rPr>
        <w:lastRenderedPageBreak/>
        <w:t xml:space="preserve">Příloha č. 1 k nařízení Agentury o vyhlášení přírodní památky </w:t>
      </w:r>
      <w:proofErr w:type="spellStart"/>
      <w:r w:rsidR="00624154" w:rsidRPr="00624154">
        <w:rPr>
          <w:rFonts w:ascii="Arial" w:hAnsi="Arial" w:cs="Arial"/>
          <w:sz w:val="24"/>
          <w:szCs w:val="24"/>
        </w:rPr>
        <w:t>Rybenské</w:t>
      </w:r>
      <w:proofErr w:type="spellEnd"/>
      <w:r w:rsidR="00624154" w:rsidRPr="00624154">
        <w:rPr>
          <w:rFonts w:ascii="Arial" w:hAnsi="Arial" w:cs="Arial"/>
          <w:sz w:val="24"/>
          <w:szCs w:val="24"/>
        </w:rPr>
        <w:t xml:space="preserve"> Perničky</w:t>
      </w:r>
    </w:p>
    <w:p w14:paraId="35A73708" w14:textId="77777777" w:rsidR="00181F3E" w:rsidRPr="00852558" w:rsidRDefault="00181F3E" w:rsidP="00181F3E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6AF6F935" w14:textId="77777777" w:rsidR="00181F3E" w:rsidRPr="00852558" w:rsidRDefault="00181F3E" w:rsidP="00443BC2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852558">
        <w:rPr>
          <w:rFonts w:ascii="Arial" w:hAnsi="Arial" w:cs="Arial"/>
          <w:sz w:val="20"/>
          <w:szCs w:val="20"/>
          <w:u w:val="single"/>
        </w:rPr>
        <w:t xml:space="preserve">Seznam souřadnic jednotné trigonometrické sítě katastrální (S-JTSK) jednotlivých vrcholů geometrického obrazce, kterým jsou stanoveny hranice přírodní památky </w:t>
      </w:r>
      <w:proofErr w:type="spellStart"/>
      <w:r w:rsidR="00624154" w:rsidRPr="00852558">
        <w:rPr>
          <w:rFonts w:ascii="Arial" w:hAnsi="Arial" w:cs="Arial"/>
          <w:sz w:val="20"/>
          <w:szCs w:val="20"/>
          <w:u w:val="single"/>
        </w:rPr>
        <w:t>Rybenské</w:t>
      </w:r>
      <w:proofErr w:type="spellEnd"/>
      <w:r w:rsidR="00624154" w:rsidRPr="00852558">
        <w:rPr>
          <w:rFonts w:ascii="Arial" w:hAnsi="Arial" w:cs="Arial"/>
          <w:sz w:val="20"/>
          <w:szCs w:val="20"/>
          <w:u w:val="single"/>
        </w:rPr>
        <w:t xml:space="preserve"> Perničky</w:t>
      </w:r>
    </w:p>
    <w:p w14:paraId="1FC35526" w14:textId="77777777" w:rsidR="00181F3E" w:rsidRPr="00852558" w:rsidRDefault="00181F3E" w:rsidP="00112813">
      <w:pPr>
        <w:rPr>
          <w:rFonts w:ascii="Arial" w:hAnsi="Arial" w:cs="Arial"/>
          <w:sz w:val="20"/>
        </w:rPr>
      </w:pPr>
      <w:r w:rsidRPr="00852558">
        <w:rPr>
          <w:rFonts w:ascii="Arial" w:hAnsi="Arial" w:cs="Arial"/>
          <w:sz w:val="20"/>
        </w:rPr>
        <w:t xml:space="preserve">Geometrický obrazec – </w:t>
      </w:r>
      <w:r w:rsidRPr="00852558">
        <w:rPr>
          <w:rFonts w:ascii="Arial" w:hAnsi="Arial" w:cs="Arial"/>
          <w:sz w:val="20"/>
          <w:szCs w:val="20"/>
        </w:rPr>
        <w:t xml:space="preserve">hranice přírodní památky </w:t>
      </w:r>
      <w:proofErr w:type="spellStart"/>
      <w:r w:rsidR="00852558" w:rsidRPr="00852558">
        <w:rPr>
          <w:rFonts w:ascii="Arial" w:hAnsi="Arial" w:cs="Arial"/>
          <w:sz w:val="20"/>
          <w:szCs w:val="20"/>
        </w:rPr>
        <w:t>Rybenské</w:t>
      </w:r>
      <w:proofErr w:type="spellEnd"/>
      <w:r w:rsidR="00852558" w:rsidRPr="00852558">
        <w:rPr>
          <w:rFonts w:ascii="Arial" w:hAnsi="Arial" w:cs="Arial"/>
          <w:sz w:val="20"/>
          <w:szCs w:val="20"/>
        </w:rPr>
        <w:t xml:space="preserve"> Perničky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694"/>
        <w:gridCol w:w="2835"/>
      </w:tblGrid>
      <w:tr w:rsidR="00BE5951" w:rsidRPr="00BE5951" w14:paraId="3311B0FB" w14:textId="77777777" w:rsidTr="00A77D80">
        <w:trPr>
          <w:jc w:val="center"/>
        </w:trPr>
        <w:tc>
          <w:tcPr>
            <w:tcW w:w="2830" w:type="dxa"/>
            <w:shd w:val="pct25" w:color="auto" w:fill="auto"/>
          </w:tcPr>
          <w:p w14:paraId="23A6660D" w14:textId="77777777" w:rsidR="00181F3E" w:rsidRPr="00852558" w:rsidRDefault="00181F3E" w:rsidP="00A77D8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852558">
              <w:rPr>
                <w:rFonts w:ascii="Arial" w:hAnsi="Arial" w:cs="Arial"/>
                <w:b/>
                <w:bCs/>
                <w:sz w:val="20"/>
                <w:szCs w:val="20"/>
              </w:rPr>
              <w:t>souřadnice – Y [m]</w:t>
            </w:r>
          </w:p>
        </w:tc>
        <w:tc>
          <w:tcPr>
            <w:tcW w:w="2694" w:type="dxa"/>
            <w:shd w:val="pct25" w:color="auto" w:fill="auto"/>
          </w:tcPr>
          <w:p w14:paraId="41A5D2FF" w14:textId="77777777" w:rsidR="00181F3E" w:rsidRPr="00852558" w:rsidRDefault="00181F3E" w:rsidP="00A77D8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852558">
              <w:rPr>
                <w:rFonts w:ascii="Arial" w:hAnsi="Arial" w:cs="Arial"/>
                <w:b/>
                <w:bCs/>
                <w:sz w:val="20"/>
                <w:szCs w:val="20"/>
              </w:rPr>
              <w:t>souřadnice – X [m]</w:t>
            </w:r>
          </w:p>
        </w:tc>
        <w:tc>
          <w:tcPr>
            <w:tcW w:w="2835" w:type="dxa"/>
            <w:shd w:val="pct25" w:color="auto" w:fill="auto"/>
          </w:tcPr>
          <w:p w14:paraId="119C450D" w14:textId="77777777" w:rsidR="00181F3E" w:rsidRPr="00852558" w:rsidRDefault="00181F3E" w:rsidP="00A77D8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852558">
              <w:rPr>
                <w:rFonts w:ascii="Arial" w:hAnsi="Arial" w:cs="Arial"/>
                <w:b/>
                <w:bCs/>
                <w:sz w:val="20"/>
                <w:szCs w:val="20"/>
              </w:rPr>
              <w:t>pořadí bodu v obrazci</w:t>
            </w:r>
          </w:p>
        </w:tc>
      </w:tr>
      <w:tr w:rsidR="00BE5951" w:rsidRPr="00BE5951" w14:paraId="143A90C9" w14:textId="77777777" w:rsidTr="00A1220E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8BF5BEF" w14:textId="77777777" w:rsidR="00737334" w:rsidRPr="009B0FC9" w:rsidRDefault="009B0FC9" w:rsidP="00A12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627528.23</w:t>
            </w:r>
          </w:p>
        </w:tc>
        <w:tc>
          <w:tcPr>
            <w:tcW w:w="2694" w:type="dxa"/>
            <w:vAlign w:val="center"/>
          </w:tcPr>
          <w:p w14:paraId="7036B5FD" w14:textId="77777777" w:rsidR="00737334" w:rsidRPr="009B0FC9" w:rsidRDefault="009B0FC9" w:rsidP="00A12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1099990.58</w:t>
            </w:r>
          </w:p>
        </w:tc>
        <w:tc>
          <w:tcPr>
            <w:tcW w:w="2835" w:type="dxa"/>
            <w:vAlign w:val="center"/>
          </w:tcPr>
          <w:p w14:paraId="7DF0A6C3" w14:textId="77777777" w:rsidR="00737334" w:rsidRPr="009B0FC9" w:rsidRDefault="00737334" w:rsidP="00A12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E5951" w:rsidRPr="00BE5951" w14:paraId="004BA9DB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5D131EF" w14:textId="77777777" w:rsidR="00181F3E" w:rsidRPr="002C5AD6" w:rsidRDefault="002C5AD6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AD6">
              <w:rPr>
                <w:rFonts w:ascii="Arial" w:hAnsi="Arial" w:cs="Arial"/>
                <w:sz w:val="20"/>
                <w:szCs w:val="20"/>
              </w:rPr>
              <w:t>627542.93</w:t>
            </w:r>
          </w:p>
        </w:tc>
        <w:tc>
          <w:tcPr>
            <w:tcW w:w="2694" w:type="dxa"/>
            <w:vAlign w:val="center"/>
          </w:tcPr>
          <w:p w14:paraId="6575592A" w14:textId="77777777" w:rsidR="00181F3E" w:rsidRPr="002C5AD6" w:rsidRDefault="002C5AD6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AD6">
              <w:rPr>
                <w:rFonts w:ascii="Arial" w:hAnsi="Arial" w:cs="Arial"/>
                <w:sz w:val="20"/>
                <w:szCs w:val="20"/>
              </w:rPr>
              <w:t>1099956.28</w:t>
            </w:r>
          </w:p>
        </w:tc>
        <w:tc>
          <w:tcPr>
            <w:tcW w:w="2835" w:type="dxa"/>
            <w:vAlign w:val="center"/>
          </w:tcPr>
          <w:p w14:paraId="61EA9B10" w14:textId="77777777" w:rsidR="00181F3E" w:rsidRPr="002C5AD6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AD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E5951" w:rsidRPr="00BE5951" w14:paraId="7D024026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1BFDF64" w14:textId="77777777" w:rsidR="00181F3E" w:rsidRPr="009B0FC9" w:rsidRDefault="009B0FC9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627556.78</w:t>
            </w:r>
          </w:p>
        </w:tc>
        <w:tc>
          <w:tcPr>
            <w:tcW w:w="2694" w:type="dxa"/>
            <w:vAlign w:val="center"/>
          </w:tcPr>
          <w:p w14:paraId="68E9FF4E" w14:textId="77777777" w:rsidR="00181F3E" w:rsidRPr="009B0FC9" w:rsidRDefault="009B0FC9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1099921.45</w:t>
            </w:r>
          </w:p>
        </w:tc>
        <w:tc>
          <w:tcPr>
            <w:tcW w:w="2835" w:type="dxa"/>
            <w:vAlign w:val="center"/>
          </w:tcPr>
          <w:p w14:paraId="73F444D9" w14:textId="77777777" w:rsidR="00181F3E" w:rsidRPr="009B0FC9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E5951" w:rsidRPr="00BE5951" w14:paraId="7C467465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A63F3CE" w14:textId="77777777" w:rsidR="00181F3E" w:rsidRPr="002C5AD6" w:rsidRDefault="002C5AD6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AD6">
              <w:rPr>
                <w:rFonts w:ascii="Arial" w:hAnsi="Arial" w:cs="Arial"/>
                <w:sz w:val="20"/>
                <w:szCs w:val="20"/>
              </w:rPr>
              <w:t>627558.49</w:t>
            </w:r>
          </w:p>
        </w:tc>
        <w:tc>
          <w:tcPr>
            <w:tcW w:w="2694" w:type="dxa"/>
            <w:vAlign w:val="center"/>
          </w:tcPr>
          <w:p w14:paraId="478D055F" w14:textId="77777777" w:rsidR="00181F3E" w:rsidRPr="002C5AD6" w:rsidRDefault="002C5AD6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AD6">
              <w:rPr>
                <w:rFonts w:ascii="Arial" w:hAnsi="Arial" w:cs="Arial"/>
                <w:sz w:val="20"/>
                <w:szCs w:val="20"/>
              </w:rPr>
              <w:t>1099843.03</w:t>
            </w:r>
          </w:p>
        </w:tc>
        <w:tc>
          <w:tcPr>
            <w:tcW w:w="2835" w:type="dxa"/>
            <w:vAlign w:val="center"/>
          </w:tcPr>
          <w:p w14:paraId="0813D7B2" w14:textId="77777777" w:rsidR="00181F3E" w:rsidRPr="002C5AD6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AD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E5951" w:rsidRPr="00BE5951" w14:paraId="735E9BE0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5EC3164" w14:textId="77777777" w:rsidR="00181F3E" w:rsidRPr="009B0FC9" w:rsidRDefault="009B0FC9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627555.66</w:t>
            </w:r>
          </w:p>
        </w:tc>
        <w:tc>
          <w:tcPr>
            <w:tcW w:w="2694" w:type="dxa"/>
            <w:vAlign w:val="center"/>
          </w:tcPr>
          <w:p w14:paraId="412F95FB" w14:textId="77777777" w:rsidR="00181F3E" w:rsidRPr="009B0FC9" w:rsidRDefault="009B0FC9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1099804.08</w:t>
            </w:r>
          </w:p>
        </w:tc>
        <w:tc>
          <w:tcPr>
            <w:tcW w:w="2835" w:type="dxa"/>
            <w:vAlign w:val="center"/>
          </w:tcPr>
          <w:p w14:paraId="5999910E" w14:textId="77777777" w:rsidR="00181F3E" w:rsidRPr="009B0FC9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E5951" w:rsidRPr="00BE5951" w14:paraId="291FCC69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F8EDFC2" w14:textId="77777777" w:rsidR="00181F3E" w:rsidRPr="002C5AD6" w:rsidRDefault="002C5AD6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AD6">
              <w:rPr>
                <w:rFonts w:ascii="Arial" w:hAnsi="Arial" w:cs="Arial"/>
                <w:sz w:val="20"/>
                <w:szCs w:val="20"/>
              </w:rPr>
              <w:t>627487.93</w:t>
            </w:r>
          </w:p>
        </w:tc>
        <w:tc>
          <w:tcPr>
            <w:tcW w:w="2694" w:type="dxa"/>
            <w:vAlign w:val="center"/>
          </w:tcPr>
          <w:p w14:paraId="772AC0DB" w14:textId="77777777" w:rsidR="00181F3E" w:rsidRPr="002C5AD6" w:rsidRDefault="002C5AD6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AD6">
              <w:rPr>
                <w:rFonts w:ascii="Arial" w:hAnsi="Arial" w:cs="Arial"/>
                <w:sz w:val="20"/>
                <w:szCs w:val="20"/>
              </w:rPr>
              <w:t>1099725.66</w:t>
            </w:r>
          </w:p>
        </w:tc>
        <w:tc>
          <w:tcPr>
            <w:tcW w:w="2835" w:type="dxa"/>
            <w:vAlign w:val="center"/>
          </w:tcPr>
          <w:p w14:paraId="3E359848" w14:textId="77777777" w:rsidR="00181F3E" w:rsidRPr="002C5AD6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AD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E5951" w:rsidRPr="00BE5951" w14:paraId="098B8622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3F1B235" w14:textId="77777777" w:rsidR="00181F3E" w:rsidRPr="009B0FC9" w:rsidRDefault="009B0FC9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627420.91</w:t>
            </w:r>
          </w:p>
        </w:tc>
        <w:tc>
          <w:tcPr>
            <w:tcW w:w="2694" w:type="dxa"/>
            <w:vAlign w:val="center"/>
          </w:tcPr>
          <w:p w14:paraId="2A4E81D5" w14:textId="77777777" w:rsidR="00181F3E" w:rsidRPr="009B0FC9" w:rsidRDefault="009B0FC9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1099636.84</w:t>
            </w:r>
          </w:p>
        </w:tc>
        <w:tc>
          <w:tcPr>
            <w:tcW w:w="2835" w:type="dxa"/>
            <w:vAlign w:val="center"/>
          </w:tcPr>
          <w:p w14:paraId="20D79568" w14:textId="77777777" w:rsidR="00181F3E" w:rsidRPr="009B0FC9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BE5951" w:rsidRPr="00BE5951" w14:paraId="3DDF91D9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8A5878A" w14:textId="77777777" w:rsidR="00181F3E" w:rsidRPr="009B0FC9" w:rsidRDefault="009B0FC9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627417.13</w:t>
            </w:r>
          </w:p>
        </w:tc>
        <w:tc>
          <w:tcPr>
            <w:tcW w:w="2694" w:type="dxa"/>
            <w:vAlign w:val="center"/>
          </w:tcPr>
          <w:p w14:paraId="114D9406" w14:textId="77777777" w:rsidR="00181F3E" w:rsidRPr="009B0FC9" w:rsidRDefault="009B0FC9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1099575.21</w:t>
            </w:r>
          </w:p>
        </w:tc>
        <w:tc>
          <w:tcPr>
            <w:tcW w:w="2835" w:type="dxa"/>
            <w:vAlign w:val="center"/>
          </w:tcPr>
          <w:p w14:paraId="68346A51" w14:textId="77777777" w:rsidR="00181F3E" w:rsidRPr="009B0FC9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BE5951" w:rsidRPr="00BE5951" w14:paraId="665034B9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4EB054D" w14:textId="77777777" w:rsidR="00181F3E" w:rsidRPr="009B0FC9" w:rsidRDefault="009B0FC9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627305.61</w:t>
            </w:r>
          </w:p>
        </w:tc>
        <w:tc>
          <w:tcPr>
            <w:tcW w:w="2694" w:type="dxa"/>
            <w:vAlign w:val="center"/>
          </w:tcPr>
          <w:p w14:paraId="07374227" w14:textId="77777777" w:rsidR="00181F3E" w:rsidRPr="009B0FC9" w:rsidRDefault="009B0FC9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1099522.91</w:t>
            </w:r>
          </w:p>
        </w:tc>
        <w:tc>
          <w:tcPr>
            <w:tcW w:w="2835" w:type="dxa"/>
            <w:vAlign w:val="center"/>
          </w:tcPr>
          <w:p w14:paraId="6DF18A36" w14:textId="77777777" w:rsidR="00181F3E" w:rsidRPr="009B0FC9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0FC9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BE5951" w:rsidRPr="00BE5951" w14:paraId="02EA1C42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E0387D5" w14:textId="77777777" w:rsidR="00181F3E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627172.76</w:t>
            </w:r>
          </w:p>
        </w:tc>
        <w:tc>
          <w:tcPr>
            <w:tcW w:w="2694" w:type="dxa"/>
            <w:vAlign w:val="center"/>
          </w:tcPr>
          <w:p w14:paraId="587EBC10" w14:textId="77777777" w:rsidR="00181F3E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1099610.09</w:t>
            </w:r>
          </w:p>
        </w:tc>
        <w:tc>
          <w:tcPr>
            <w:tcW w:w="2835" w:type="dxa"/>
            <w:vAlign w:val="center"/>
          </w:tcPr>
          <w:p w14:paraId="110188CF" w14:textId="77777777" w:rsidR="00181F3E" w:rsidRPr="00A1220E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E5951" w:rsidRPr="00BE5951" w14:paraId="551F6C76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A4AC626" w14:textId="77777777" w:rsidR="00181F3E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627108.67</w:t>
            </w:r>
          </w:p>
        </w:tc>
        <w:tc>
          <w:tcPr>
            <w:tcW w:w="2694" w:type="dxa"/>
            <w:vAlign w:val="center"/>
          </w:tcPr>
          <w:p w14:paraId="51A08629" w14:textId="77777777" w:rsidR="00181F3E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1099656.69</w:t>
            </w:r>
          </w:p>
        </w:tc>
        <w:tc>
          <w:tcPr>
            <w:tcW w:w="2835" w:type="dxa"/>
            <w:vAlign w:val="center"/>
          </w:tcPr>
          <w:p w14:paraId="1647A206" w14:textId="77777777" w:rsidR="00181F3E" w:rsidRPr="00A1220E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BE5951" w:rsidRPr="00BE5951" w14:paraId="53398F6E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190D21F" w14:textId="77777777" w:rsidR="00181F3E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627069.04</w:t>
            </w:r>
          </w:p>
        </w:tc>
        <w:tc>
          <w:tcPr>
            <w:tcW w:w="2694" w:type="dxa"/>
            <w:vAlign w:val="center"/>
          </w:tcPr>
          <w:p w14:paraId="1BD9AE47" w14:textId="77777777" w:rsidR="00181F3E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1099691.19</w:t>
            </w:r>
          </w:p>
        </w:tc>
        <w:tc>
          <w:tcPr>
            <w:tcW w:w="2835" w:type="dxa"/>
            <w:vAlign w:val="center"/>
          </w:tcPr>
          <w:p w14:paraId="08FFAA6B" w14:textId="77777777" w:rsidR="00181F3E" w:rsidRPr="00A1220E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E5951" w:rsidRPr="00BE5951" w14:paraId="6AFA147D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2405084" w14:textId="77777777" w:rsidR="00181F3E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627003.20</w:t>
            </w:r>
          </w:p>
        </w:tc>
        <w:tc>
          <w:tcPr>
            <w:tcW w:w="2694" w:type="dxa"/>
            <w:vAlign w:val="center"/>
          </w:tcPr>
          <w:p w14:paraId="585DC4D3" w14:textId="77777777" w:rsidR="00181F3E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1099754.87</w:t>
            </w:r>
          </w:p>
        </w:tc>
        <w:tc>
          <w:tcPr>
            <w:tcW w:w="2835" w:type="dxa"/>
            <w:vAlign w:val="center"/>
          </w:tcPr>
          <w:p w14:paraId="2054A992" w14:textId="77777777" w:rsidR="00181F3E" w:rsidRPr="00A1220E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BE5951" w:rsidRPr="00BE5951" w14:paraId="0B08D016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16F0E012" w14:textId="77777777" w:rsidR="00181F3E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627010.96</w:t>
            </w:r>
          </w:p>
        </w:tc>
        <w:tc>
          <w:tcPr>
            <w:tcW w:w="2694" w:type="dxa"/>
            <w:vAlign w:val="center"/>
          </w:tcPr>
          <w:p w14:paraId="31D0D24E" w14:textId="77777777" w:rsidR="00181F3E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1099768.09</w:t>
            </w:r>
          </w:p>
        </w:tc>
        <w:tc>
          <w:tcPr>
            <w:tcW w:w="2835" w:type="dxa"/>
            <w:vAlign w:val="center"/>
          </w:tcPr>
          <w:p w14:paraId="3320C3EB" w14:textId="77777777" w:rsidR="00181F3E" w:rsidRPr="00A1220E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BE5951" w:rsidRPr="00BE5951" w14:paraId="137B97D7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C239AEE" w14:textId="77777777" w:rsidR="00B7085A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627066.81</w:t>
            </w:r>
          </w:p>
        </w:tc>
        <w:tc>
          <w:tcPr>
            <w:tcW w:w="2694" w:type="dxa"/>
            <w:vAlign w:val="center"/>
          </w:tcPr>
          <w:p w14:paraId="2CFB8C7B" w14:textId="77777777" w:rsidR="00B7085A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1099796.43</w:t>
            </w:r>
          </w:p>
        </w:tc>
        <w:tc>
          <w:tcPr>
            <w:tcW w:w="2835" w:type="dxa"/>
            <w:vAlign w:val="center"/>
          </w:tcPr>
          <w:p w14:paraId="49491370" w14:textId="77777777" w:rsidR="00B7085A" w:rsidRPr="00A1220E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BE5951" w:rsidRPr="00BE5951" w14:paraId="4AE59664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77CD904" w14:textId="77777777" w:rsidR="00B7085A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627103.78</w:t>
            </w:r>
          </w:p>
        </w:tc>
        <w:tc>
          <w:tcPr>
            <w:tcW w:w="2694" w:type="dxa"/>
            <w:vAlign w:val="center"/>
          </w:tcPr>
          <w:p w14:paraId="5B9E33FC" w14:textId="77777777" w:rsidR="00B7085A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1099855.39</w:t>
            </w:r>
          </w:p>
        </w:tc>
        <w:tc>
          <w:tcPr>
            <w:tcW w:w="2835" w:type="dxa"/>
            <w:vAlign w:val="center"/>
          </w:tcPr>
          <w:p w14:paraId="5F3D39F7" w14:textId="77777777" w:rsidR="00B7085A" w:rsidRPr="00A1220E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BE5951" w:rsidRPr="00BE5951" w14:paraId="41049DB6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4C7561D" w14:textId="77777777" w:rsidR="00B7085A" w:rsidRPr="002C5AD6" w:rsidRDefault="002C5AD6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AD6">
              <w:rPr>
                <w:rFonts w:ascii="Arial" w:hAnsi="Arial" w:cs="Arial"/>
                <w:sz w:val="20"/>
                <w:szCs w:val="20"/>
              </w:rPr>
              <w:t>627200.84</w:t>
            </w:r>
          </w:p>
        </w:tc>
        <w:tc>
          <w:tcPr>
            <w:tcW w:w="2694" w:type="dxa"/>
            <w:vAlign w:val="center"/>
          </w:tcPr>
          <w:p w14:paraId="4E3F83EE" w14:textId="77777777" w:rsidR="00B7085A" w:rsidRPr="002C5AD6" w:rsidRDefault="002C5AD6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AD6">
              <w:rPr>
                <w:rFonts w:ascii="Arial" w:hAnsi="Arial" w:cs="Arial"/>
                <w:sz w:val="20"/>
                <w:szCs w:val="20"/>
              </w:rPr>
              <w:t>1099881.84</w:t>
            </w:r>
          </w:p>
        </w:tc>
        <w:tc>
          <w:tcPr>
            <w:tcW w:w="2835" w:type="dxa"/>
            <w:vAlign w:val="center"/>
          </w:tcPr>
          <w:p w14:paraId="75B522CA" w14:textId="77777777" w:rsidR="00B7085A" w:rsidRPr="002C5AD6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AD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BE5951" w:rsidRPr="00BE5951" w14:paraId="3FF38A57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923328B" w14:textId="77777777" w:rsidR="00B7085A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627266.67</w:t>
            </w:r>
          </w:p>
        </w:tc>
        <w:tc>
          <w:tcPr>
            <w:tcW w:w="2694" w:type="dxa"/>
            <w:vAlign w:val="center"/>
          </w:tcPr>
          <w:p w14:paraId="06570020" w14:textId="77777777" w:rsidR="00B7085A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1099902.22</w:t>
            </w:r>
          </w:p>
        </w:tc>
        <w:tc>
          <w:tcPr>
            <w:tcW w:w="2835" w:type="dxa"/>
            <w:vAlign w:val="center"/>
          </w:tcPr>
          <w:p w14:paraId="52AC883E" w14:textId="77777777" w:rsidR="00B7085A" w:rsidRPr="00A1220E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BE5951" w:rsidRPr="00BE5951" w14:paraId="12D25A68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D0F00F2" w14:textId="77777777" w:rsidR="00B7085A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627361.19</w:t>
            </w:r>
          </w:p>
        </w:tc>
        <w:tc>
          <w:tcPr>
            <w:tcW w:w="2694" w:type="dxa"/>
            <w:vAlign w:val="center"/>
          </w:tcPr>
          <w:p w14:paraId="43A43FD8" w14:textId="77777777" w:rsidR="00B7085A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1099915.43</w:t>
            </w:r>
          </w:p>
        </w:tc>
        <w:tc>
          <w:tcPr>
            <w:tcW w:w="2835" w:type="dxa"/>
            <w:vAlign w:val="center"/>
          </w:tcPr>
          <w:p w14:paraId="0F322C18" w14:textId="77777777" w:rsidR="00B7085A" w:rsidRPr="00A1220E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BE5951" w:rsidRPr="00BE5951" w14:paraId="32F9CC2F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AE2F869" w14:textId="77777777" w:rsidR="00B7085A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627410.81</w:t>
            </w:r>
          </w:p>
        </w:tc>
        <w:tc>
          <w:tcPr>
            <w:tcW w:w="2694" w:type="dxa"/>
            <w:vAlign w:val="center"/>
          </w:tcPr>
          <w:p w14:paraId="6060A990" w14:textId="77777777" w:rsidR="00B7085A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1099902.44</w:t>
            </w:r>
          </w:p>
        </w:tc>
        <w:tc>
          <w:tcPr>
            <w:tcW w:w="2835" w:type="dxa"/>
            <w:vAlign w:val="center"/>
          </w:tcPr>
          <w:p w14:paraId="7755D5D9" w14:textId="77777777" w:rsidR="00B7085A" w:rsidRPr="00A1220E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E5951" w:rsidRPr="00BE5951" w14:paraId="7F5D1D25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41B05B6" w14:textId="77777777" w:rsidR="00B7085A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627466.81</w:t>
            </w:r>
          </w:p>
        </w:tc>
        <w:tc>
          <w:tcPr>
            <w:tcW w:w="2694" w:type="dxa"/>
            <w:vAlign w:val="center"/>
          </w:tcPr>
          <w:p w14:paraId="0BB6DA68" w14:textId="77777777" w:rsidR="00B7085A" w:rsidRPr="00A1220E" w:rsidRDefault="00A1220E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1099942.34</w:t>
            </w:r>
          </w:p>
        </w:tc>
        <w:tc>
          <w:tcPr>
            <w:tcW w:w="2835" w:type="dxa"/>
            <w:vAlign w:val="center"/>
          </w:tcPr>
          <w:p w14:paraId="00E57F9B" w14:textId="77777777" w:rsidR="00B7085A" w:rsidRPr="00A1220E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20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</w:tbl>
    <w:p w14:paraId="0A245AA1" w14:textId="58186FC6" w:rsidR="00C32178" w:rsidRDefault="00C32178" w:rsidP="00827CA0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3C84D7CC" w14:textId="77777777" w:rsidR="00C32178" w:rsidRDefault="00C321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FB581B2" w14:textId="423EF200" w:rsidR="00BA63CF" w:rsidRDefault="00BA63CF" w:rsidP="00827CA0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CC7EE2">
        <w:rPr>
          <w:rFonts w:ascii="Arial" w:hAnsi="Arial" w:cs="Arial"/>
          <w:sz w:val="24"/>
          <w:szCs w:val="24"/>
        </w:rPr>
        <w:lastRenderedPageBreak/>
        <w:t>Příloha č. 2 k </w:t>
      </w:r>
      <w:r w:rsidR="00C32178">
        <w:rPr>
          <w:rFonts w:ascii="Arial" w:hAnsi="Arial" w:cs="Arial"/>
          <w:sz w:val="24"/>
          <w:szCs w:val="24"/>
        </w:rPr>
        <w:t>n</w:t>
      </w:r>
      <w:r w:rsidRPr="00CC7EE2">
        <w:rPr>
          <w:rFonts w:ascii="Arial" w:hAnsi="Arial" w:cs="Arial"/>
          <w:sz w:val="24"/>
          <w:szCs w:val="24"/>
        </w:rPr>
        <w:t xml:space="preserve">ařízení Agentury o vyhlášení přírodní památky </w:t>
      </w:r>
      <w:proofErr w:type="spellStart"/>
      <w:r w:rsidR="003951B6" w:rsidRPr="00CC7EE2">
        <w:rPr>
          <w:rFonts w:ascii="Arial" w:hAnsi="Arial" w:cs="Arial"/>
          <w:sz w:val="24"/>
          <w:szCs w:val="24"/>
        </w:rPr>
        <w:t>Rybenské</w:t>
      </w:r>
      <w:proofErr w:type="spellEnd"/>
      <w:r w:rsidR="003951B6" w:rsidRPr="00CC7EE2">
        <w:rPr>
          <w:rFonts w:ascii="Arial" w:hAnsi="Arial" w:cs="Arial"/>
          <w:sz w:val="24"/>
          <w:szCs w:val="24"/>
        </w:rPr>
        <w:t xml:space="preserve"> Perničky</w:t>
      </w:r>
    </w:p>
    <w:p w14:paraId="613D4DC6" w14:textId="77777777" w:rsidR="004A74D1" w:rsidRPr="00CC7EE2" w:rsidRDefault="004A74D1" w:rsidP="00827CA0">
      <w:pPr>
        <w:spacing w:before="120" w:after="120" w:line="240" w:lineRule="auto"/>
        <w:rPr>
          <w:rFonts w:ascii="Arial" w:hAnsi="Arial" w:cs="Arial"/>
          <w:sz w:val="24"/>
          <w:szCs w:val="24"/>
          <w:u w:val="single"/>
        </w:rPr>
      </w:pPr>
    </w:p>
    <w:p w14:paraId="07DD830B" w14:textId="77777777" w:rsidR="00BA63CF" w:rsidRPr="00CC7EE2" w:rsidRDefault="00BA63CF" w:rsidP="00BA63CF">
      <w:pPr>
        <w:spacing w:before="120" w:after="120" w:line="240" w:lineRule="auto"/>
        <w:jc w:val="center"/>
        <w:rPr>
          <w:rFonts w:ascii="Arial" w:hAnsi="Arial" w:cs="Arial"/>
          <w:noProof/>
          <w:sz w:val="20"/>
          <w:szCs w:val="20"/>
          <w:u w:val="single"/>
          <w:lang w:eastAsia="cs-CZ"/>
        </w:rPr>
      </w:pPr>
      <w:r w:rsidRPr="00CC7EE2">
        <w:rPr>
          <w:rFonts w:ascii="Arial" w:hAnsi="Arial" w:cs="Arial"/>
          <w:sz w:val="20"/>
          <w:szCs w:val="20"/>
          <w:u w:val="single"/>
        </w:rPr>
        <w:t xml:space="preserve">Orientační grafické znázornění území přírodní památky </w:t>
      </w:r>
      <w:proofErr w:type="spellStart"/>
      <w:r w:rsidR="003951B6" w:rsidRPr="00CC7EE2">
        <w:rPr>
          <w:rFonts w:ascii="Arial" w:hAnsi="Arial" w:cs="Arial"/>
          <w:sz w:val="20"/>
          <w:szCs w:val="20"/>
          <w:u w:val="single"/>
        </w:rPr>
        <w:t>Rybenské</w:t>
      </w:r>
      <w:proofErr w:type="spellEnd"/>
      <w:r w:rsidR="003951B6" w:rsidRPr="00CC7EE2">
        <w:rPr>
          <w:rFonts w:ascii="Arial" w:hAnsi="Arial" w:cs="Arial"/>
          <w:sz w:val="20"/>
          <w:szCs w:val="20"/>
          <w:u w:val="single"/>
        </w:rPr>
        <w:t xml:space="preserve"> Perničky</w:t>
      </w:r>
    </w:p>
    <w:p w14:paraId="57F8F5DE" w14:textId="7DA820C7" w:rsidR="00372534" w:rsidRPr="00C1061F" w:rsidRDefault="007F4066" w:rsidP="001D03DB">
      <w:pPr>
        <w:ind w:hanging="42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35FE7CFC" wp14:editId="3C35C050">
            <wp:extent cx="6282666" cy="7249364"/>
            <wp:effectExtent l="0" t="0" r="4445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ientační mapa PP Rybenské Perničky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8" t="15984" r="5269" b="10555"/>
                    <a:stretch/>
                  </pic:blipFill>
                  <pic:spPr bwMode="auto">
                    <a:xfrm>
                      <a:off x="0" y="0"/>
                      <a:ext cx="6296108" cy="726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72534" w:rsidRPr="00C1061F" w:rsidSect="00964FB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7B586" w14:textId="77777777" w:rsidR="00413B07" w:rsidRDefault="00413B07" w:rsidP="00112813">
      <w:pPr>
        <w:spacing w:after="0" w:line="240" w:lineRule="auto"/>
      </w:pPr>
      <w:r>
        <w:separator/>
      </w:r>
    </w:p>
  </w:endnote>
  <w:endnote w:type="continuationSeparator" w:id="0">
    <w:p w14:paraId="63158AE9" w14:textId="77777777" w:rsidR="00413B07" w:rsidRDefault="00413B07" w:rsidP="00112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87163" w14:textId="77777777" w:rsidR="00413B07" w:rsidRDefault="00413B07" w:rsidP="00112813">
      <w:pPr>
        <w:spacing w:after="0" w:line="240" w:lineRule="auto"/>
      </w:pPr>
      <w:r>
        <w:separator/>
      </w:r>
    </w:p>
  </w:footnote>
  <w:footnote w:type="continuationSeparator" w:id="0">
    <w:p w14:paraId="27E8AA9B" w14:textId="77777777" w:rsidR="00413B07" w:rsidRDefault="00413B07" w:rsidP="00112813">
      <w:pPr>
        <w:spacing w:after="0" w:line="240" w:lineRule="auto"/>
      </w:pPr>
      <w:r>
        <w:continuationSeparator/>
      </w:r>
    </w:p>
  </w:footnote>
  <w:footnote w:id="1">
    <w:p w14:paraId="2654A0C6" w14:textId="77777777" w:rsidR="00112813" w:rsidRPr="00A679DB" w:rsidRDefault="00112813" w:rsidP="00A679DB">
      <w:pPr>
        <w:pStyle w:val="Bezmezer"/>
        <w:rPr>
          <w:rFonts w:ascii="Arial" w:hAnsi="Arial" w:cs="Arial"/>
          <w:sz w:val="18"/>
          <w:szCs w:val="18"/>
          <w:lang w:eastAsia="cs-CZ"/>
        </w:rPr>
      </w:pPr>
      <w:r w:rsidRPr="00A679DB">
        <w:rPr>
          <w:rStyle w:val="Znakapoznpodarou"/>
          <w:rFonts w:ascii="Arial" w:hAnsi="Arial" w:cs="Arial"/>
          <w:sz w:val="18"/>
          <w:szCs w:val="18"/>
        </w:rPr>
        <w:footnoteRef/>
      </w:r>
      <w:r w:rsidRPr="00A679DB">
        <w:rPr>
          <w:rFonts w:ascii="Arial" w:hAnsi="Arial" w:cs="Arial"/>
          <w:sz w:val="18"/>
          <w:szCs w:val="18"/>
        </w:rPr>
        <w:t xml:space="preserve"> </w:t>
      </w:r>
      <w:r w:rsidRPr="00A679DB">
        <w:rPr>
          <w:rFonts w:ascii="Arial" w:hAnsi="Arial" w:cs="Arial"/>
          <w:sz w:val="18"/>
          <w:szCs w:val="18"/>
          <w:lang w:eastAsia="cs-CZ"/>
        </w:rPr>
        <w:t>Nařízení vlády č. 159/2023 Sb. o 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</w:p>
    <w:p w14:paraId="17A8803C" w14:textId="77777777" w:rsidR="00112813" w:rsidRDefault="0011281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6191"/>
    <w:multiLevelType w:val="hybridMultilevel"/>
    <w:tmpl w:val="54024A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D7669"/>
    <w:multiLevelType w:val="hybridMultilevel"/>
    <w:tmpl w:val="CC30DF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FD1FA6"/>
    <w:multiLevelType w:val="hybridMultilevel"/>
    <w:tmpl w:val="1B76D30E"/>
    <w:lvl w:ilvl="0" w:tplc="6A20B52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5CDC"/>
    <w:multiLevelType w:val="hybridMultilevel"/>
    <w:tmpl w:val="526EDF44"/>
    <w:lvl w:ilvl="0" w:tplc="B6682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61F"/>
    <w:rsid w:val="00065915"/>
    <w:rsid w:val="00112813"/>
    <w:rsid w:val="00117E67"/>
    <w:rsid w:val="00126748"/>
    <w:rsid w:val="00181F3E"/>
    <w:rsid w:val="00186FDB"/>
    <w:rsid w:val="00193178"/>
    <w:rsid w:val="001D03DB"/>
    <w:rsid w:val="00263130"/>
    <w:rsid w:val="00296518"/>
    <w:rsid w:val="002C5AD6"/>
    <w:rsid w:val="00301FAA"/>
    <w:rsid w:val="00372534"/>
    <w:rsid w:val="003951B6"/>
    <w:rsid w:val="00413B07"/>
    <w:rsid w:val="00443BC2"/>
    <w:rsid w:val="00473D73"/>
    <w:rsid w:val="004A0FE9"/>
    <w:rsid w:val="004A74D1"/>
    <w:rsid w:val="004B043C"/>
    <w:rsid w:val="004C3C8B"/>
    <w:rsid w:val="004F027C"/>
    <w:rsid w:val="004F6FB1"/>
    <w:rsid w:val="00535B28"/>
    <w:rsid w:val="00552AEC"/>
    <w:rsid w:val="005657F6"/>
    <w:rsid w:val="00581ABB"/>
    <w:rsid w:val="00587681"/>
    <w:rsid w:val="005C5B6E"/>
    <w:rsid w:val="005D5CDF"/>
    <w:rsid w:val="00617180"/>
    <w:rsid w:val="00624154"/>
    <w:rsid w:val="00674D8A"/>
    <w:rsid w:val="006C5147"/>
    <w:rsid w:val="006C6E2A"/>
    <w:rsid w:val="007315EA"/>
    <w:rsid w:val="00737334"/>
    <w:rsid w:val="00770563"/>
    <w:rsid w:val="00787FC0"/>
    <w:rsid w:val="007A379D"/>
    <w:rsid w:val="007F4066"/>
    <w:rsid w:val="00816859"/>
    <w:rsid w:val="00827CA0"/>
    <w:rsid w:val="00852558"/>
    <w:rsid w:val="009010DD"/>
    <w:rsid w:val="00926F59"/>
    <w:rsid w:val="00952D72"/>
    <w:rsid w:val="00964FBC"/>
    <w:rsid w:val="009B0FC9"/>
    <w:rsid w:val="009B6E7C"/>
    <w:rsid w:val="00A1220E"/>
    <w:rsid w:val="00A41094"/>
    <w:rsid w:val="00A43B89"/>
    <w:rsid w:val="00A44CBF"/>
    <w:rsid w:val="00A679DB"/>
    <w:rsid w:val="00A7646F"/>
    <w:rsid w:val="00AD4FBF"/>
    <w:rsid w:val="00B537FD"/>
    <w:rsid w:val="00B7085A"/>
    <w:rsid w:val="00BA63CF"/>
    <w:rsid w:val="00BE5951"/>
    <w:rsid w:val="00C1061F"/>
    <w:rsid w:val="00C32178"/>
    <w:rsid w:val="00C37A95"/>
    <w:rsid w:val="00CC7EE2"/>
    <w:rsid w:val="00E273AE"/>
    <w:rsid w:val="00E8144E"/>
    <w:rsid w:val="00E84CB7"/>
    <w:rsid w:val="00F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6ADC"/>
  <w15:chartTrackingRefBased/>
  <w15:docId w15:val="{96CA4D3C-04C4-4697-9A2C-DD7338CB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F6F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1061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3130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181F3E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81F3E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18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F6FB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1a">
    <w:name w:val="h1a"/>
    <w:basedOn w:val="Standardnpsmoodstavce"/>
    <w:rsid w:val="004F6FB1"/>
  </w:style>
  <w:style w:type="paragraph" w:styleId="Seznam2">
    <w:name w:val="List 2"/>
    <w:basedOn w:val="Normln"/>
    <w:uiPriority w:val="99"/>
    <w:semiHidden/>
    <w:rsid w:val="00BE5951"/>
    <w:pPr>
      <w:widowControl w:val="0"/>
      <w:autoSpaceDE w:val="0"/>
      <w:autoSpaceDN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281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281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1281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2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281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A74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74D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74D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4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4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447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Gerta Pejšová2</dc:creator>
  <cp:keywords/>
  <dc:description/>
  <cp:lastModifiedBy>Jan Hůda</cp:lastModifiedBy>
  <cp:revision>2</cp:revision>
  <dcterms:created xsi:type="dcterms:W3CDTF">2025-05-05T12:32:00Z</dcterms:created>
  <dcterms:modified xsi:type="dcterms:W3CDTF">2025-05-05T12:32:00Z</dcterms:modified>
</cp:coreProperties>
</file>