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2B" w:rsidRPr="00BA2F28" w:rsidRDefault="00BA0E90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73454AB8CDF34465B49FEA7BDD5246D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bookmarkStart w:id="0" w:name="_GoBack"/>
    <w:p w:rsidR="00850C16" w:rsidRPr="00BA2F28" w:rsidRDefault="00BA0E90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FC401BF7ABFA4DF089D8E75707ACAE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A4C3A">
            <w:rPr>
              <w:rFonts w:ascii="Arial Narrow" w:hAnsi="Arial Narrow"/>
              <w:sz w:val="24"/>
            </w:rPr>
            <w:t>k</w:t>
          </w:r>
          <w:r w:rsidR="00385659" w:rsidRPr="00385659">
            <w:rPr>
              <w:rFonts w:ascii="Arial Narrow" w:hAnsi="Arial Narrow"/>
              <w:sz w:val="24"/>
            </w:rPr>
            <w:t>terou se mění obecně závazná vyhláška č. 7/2021, o zabezpečení čistoty a veřejného pořádku na území města Karviné</w:t>
          </w:r>
        </w:sdtContent>
      </w:sdt>
      <w:bookmarkEnd w:id="0"/>
    </w:p>
    <w:p w:rsidR="0016784A" w:rsidRDefault="00CE74B2" w:rsidP="0016784A">
      <w:r>
        <w:t xml:space="preserve">Zastupitelstvo města Karviné na svém zasedání dne </w:t>
      </w:r>
      <w:sdt>
        <w:sdtPr>
          <w:id w:val="1048578332"/>
          <w:placeholder>
            <w:docPart w:val="E7830F5CDDAD4F7F95BBC46AC336A80F"/>
          </w:placeholder>
          <w:date w:fullDate="2022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5C0B2A">
            <w:t>31.01.2022</w:t>
          </w:r>
          <w:proofErr w:type="gramEnd"/>
        </w:sdtContent>
      </w:sdt>
      <w:r>
        <w:t xml:space="preserve"> vydalo v souladu s § 10 písm. </w:t>
      </w:r>
      <w:sdt>
        <w:sdtPr>
          <w:id w:val="1220326308"/>
          <w:placeholder>
            <w:docPart w:val="5BDDE71813514B93B3D7A2C837D0F50B"/>
          </w:placeholder>
          <w:text/>
        </w:sdtPr>
        <w:sdtEndPr/>
        <w:sdtContent>
          <w:r w:rsidR="00385659">
            <w:t>a</w:t>
          </w:r>
        </w:sdtContent>
      </w:sdt>
      <w:r>
        <w:t>)</w:t>
      </w:r>
      <w:r w:rsidR="00385659">
        <w:t>, c) a d)</w:t>
      </w:r>
      <w:r>
        <w:t xml:space="preserve"> a § 84 odst. 2 písm. h) zákona č. 128/2000 Sb., o obcích (obecní zřízení) ve znění pozdějších předpisů</w:t>
      </w:r>
      <w:r w:rsidR="00385659">
        <w:t xml:space="preserve"> a dále </w:t>
      </w:r>
      <w:r w:rsidR="00385659" w:rsidRPr="00D06BE9">
        <w:t>§ 24 odst. 2 zákona č. 246/1992 Sb., na ochranu zvířat proti týrání ve znění pozdějších předpisů</w:t>
      </w:r>
      <w:r w:rsidR="00385659">
        <w:t>, tuto obecně závaznou vyhlášku</w:t>
      </w:r>
      <w:r w:rsidR="008A4C3A">
        <w:t xml:space="preserve">, kterou se mění </w:t>
      </w:r>
      <w:r w:rsidR="008A4C3A" w:rsidRPr="008A4C3A">
        <w:t>Obecně závazná vyhláška č. 7/2021, o zabezpečení čistoty a veřejného pořádku na území města Karviné takto</w:t>
      </w:r>
      <w:r w:rsidR="00385659">
        <w:t>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CE74B2" w:rsidP="000E3896">
      <w:pPr>
        <w:pStyle w:val="Nzevlnku"/>
      </w:pPr>
      <w:r>
        <w:t>Úvodní ustanovení</w:t>
      </w:r>
    </w:p>
    <w:p w:rsidR="00A441F9" w:rsidRDefault="008A4C3A" w:rsidP="00385659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V čl. 2, bod 2.1, písm. f) se vypouští text: „</w:t>
      </w:r>
      <w:r w:rsidRPr="008A4C3A">
        <w:rPr>
          <w:lang w:bidi="ar-SA"/>
        </w:rPr>
        <w:t>Mimo tato povolená použití může dojít k odpalování výrobků zábavné pyrotechniky na veřejném prostranství pouze na základě výjimky. O udělení výjimky rozhoduje, na základě žádosti, podané nejméně 30 kalendářních dnů před pořádáním odpalování, Magistrát města Karviné. Žadatelem může být jen osoba starší 18 let. V žádosti žadatel uvede jméno, příjmení, bydliště, místo a čas použití zábavné pyrotechniky a kategorii zábavní pyrotechniky, která má být použita. Tímto ustanovením nejsou dotčeny povinnosti vyplývající z jiných právních předpisů.</w:t>
      </w:r>
      <w:r>
        <w:rPr>
          <w:lang w:bidi="ar-SA"/>
        </w:rPr>
        <w:t>“, a to bez náhrady.</w:t>
      </w:r>
    </w:p>
    <w:p w:rsidR="008A4C3A" w:rsidRDefault="008A4C3A" w:rsidP="008A4C3A">
      <w:pPr>
        <w:pStyle w:val="lnek"/>
        <w:rPr>
          <w:lang w:bidi="ar-SA"/>
        </w:rPr>
      </w:pPr>
    </w:p>
    <w:p w:rsidR="008A4C3A" w:rsidRDefault="008A4C3A" w:rsidP="008A4C3A">
      <w:pPr>
        <w:pStyle w:val="Nzevlnku"/>
        <w:rPr>
          <w:lang w:bidi="ar-SA"/>
        </w:rPr>
      </w:pPr>
      <w:r>
        <w:rPr>
          <w:lang w:bidi="ar-SA"/>
        </w:rPr>
        <w:t>Společná a závěrečná ustanovení</w:t>
      </w:r>
    </w:p>
    <w:p w:rsidR="008A4C3A" w:rsidRPr="008A4C3A" w:rsidRDefault="008A4C3A" w:rsidP="008A4C3A">
      <w:pPr>
        <w:pStyle w:val="rove1"/>
        <w:numPr>
          <w:ilvl w:val="0"/>
          <w:numId w:val="0"/>
        </w:numPr>
        <w:ind w:left="567"/>
        <w:rPr>
          <w:lang w:bidi="ar-SA"/>
        </w:rPr>
      </w:pPr>
      <w:r w:rsidRPr="008A4C3A">
        <w:rPr>
          <w:lang w:bidi="ar-SA"/>
        </w:rPr>
        <w:t xml:space="preserve">Tato obecně závazná vyhláška byla schválena Zastupitelstvem města Karviné dne </w:t>
      </w:r>
      <w:r>
        <w:rPr>
          <w:lang w:bidi="ar-SA"/>
        </w:rPr>
        <w:t>31. 01. 2022</w:t>
      </w:r>
      <w:r w:rsidRPr="008A4C3A">
        <w:rPr>
          <w:lang w:bidi="ar-SA"/>
        </w:rPr>
        <w:t xml:space="preserve"> usnesením č. </w:t>
      </w:r>
      <w:r w:rsidR="005C0B2A">
        <w:rPr>
          <w:lang w:bidi="ar-SA"/>
        </w:rPr>
        <w:t>582</w:t>
      </w:r>
      <w:r>
        <w:rPr>
          <w:lang w:bidi="ar-SA"/>
        </w:rPr>
        <w:t xml:space="preserve"> </w:t>
      </w:r>
      <w:r w:rsidRPr="008A4C3A">
        <w:rPr>
          <w:lang w:bidi="ar-SA"/>
        </w:rPr>
        <w:t>a nabývá účinnosti 15. dnem po dni vyhlášení.</w:t>
      </w:r>
    </w:p>
    <w:p w:rsidR="008A4C3A" w:rsidRDefault="008A4C3A" w:rsidP="00385659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B368BA" w:rsidRDefault="00B368BA" w:rsidP="00B368BA">
      <w:pPr>
        <w:rPr>
          <w:lang w:bidi="ar-SA"/>
        </w:rPr>
      </w:pPr>
    </w:p>
    <w:p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A2F28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7B30B9" w:rsidRPr="00B368BA" w:rsidRDefault="007B30B9" w:rsidP="00BA2F28">
      <w:pPr>
        <w:jc w:val="left"/>
        <w:rPr>
          <w:lang w:bidi="ar-SA"/>
        </w:rPr>
      </w:pPr>
    </w:p>
    <w:sectPr w:rsidR="007B30B9" w:rsidRPr="00B368BA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E90" w:rsidRDefault="00BA0E90" w:rsidP="00850C16">
      <w:pPr>
        <w:spacing w:after="0" w:line="240" w:lineRule="auto"/>
      </w:pPr>
      <w:r>
        <w:separator/>
      </w:r>
    </w:p>
  </w:endnote>
  <w:endnote w:type="continuationSeparator" w:id="0">
    <w:p w:rsidR="00BA0E90" w:rsidRDefault="00BA0E90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8E7B4F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C70540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C70540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E90" w:rsidRDefault="00BA0E90" w:rsidP="00850C16">
      <w:pPr>
        <w:spacing w:after="0" w:line="240" w:lineRule="auto"/>
      </w:pPr>
      <w:r>
        <w:separator/>
      </w:r>
    </w:p>
  </w:footnote>
  <w:footnote w:type="continuationSeparator" w:id="0">
    <w:p w:rsidR="00BA0E90" w:rsidRDefault="00BA0E90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659" w:rsidRPr="00385659" w:rsidRDefault="00385659" w:rsidP="00385659">
    <w:pPr>
      <w:pStyle w:val="Zhlav"/>
      <w:jc w:val="right"/>
      <w:rPr>
        <w:b/>
        <w:color w:val="FF0000"/>
      </w:rPr>
    </w:pPr>
  </w:p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Default="007B30B9" w:rsidP="007B30B9">
    <w:pPr>
      <w:pStyle w:val="Zhlav"/>
      <w:rPr>
        <w:b/>
      </w:rPr>
    </w:pPr>
  </w:p>
  <w:p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:rsidR="00385659" w:rsidRPr="00BA2F28" w:rsidRDefault="0038565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Zastupitelstvo města Karviné</w:t>
    </w:r>
  </w:p>
  <w:p w:rsidR="007B30B9" w:rsidRDefault="007B30B9" w:rsidP="007B30B9">
    <w:pPr>
      <w:pStyle w:val="Zhlav"/>
    </w:pPr>
  </w:p>
  <w:p w:rsidR="007B30B9" w:rsidRDefault="007B30B9" w:rsidP="007B30B9">
    <w:pPr>
      <w:pStyle w:val="Zhlav"/>
    </w:pPr>
  </w:p>
  <w:p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59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659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C0B2A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A4C3A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E7B4F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A0E90"/>
    <w:rsid w:val="00BA2F28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0540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1DA2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7273A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2B1FD0-0B17-430E-BAF6-7BBCD821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454AB8CDF34465B49FEA7BDD52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1402DC-FDEA-42B4-B37E-5E82E2423734}"/>
      </w:docPartPr>
      <w:docPartBody>
        <w:p w:rsidR="001B0C4C" w:rsidRDefault="001B0C4C">
          <w:pPr>
            <w:pStyle w:val="73454AB8CDF34465B49FEA7BDD5246D3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FC401BF7ABFA4DF089D8E75707ACA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59E655-5807-457E-A425-B30FA9E9BC8E}"/>
      </w:docPartPr>
      <w:docPartBody>
        <w:p w:rsidR="001B0C4C" w:rsidRDefault="001B0C4C">
          <w:pPr>
            <w:pStyle w:val="FC401BF7ABFA4DF089D8E75707ACAE05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E7830F5CDDAD4F7F95BBC46AC336A8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B7A1E5-398A-440D-AD93-6A8BA1B80E31}"/>
      </w:docPartPr>
      <w:docPartBody>
        <w:p w:rsidR="001B0C4C" w:rsidRDefault="001B0C4C">
          <w:pPr>
            <w:pStyle w:val="E7830F5CDDAD4F7F95BBC46AC336A80F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5BDDE71813514B93B3D7A2C837D0F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EDA2E-969E-47EB-9625-6EFBB40FD143}"/>
      </w:docPartPr>
      <w:docPartBody>
        <w:p w:rsidR="001B0C4C" w:rsidRDefault="001B0C4C">
          <w:pPr>
            <w:pStyle w:val="5BDDE71813514B93B3D7A2C837D0F50B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4C"/>
    <w:rsid w:val="001B0C4C"/>
    <w:rsid w:val="0098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73454AB8CDF34465B49FEA7BDD5246D3">
    <w:name w:val="73454AB8CDF34465B49FEA7BDD5246D3"/>
  </w:style>
  <w:style w:type="paragraph" w:customStyle="1" w:styleId="FC401BF7ABFA4DF089D8E75707ACAE05">
    <w:name w:val="FC401BF7ABFA4DF089D8E75707ACAE05"/>
  </w:style>
  <w:style w:type="paragraph" w:customStyle="1" w:styleId="E7830F5CDDAD4F7F95BBC46AC336A80F">
    <w:name w:val="E7830F5CDDAD4F7F95BBC46AC336A80F"/>
  </w:style>
  <w:style w:type="paragraph" w:customStyle="1" w:styleId="5BDDE71813514B93B3D7A2C837D0F50B">
    <w:name w:val="5BDDE71813514B93B3D7A2C837D0F50B"/>
  </w:style>
  <w:style w:type="paragraph" w:customStyle="1" w:styleId="F80D13DF0661452BA7514AB2147396ED">
    <w:name w:val="F80D13DF0661452BA7514AB2147396ED"/>
  </w:style>
  <w:style w:type="paragraph" w:customStyle="1" w:styleId="33053B4935BA43368738EA9B763C40BE">
    <w:name w:val="33053B4935BA43368738EA9B763C4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</Template>
  <TotalTime>0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kterou se mění obecně závazná vyhláška č. 7/2021, o zabezpečení čistoty a veřejného pořádku na území města Karviné</vt:lpstr>
    </vt:vector>
  </TitlesOfParts>
  <Company>mesto Karvina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kterou se mění obecně závazná vyhláška č. 7/2021, o zabezpečení čistoty a veřejného pořádku na území města Karviné</dc:title>
  <dc:subject>OBECNĚ ZÁVAZNÁ VYHLÁŠKA</dc:subject>
  <dc:creator>Godálová Jana</dc:creator>
  <cp:keywords>*MMKASS*</cp:keywords>
  <cp:lastModifiedBy>Feberová Lenka</cp:lastModifiedBy>
  <cp:revision>2</cp:revision>
  <cp:lastPrinted>2022-01-02T14:40:00Z</cp:lastPrinted>
  <dcterms:created xsi:type="dcterms:W3CDTF">2022-03-08T10:52:00Z</dcterms:created>
  <dcterms:modified xsi:type="dcterms:W3CDTF">2022-03-08T10:52:00Z</dcterms:modified>
</cp:coreProperties>
</file>