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F1315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5FEBF7B3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7A8A7D84" w14:textId="77777777" w:rsidR="00C86D50" w:rsidRP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DFE3BF2" w14:textId="2E39F47D" w:rsidR="00C86D50" w:rsidRPr="00D8217D" w:rsidRDefault="008A2F65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2725C">
        <w:rPr>
          <w:rFonts w:ascii="Arial" w:hAnsi="Arial" w:cs="Arial"/>
          <w:sz w:val="24"/>
          <w:szCs w:val="24"/>
        </w:rPr>
        <w:t xml:space="preserve">ze dne </w:t>
      </w:r>
      <w:r w:rsidR="00D2725C" w:rsidRPr="00D2725C">
        <w:rPr>
          <w:rFonts w:ascii="Arial" w:hAnsi="Arial" w:cs="Arial"/>
          <w:sz w:val="24"/>
          <w:szCs w:val="24"/>
        </w:rPr>
        <w:t>26. ledna 2023</w:t>
      </w:r>
    </w:p>
    <w:p w14:paraId="0D4E8AA9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92A1D69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C86D50" w:rsidRPr="00C7226D">
        <w:rPr>
          <w:rFonts w:ascii="Arial" w:hAnsi="Arial" w:cs="Arial"/>
          <w:b/>
          <w:sz w:val="24"/>
          <w:szCs w:val="24"/>
        </w:rPr>
        <w:t>památky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D84C6D">
        <w:rPr>
          <w:rFonts w:ascii="Arial" w:hAnsi="Arial" w:cs="Arial"/>
          <w:b/>
          <w:sz w:val="24"/>
          <w:szCs w:val="24"/>
        </w:rPr>
        <w:t>Kočičí kámen</w:t>
      </w:r>
    </w:p>
    <w:p w14:paraId="7FB6F878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2966FDB2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6F1F50EE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1F70AE4D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40DB92EB" w14:textId="77777777" w:rsidR="00C86D50" w:rsidRPr="004033A4" w:rsidRDefault="00C86D50" w:rsidP="004033A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2A01E22" w14:textId="77777777" w:rsidR="004033A4" w:rsidRPr="00716467" w:rsidRDefault="004033A4" w:rsidP="004033A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Pr="00C7226D">
        <w:rPr>
          <w:rFonts w:ascii="Arial" w:hAnsi="Arial" w:cs="Arial"/>
          <w:b/>
        </w:rPr>
        <w:t>památky</w:t>
      </w:r>
    </w:p>
    <w:p w14:paraId="13B0D340" w14:textId="77777777" w:rsidR="004033A4" w:rsidRPr="00716467" w:rsidRDefault="004033A4" w:rsidP="004033A4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 xml:space="preserve">Vyhlašuje se přírodní </w:t>
      </w:r>
      <w:r>
        <w:rPr>
          <w:rFonts w:ascii="Arial" w:hAnsi="Arial" w:cs="Arial"/>
        </w:rPr>
        <w:t xml:space="preserve">památka Kočičí kámen </w:t>
      </w:r>
      <w:r w:rsidRPr="00CC38F1">
        <w:rPr>
          <w:rFonts w:ascii="Arial" w:hAnsi="Arial" w:cs="Arial"/>
        </w:rPr>
        <w:t>(</w:t>
      </w:r>
      <w:r w:rsidRPr="00716467">
        <w:rPr>
          <w:rFonts w:ascii="Arial" w:hAnsi="Arial" w:cs="Arial"/>
        </w:rPr>
        <w:t xml:space="preserve">dále jen „přírodní </w:t>
      </w:r>
      <w:r w:rsidRPr="00C7226D">
        <w:rPr>
          <w:rFonts w:ascii="Arial" w:hAnsi="Arial" w:cs="Arial"/>
        </w:rPr>
        <w:t>památka</w:t>
      </w:r>
      <w:r w:rsidRPr="00716467">
        <w:rPr>
          <w:rFonts w:ascii="Arial" w:hAnsi="Arial" w:cs="Arial"/>
        </w:rPr>
        <w:t>“).</w:t>
      </w:r>
    </w:p>
    <w:p w14:paraId="01A4EA03" w14:textId="77777777" w:rsidR="004033A4" w:rsidRPr="00C97E72" w:rsidRDefault="004033A4" w:rsidP="004033A4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2EB22B90" w14:textId="77777777" w:rsidR="004033A4" w:rsidRPr="00716467" w:rsidRDefault="004033A4" w:rsidP="004033A4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 xml:space="preserve">Přírodní </w:t>
      </w:r>
      <w:r w:rsidRPr="00C7226D">
        <w:rPr>
          <w:rFonts w:ascii="Arial" w:hAnsi="Arial" w:cs="Arial"/>
        </w:rPr>
        <w:t>památka</w:t>
      </w:r>
      <w:r w:rsidRPr="00716467">
        <w:rPr>
          <w:rFonts w:ascii="Arial" w:hAnsi="Arial" w:cs="Arial"/>
        </w:rPr>
        <w:t xml:space="preserve"> se rozkládá na území </w:t>
      </w:r>
      <w:r>
        <w:rPr>
          <w:rFonts w:ascii="Arial" w:hAnsi="Arial" w:cs="Arial"/>
        </w:rPr>
        <w:t>Jihomoravského kraje, v katastrálním území Klentnice. Hranice</w:t>
      </w:r>
      <w:r w:rsidRPr="00716467">
        <w:rPr>
          <w:rFonts w:ascii="Arial" w:hAnsi="Arial" w:cs="Arial"/>
        </w:rPr>
        <w:t xml:space="preserve"> přírodní </w:t>
      </w:r>
      <w:r w:rsidRPr="00C7226D">
        <w:rPr>
          <w:rFonts w:ascii="Arial" w:hAnsi="Arial" w:cs="Arial"/>
        </w:rPr>
        <w:t>památky</w:t>
      </w:r>
      <w:r w:rsidRPr="00716467">
        <w:rPr>
          <w:rFonts w:ascii="Arial" w:hAnsi="Arial" w:cs="Arial"/>
        </w:rPr>
        <w:t xml:space="preserve"> se stanoví uzavřeným geometrickým obrazcem s přímými stranami, jehož vrcholy jsou určeny souřadnicemi jednotné trigonometrické sítě katastrální</w:t>
      </w:r>
      <w:r w:rsidRPr="00716467">
        <w:rPr>
          <w:rFonts w:ascii="Arial" w:hAnsi="Arial" w:cs="Arial"/>
          <w:vertAlign w:val="superscript"/>
        </w:rPr>
        <w:footnoteReference w:customMarkFollows="1" w:id="1"/>
        <w:t>1)</w:t>
      </w:r>
      <w:r w:rsidRPr="00716467">
        <w:rPr>
          <w:rFonts w:ascii="Arial" w:hAnsi="Arial" w:cs="Arial"/>
        </w:rPr>
        <w:t xml:space="preserve">. Seznam souřadnic vrcholů geometrického obrazce tak, jak jdou v obrazci za sebou, je uveden v příloze č. 1 k tomuto nařízení Agentury. </w:t>
      </w:r>
    </w:p>
    <w:p w14:paraId="043E0F2E" w14:textId="77777777" w:rsidR="004033A4" w:rsidRPr="00C97E72" w:rsidRDefault="004033A4" w:rsidP="004033A4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5BD90AD9" w14:textId="77777777" w:rsidR="004033A4" w:rsidRPr="00716467" w:rsidRDefault="004033A4" w:rsidP="004033A4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 xml:space="preserve">Orientační grafické znázornění území přírodní </w:t>
      </w:r>
      <w:r w:rsidRPr="00C7226D">
        <w:rPr>
          <w:rFonts w:ascii="Arial" w:hAnsi="Arial" w:cs="Arial"/>
        </w:rPr>
        <w:t>památky</w:t>
      </w:r>
      <w:r w:rsidRPr="00716467">
        <w:rPr>
          <w:rFonts w:ascii="Arial" w:hAnsi="Arial" w:cs="Arial"/>
        </w:rPr>
        <w:t xml:space="preserve"> je uvedeno v příloze č. </w:t>
      </w:r>
      <w:r w:rsidRPr="00E423E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k tomuto nařízení Agentury</w:t>
      </w:r>
      <w:r w:rsidRPr="00E423E2">
        <w:rPr>
          <w:rFonts w:ascii="Arial" w:hAnsi="Arial" w:cs="Arial"/>
        </w:rPr>
        <w:t>.</w:t>
      </w:r>
    </w:p>
    <w:p w14:paraId="308212B1" w14:textId="77777777" w:rsidR="004033A4" w:rsidRDefault="004033A4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913E905" w14:textId="77777777" w:rsidR="004033A4" w:rsidRPr="00716467" w:rsidRDefault="004033A4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BDF1AB0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190FC2C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0CB03B44" w14:textId="77777777" w:rsidR="00180276" w:rsidRPr="00180276" w:rsidRDefault="00180276" w:rsidP="00180276">
      <w:pPr>
        <w:spacing w:after="120"/>
        <w:jc w:val="both"/>
        <w:rPr>
          <w:rFonts w:ascii="Arial" w:hAnsi="Arial" w:cs="Arial"/>
        </w:rPr>
      </w:pPr>
      <w:r w:rsidRPr="00180276">
        <w:rPr>
          <w:rFonts w:ascii="Arial" w:hAnsi="Arial" w:cs="Arial"/>
        </w:rPr>
        <w:t>Předmětem ochrany přírodní památky je:</w:t>
      </w:r>
    </w:p>
    <w:p w14:paraId="5FDE538D" w14:textId="5FE76B83" w:rsidR="00180276" w:rsidRPr="00180276" w:rsidRDefault="00180276" w:rsidP="00180276">
      <w:pPr>
        <w:pStyle w:val="Odstavecseseznamem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180276">
        <w:rPr>
          <w:rFonts w:ascii="Arial" w:hAnsi="Arial" w:cs="Arial"/>
        </w:rPr>
        <w:t>ekosystém suchých trávníků</w:t>
      </w:r>
      <w:r w:rsidR="006B604D">
        <w:rPr>
          <w:rFonts w:ascii="Arial" w:hAnsi="Arial" w:cs="Arial"/>
        </w:rPr>
        <w:t>,</w:t>
      </w:r>
    </w:p>
    <w:p w14:paraId="6F383CBC" w14:textId="4C14655E" w:rsidR="00180276" w:rsidRPr="00180276" w:rsidRDefault="00180276" w:rsidP="00180276">
      <w:pPr>
        <w:pStyle w:val="Odstavecseseznamem"/>
        <w:numPr>
          <w:ilvl w:val="0"/>
          <w:numId w:val="11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180276">
        <w:rPr>
          <w:rFonts w:ascii="Arial" w:hAnsi="Arial" w:cs="Arial"/>
        </w:rPr>
        <w:t>biotop vzácných a ohrožených druhů živočichů pěnice vlašské (</w:t>
      </w:r>
      <w:r w:rsidRPr="00180276">
        <w:rPr>
          <w:rFonts w:ascii="Arial" w:hAnsi="Arial" w:cs="Arial"/>
          <w:i/>
        </w:rPr>
        <w:t>Sylvia nisoria</w:t>
      </w:r>
      <w:r w:rsidRPr="00180276">
        <w:rPr>
          <w:rFonts w:ascii="Arial" w:hAnsi="Arial" w:cs="Arial"/>
        </w:rPr>
        <w:t>) a ťuhýka obecného (</w:t>
      </w:r>
      <w:r w:rsidRPr="00180276">
        <w:rPr>
          <w:rFonts w:ascii="Arial" w:hAnsi="Arial" w:cs="Arial"/>
          <w:i/>
        </w:rPr>
        <w:t>Lanius collurio</w:t>
      </w:r>
      <w:r w:rsidR="009E7E4F">
        <w:rPr>
          <w:rFonts w:ascii="Arial" w:hAnsi="Arial" w:cs="Arial"/>
        </w:rPr>
        <w:t>),</w:t>
      </w:r>
      <w:r w:rsidRPr="00180276">
        <w:rPr>
          <w:rFonts w:ascii="Arial" w:hAnsi="Arial" w:cs="Arial"/>
        </w:rPr>
        <w:t xml:space="preserve"> včetně jejich populací</w:t>
      </w:r>
      <w:r w:rsidR="006B604D">
        <w:rPr>
          <w:rFonts w:ascii="Arial" w:hAnsi="Arial" w:cs="Arial"/>
        </w:rPr>
        <w:t>,</w:t>
      </w:r>
    </w:p>
    <w:p w14:paraId="5B7EE371" w14:textId="4581ACC0" w:rsidR="00180276" w:rsidRPr="00180276" w:rsidRDefault="00180276" w:rsidP="00180276">
      <w:pPr>
        <w:pStyle w:val="Odstavecseseznamem"/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</w:rPr>
      </w:pPr>
      <w:r w:rsidRPr="00180276">
        <w:rPr>
          <w:rFonts w:ascii="Arial" w:hAnsi="Arial" w:cs="Arial"/>
        </w:rPr>
        <w:t>skalní vápencový výchoz</w:t>
      </w:r>
      <w:r w:rsidR="006B604D">
        <w:rPr>
          <w:rFonts w:ascii="Arial" w:hAnsi="Arial" w:cs="Arial"/>
        </w:rPr>
        <w:t>.</w:t>
      </w:r>
    </w:p>
    <w:p w14:paraId="2DE85CAA" w14:textId="77777777" w:rsidR="00180276" w:rsidRPr="0051756E" w:rsidRDefault="00180276" w:rsidP="00B813F9">
      <w:pPr>
        <w:pStyle w:val="DefaultText"/>
        <w:widowControl/>
        <w:autoSpaceDE w:val="0"/>
        <w:snapToGrid w:val="0"/>
        <w:spacing w:after="57" w:line="200" w:lineRule="atLeast"/>
        <w:jc w:val="both"/>
        <w:rPr>
          <w:rFonts w:ascii="Arial" w:eastAsia="Times New Roman" w:hAnsi="Arial" w:cs="Arial"/>
          <w:sz w:val="22"/>
          <w:szCs w:val="22"/>
        </w:rPr>
      </w:pPr>
    </w:p>
    <w:p w14:paraId="4637ADD7" w14:textId="77777777" w:rsidR="00071866" w:rsidRPr="00716467" w:rsidRDefault="00071866" w:rsidP="00ED19CA">
      <w:pPr>
        <w:spacing w:before="120" w:after="120" w:line="240" w:lineRule="auto"/>
        <w:rPr>
          <w:rFonts w:ascii="Arial" w:hAnsi="Arial" w:cs="Arial"/>
        </w:rPr>
      </w:pPr>
    </w:p>
    <w:p w14:paraId="6114E0E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7904E8E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4C684188" w14:textId="77777777" w:rsidR="00C86D50" w:rsidRPr="00716467" w:rsidRDefault="00C86D50" w:rsidP="00B813F9">
      <w:pPr>
        <w:spacing w:before="120" w:after="120" w:line="240" w:lineRule="auto"/>
        <w:ind w:left="284" w:hanging="284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Pr="00C7226D">
        <w:rPr>
          <w:rFonts w:ascii="Arial" w:hAnsi="Arial" w:cs="Arial"/>
        </w:rPr>
        <w:t>památce</w:t>
      </w:r>
      <w:r w:rsidRPr="00716467">
        <w:rPr>
          <w:rFonts w:ascii="Arial" w:hAnsi="Arial" w:cs="Arial"/>
        </w:rPr>
        <w:t>:</w:t>
      </w:r>
    </w:p>
    <w:p w14:paraId="56A6E73B" w14:textId="77777777" w:rsidR="0051756E" w:rsidRDefault="0051756E" w:rsidP="00B813F9">
      <w:pPr>
        <w:spacing w:line="200" w:lineRule="atLeast"/>
        <w:ind w:left="284" w:right="-9" w:hanging="284"/>
        <w:rPr>
          <w:rFonts w:ascii="Arial" w:hAnsi="Arial"/>
        </w:rPr>
      </w:pPr>
      <w:r>
        <w:rPr>
          <w:rFonts w:ascii="Arial" w:hAnsi="Arial"/>
        </w:rPr>
        <w:t>a) povolovat a měnit využití území,</w:t>
      </w:r>
    </w:p>
    <w:p w14:paraId="5C01A0B1" w14:textId="063194AC" w:rsidR="0051756E" w:rsidRDefault="0051756E" w:rsidP="00B813F9">
      <w:pPr>
        <w:spacing w:line="200" w:lineRule="atLeast"/>
        <w:ind w:left="284" w:right="-9" w:hanging="284"/>
        <w:rPr>
          <w:rFonts w:ascii="Arial" w:hAnsi="Arial"/>
        </w:rPr>
      </w:pPr>
      <w:r>
        <w:rPr>
          <w:rFonts w:ascii="Arial" w:hAnsi="Arial"/>
        </w:rPr>
        <w:t xml:space="preserve">b) </w:t>
      </w:r>
      <w:r w:rsidR="00180276" w:rsidRPr="00180276">
        <w:rPr>
          <w:rFonts w:ascii="Arial" w:hAnsi="Arial" w:cs="Arial"/>
        </w:rPr>
        <w:t xml:space="preserve">zřizovat přikrmovací zařízení nebo slaniska, </w:t>
      </w:r>
      <w:r>
        <w:rPr>
          <w:rFonts w:ascii="Arial" w:hAnsi="Arial"/>
        </w:rPr>
        <w:t>vnadit a přikrmovat zvěř</w:t>
      </w:r>
      <w:r w:rsidR="00374FDC">
        <w:rPr>
          <w:rFonts w:ascii="Arial" w:hAnsi="Arial"/>
        </w:rPr>
        <w:t>,</w:t>
      </w:r>
    </w:p>
    <w:p w14:paraId="457E9379" w14:textId="77777777" w:rsidR="0051756E" w:rsidRDefault="0051756E" w:rsidP="00B813F9">
      <w:pPr>
        <w:spacing w:line="200" w:lineRule="atLeast"/>
        <w:ind w:left="284" w:right="-9" w:hanging="284"/>
        <w:rPr>
          <w:rFonts w:ascii="Arial" w:hAnsi="Arial"/>
        </w:rPr>
      </w:pPr>
      <w:r>
        <w:rPr>
          <w:rFonts w:ascii="Arial" w:hAnsi="Arial"/>
        </w:rPr>
        <w:lastRenderedPageBreak/>
        <w:t>c) zřizovat deponie materiálu, a to i přechodné,</w:t>
      </w:r>
    </w:p>
    <w:p w14:paraId="23EC5563" w14:textId="77777777" w:rsidR="0051756E" w:rsidRDefault="0051756E" w:rsidP="00B813F9">
      <w:pPr>
        <w:spacing w:line="200" w:lineRule="atLeast"/>
        <w:ind w:left="284" w:right="-9" w:hanging="284"/>
        <w:rPr>
          <w:rFonts w:ascii="Arial" w:hAnsi="Arial"/>
        </w:rPr>
      </w:pPr>
      <w:r>
        <w:rPr>
          <w:rFonts w:ascii="Arial" w:hAnsi="Arial"/>
        </w:rPr>
        <w:t>d) vyznačovat a umisťovat cyklotrasy, turistické stezky anebo jiné obdobné trasy,</w:t>
      </w:r>
    </w:p>
    <w:p w14:paraId="3C9474EE" w14:textId="77777777" w:rsidR="0051756E" w:rsidRDefault="0051756E" w:rsidP="00B813F9">
      <w:pPr>
        <w:spacing w:line="200" w:lineRule="atLeast"/>
        <w:ind w:left="284" w:right="-9" w:hanging="284"/>
        <w:rPr>
          <w:rFonts w:ascii="Arial" w:hAnsi="Arial"/>
        </w:rPr>
      </w:pPr>
      <w:r>
        <w:rPr>
          <w:rFonts w:ascii="Arial" w:hAnsi="Arial"/>
        </w:rPr>
        <w:t>e) provádět geologické práce spojené se zásahem do území,</w:t>
      </w:r>
    </w:p>
    <w:p w14:paraId="2656B09E" w14:textId="77777777" w:rsidR="0051756E" w:rsidRDefault="0051756E" w:rsidP="00B813F9">
      <w:pPr>
        <w:spacing w:line="200" w:lineRule="atLeast"/>
        <w:ind w:left="284" w:right="-9" w:hanging="284"/>
        <w:rPr>
          <w:rFonts w:ascii="Arial" w:hAnsi="Arial"/>
        </w:rPr>
      </w:pPr>
      <w:r>
        <w:rPr>
          <w:rFonts w:ascii="Arial" w:hAnsi="Arial"/>
        </w:rPr>
        <w:t>f) provádět terénní úpravy,</w:t>
      </w:r>
    </w:p>
    <w:p w14:paraId="66C2754A" w14:textId="77777777" w:rsidR="0051756E" w:rsidRDefault="0051756E" w:rsidP="00B813F9">
      <w:pPr>
        <w:spacing w:line="200" w:lineRule="atLeast"/>
        <w:ind w:left="284" w:right="-9" w:hanging="284"/>
        <w:rPr>
          <w:rFonts w:ascii="Arial" w:hAnsi="Arial"/>
        </w:rPr>
      </w:pPr>
      <w:r>
        <w:rPr>
          <w:rFonts w:ascii="Arial" w:hAnsi="Arial"/>
        </w:rPr>
        <w:t>g) pořádat a organizovat sportovní a jiné hromadné veřejné akce,</w:t>
      </w:r>
    </w:p>
    <w:p w14:paraId="4D1A7432" w14:textId="77777777" w:rsidR="0051756E" w:rsidRDefault="0051756E" w:rsidP="00B813F9">
      <w:pPr>
        <w:spacing w:line="200" w:lineRule="atLeast"/>
        <w:ind w:left="284" w:right="-9" w:hanging="284"/>
        <w:rPr>
          <w:rFonts w:ascii="Arial" w:hAnsi="Arial"/>
        </w:rPr>
      </w:pPr>
      <w:r>
        <w:rPr>
          <w:rFonts w:ascii="Arial" w:hAnsi="Arial"/>
        </w:rPr>
        <w:t>h) provádět výzkumnou nebo jinou badatelskou činnost.</w:t>
      </w:r>
    </w:p>
    <w:p w14:paraId="0AE8739D" w14:textId="77777777" w:rsidR="001D6A06" w:rsidRPr="00716467" w:rsidRDefault="001D6A06" w:rsidP="00B813F9">
      <w:pPr>
        <w:spacing w:before="120" w:after="120" w:line="240" w:lineRule="auto"/>
        <w:ind w:left="284" w:hanging="284"/>
        <w:rPr>
          <w:rFonts w:ascii="Arial" w:hAnsi="Arial" w:cs="Arial"/>
        </w:rPr>
      </w:pPr>
    </w:p>
    <w:p w14:paraId="12A8128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FB2AEF">
        <w:rPr>
          <w:rFonts w:ascii="Arial" w:hAnsi="Arial" w:cs="Arial"/>
          <w:b/>
        </w:rPr>
        <w:t>4</w:t>
      </w:r>
    </w:p>
    <w:p w14:paraId="54DB52E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7D0858E8" w14:textId="77777777" w:rsidR="00C86D50" w:rsidRPr="00716467" w:rsidRDefault="00C86D50" w:rsidP="00B813F9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Toto nařízení</w:t>
      </w:r>
      <w:r w:rsidR="004033A4">
        <w:rPr>
          <w:rFonts w:ascii="Arial" w:hAnsi="Arial" w:cs="Arial"/>
        </w:rPr>
        <w:t xml:space="preserve"> Agentury nabývá účinnosti patnáctým dnem po jeho vyhlášení.</w:t>
      </w:r>
    </w:p>
    <w:p w14:paraId="4447B930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0E98387D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00BBC2EB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3E316AFE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08E25FE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6F85E6C0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7EF238AD" w14:textId="33A23AE3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8A2F65">
        <w:rPr>
          <w:rFonts w:ascii="Arial" w:hAnsi="Arial" w:cs="Arial"/>
        </w:rPr>
        <w:t xml:space="preserve"> v. r.</w:t>
      </w:r>
    </w:p>
    <w:p w14:paraId="2D753877" w14:textId="77777777" w:rsidR="00033F6A" w:rsidRPr="001976CC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0503EB33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262BF53" w14:textId="4DFAF489" w:rsidR="00C0334F" w:rsidRDefault="00C0334F" w:rsidP="00EA2B0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</w:t>
      </w:r>
      <w:r w:rsidR="00EA2B05">
        <w:rPr>
          <w:rFonts w:ascii="Arial" w:hAnsi="Arial" w:cs="Arial"/>
          <w:sz w:val="24"/>
          <w:szCs w:val="24"/>
        </w:rPr>
        <w:t>oha č. 1 k nařízení Agentury o vyhlášení přírodní památky Kočičí kámen</w:t>
      </w:r>
    </w:p>
    <w:p w14:paraId="215284AF" w14:textId="77777777" w:rsidR="00C0334F" w:rsidRDefault="00C0334F" w:rsidP="00C0334F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5B8E386" w14:textId="22928F97" w:rsidR="00C0334F" w:rsidRPr="00EA2B05" w:rsidRDefault="00C0334F" w:rsidP="00C0334F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EA2B05">
        <w:rPr>
          <w:rFonts w:ascii="Arial" w:hAnsi="Arial" w:cs="Arial"/>
          <w:sz w:val="20"/>
          <w:szCs w:val="20"/>
          <w:u w:val="single"/>
        </w:rPr>
        <w:t>Seznam souřadnic jednotné trigonometrické sítě katastrální (S-JTSK) jednotlivých vrcholů geometrického obrazce, kterým jsou stanoveny hranice přírodní památky Kočičí kámen</w:t>
      </w:r>
      <w:r w:rsidR="009E7E4F">
        <w:rPr>
          <w:rFonts w:ascii="Arial" w:hAnsi="Arial" w:cs="Arial"/>
          <w:sz w:val="20"/>
          <w:szCs w:val="20"/>
          <w:u w:val="single"/>
        </w:rPr>
        <w:t>.</w:t>
      </w:r>
    </w:p>
    <w:p w14:paraId="50FD7421" w14:textId="77777777" w:rsidR="00C0334F" w:rsidRDefault="00C0334F" w:rsidP="00C0334F">
      <w:pPr>
        <w:pStyle w:val="Zkladntext"/>
        <w:rPr>
          <w:sz w:val="20"/>
        </w:rPr>
      </w:pPr>
    </w:p>
    <w:p w14:paraId="265CF7EC" w14:textId="77777777" w:rsidR="00C0334F" w:rsidRDefault="00C0334F" w:rsidP="00C0334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– hranice přírodní památky Kočičí kámen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62"/>
      </w:tblGrid>
      <w:tr w:rsidR="00C0334F" w14:paraId="02C1E62B" w14:textId="77777777" w:rsidTr="00C0334F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79FDBB8" w14:textId="77777777" w:rsidR="00C0334F" w:rsidRDefault="00C0334F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2ABD0A85" w14:textId="77777777" w:rsidR="00C0334F" w:rsidRDefault="00C0334F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314960A4" w14:textId="77777777" w:rsidR="00C0334F" w:rsidRDefault="00C0334F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670D42A0" w14:textId="77777777" w:rsidR="00C0334F" w:rsidRDefault="00C0334F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C0334F" w14:paraId="0A626DE4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7C4A1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666149005260007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F397F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600452,40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D81EC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1201213,76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0AD6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C0334F" w14:paraId="266CBA4E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E7581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666149005260006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EC01D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600444,05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CE1E4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1201219,52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BB00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C0334F" w14:paraId="0F331434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40ADE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666149005260005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1B9E5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600369,48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55877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1201244,25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F91A3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C0334F" w14:paraId="1DA44CD5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AB747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666149005260004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5F4F7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600375,22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356DC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1201304,84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8196C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C0334F" w14:paraId="182FAD96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43FF3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666149005260003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62C6F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600362,98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39263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1201387,64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3C7AB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C0334F" w14:paraId="5D15B3C6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30B63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666149005260002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8C222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600449,78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C8537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1201359,68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F7A5B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C0334F" w14:paraId="343C8B8C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E8E0B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601209001450003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C1109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600513,65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68CB1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1201347,40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0370B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C0334F" w14:paraId="08171D43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23894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601209001450002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13A83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600453,75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EAEFF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1201354,01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C4CB2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C0334F" w14:paraId="2F1BC0DF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4996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601209001450001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5ECD0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600455,96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AC201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1201268,65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15D0E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C0334F" w14:paraId="6A7E3B3D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2FC3C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666149001720014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35FBE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600468,80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CBC9D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1201266,48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C9C8B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C0334F" w14:paraId="1D5A4874" w14:textId="77777777" w:rsidTr="00C0334F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37C97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666149005260001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F4FC7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600474,48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42B22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1201265,52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786C7" w14:textId="77777777" w:rsidR="00C0334F" w:rsidRDefault="00C0334F" w:rsidP="000E1C0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</w:tbl>
    <w:p w14:paraId="2B9A3A8C" w14:textId="77777777" w:rsidR="00C0334F" w:rsidRDefault="00C0334F" w:rsidP="00C0334F">
      <w:pPr>
        <w:rPr>
          <w:rFonts w:ascii="Arial" w:hAnsi="Arial" w:cs="Arial"/>
          <w:sz w:val="20"/>
        </w:rPr>
      </w:pPr>
    </w:p>
    <w:p w14:paraId="56C4CD5F" w14:textId="77777777" w:rsidR="00C0334F" w:rsidRDefault="00C0334F" w:rsidP="00C0334F">
      <w:pPr>
        <w:rPr>
          <w:rFonts w:ascii="Arial" w:hAnsi="Arial" w:cs="Arial"/>
          <w:sz w:val="20"/>
          <w:szCs w:val="20"/>
          <w:u w:val="single"/>
        </w:rPr>
      </w:pPr>
    </w:p>
    <w:p w14:paraId="57079E69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A55075F" w14:textId="20BC4E53" w:rsidR="003D4AD6" w:rsidRDefault="003D4AD6" w:rsidP="00EA2B0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</w:t>
      </w:r>
      <w:r w:rsidRPr="003E7DE1">
        <w:rPr>
          <w:rFonts w:ascii="Arial" w:hAnsi="Arial" w:cs="Arial"/>
          <w:sz w:val="24"/>
          <w:szCs w:val="24"/>
        </w:rPr>
        <w:t>2</w:t>
      </w:r>
      <w:r w:rsidR="003E7DE1">
        <w:rPr>
          <w:rFonts w:ascii="Arial" w:hAnsi="Arial" w:cs="Arial"/>
          <w:sz w:val="24"/>
          <w:szCs w:val="24"/>
        </w:rPr>
        <w:t xml:space="preserve"> </w:t>
      </w:r>
      <w:r w:rsidR="00EA2B05">
        <w:rPr>
          <w:rFonts w:ascii="Arial" w:hAnsi="Arial" w:cs="Arial"/>
          <w:sz w:val="24"/>
          <w:szCs w:val="24"/>
        </w:rPr>
        <w:t>k nařízení Agentury o vyhlášení přírodní památky Kočičí kámen</w:t>
      </w:r>
    </w:p>
    <w:p w14:paraId="0B08B091" w14:textId="77777777" w:rsidR="00FB4C1F" w:rsidRPr="000C4F18" w:rsidRDefault="00FB4C1F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76A511D" w14:textId="77777777" w:rsidR="003D4AD6" w:rsidRPr="00EA2B05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EA2B05"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památky </w:t>
      </w:r>
      <w:r w:rsidR="00FB2AEF" w:rsidRPr="00EA2B05">
        <w:rPr>
          <w:rFonts w:ascii="Arial" w:hAnsi="Arial" w:cs="Arial"/>
          <w:sz w:val="20"/>
          <w:szCs w:val="20"/>
          <w:u w:val="single"/>
        </w:rPr>
        <w:t>Kočičí kámen</w:t>
      </w:r>
    </w:p>
    <w:p w14:paraId="74B6A657" w14:textId="42C408AD" w:rsidR="00FB4C1F" w:rsidRDefault="000B67B2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B67B2">
        <w:rPr>
          <w:rFonts w:ascii="Arial" w:hAnsi="Arial" w:cs="Arial"/>
          <w:noProof/>
          <w:sz w:val="20"/>
          <w:szCs w:val="20"/>
          <w:u w:val="single"/>
          <w:lang w:eastAsia="cs-CZ"/>
        </w:rPr>
        <w:drawing>
          <wp:inline distT="0" distB="0" distL="0" distR="0" wp14:anchorId="0CD568B0" wp14:editId="21E81E09">
            <wp:extent cx="5760720" cy="7636918"/>
            <wp:effectExtent l="0" t="0" r="0" b="2540"/>
            <wp:docPr id="1" name="Obrázek 1" descr="K:\_MIKLIN\GIS\_PP_MZCHU\Kočičí kámen\vyhlaseni\navrh-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_MIKLIN\GIS\_PP_MZCHU\Kočičí kámen\vyhlaseni\navrh-map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3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4B86" w14:textId="77777777" w:rsidR="00FB4C1F" w:rsidRDefault="00FB4C1F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14:paraId="25160728" w14:textId="77777777" w:rsidR="00FB4C1F" w:rsidRDefault="00FB4C1F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sectPr w:rsidR="00FB4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0DE9C" w14:textId="77777777" w:rsidR="001238E9" w:rsidRDefault="001238E9" w:rsidP="00E161D7">
      <w:pPr>
        <w:spacing w:after="0" w:line="240" w:lineRule="auto"/>
      </w:pPr>
      <w:r>
        <w:separator/>
      </w:r>
    </w:p>
  </w:endnote>
  <w:endnote w:type="continuationSeparator" w:id="0">
    <w:p w14:paraId="359C6244" w14:textId="77777777" w:rsidR="001238E9" w:rsidRDefault="001238E9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D33BA" w14:textId="77777777" w:rsidR="001238E9" w:rsidRDefault="001238E9" w:rsidP="00E161D7">
      <w:pPr>
        <w:spacing w:after="0" w:line="240" w:lineRule="auto"/>
      </w:pPr>
      <w:r>
        <w:separator/>
      </w:r>
    </w:p>
  </w:footnote>
  <w:footnote w:type="continuationSeparator" w:id="0">
    <w:p w14:paraId="5F3763F2" w14:textId="77777777" w:rsidR="001238E9" w:rsidRDefault="001238E9" w:rsidP="00E161D7">
      <w:pPr>
        <w:spacing w:after="0" w:line="240" w:lineRule="auto"/>
      </w:pPr>
      <w:r>
        <w:continuationSeparator/>
      </w:r>
    </w:p>
  </w:footnote>
  <w:footnote w:id="1">
    <w:p w14:paraId="3776B7D8" w14:textId="77777777" w:rsidR="004033A4" w:rsidRDefault="004033A4" w:rsidP="004033A4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tab/>
        <w:t>Nařízení vlády č. 430/2006 Sb., o stanovení geodetických referenčních systémů a státních mapových děl závazných na území státu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15B40"/>
    <w:multiLevelType w:val="hybridMultilevel"/>
    <w:tmpl w:val="E56015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304D6"/>
    <w:rsid w:val="00033F6A"/>
    <w:rsid w:val="00071866"/>
    <w:rsid w:val="000A187E"/>
    <w:rsid w:val="000B67B2"/>
    <w:rsid w:val="000C4F18"/>
    <w:rsid w:val="000E1C0E"/>
    <w:rsid w:val="001106FA"/>
    <w:rsid w:val="001238E9"/>
    <w:rsid w:val="001345E5"/>
    <w:rsid w:val="00180276"/>
    <w:rsid w:val="001976CC"/>
    <w:rsid w:val="001A3904"/>
    <w:rsid w:val="001B3180"/>
    <w:rsid w:val="001D6A06"/>
    <w:rsid w:val="001E4123"/>
    <w:rsid w:val="0020518F"/>
    <w:rsid w:val="002301BE"/>
    <w:rsid w:val="00241A54"/>
    <w:rsid w:val="00260A09"/>
    <w:rsid w:val="00276DEE"/>
    <w:rsid w:val="002779FA"/>
    <w:rsid w:val="00290AC8"/>
    <w:rsid w:val="002A54E3"/>
    <w:rsid w:val="002C55BA"/>
    <w:rsid w:val="003265DF"/>
    <w:rsid w:val="003331ED"/>
    <w:rsid w:val="00335B37"/>
    <w:rsid w:val="003559ED"/>
    <w:rsid w:val="00370E65"/>
    <w:rsid w:val="00374FDC"/>
    <w:rsid w:val="00381FAC"/>
    <w:rsid w:val="003C1514"/>
    <w:rsid w:val="003C622B"/>
    <w:rsid w:val="003D4AD6"/>
    <w:rsid w:val="003E7DE1"/>
    <w:rsid w:val="004033A4"/>
    <w:rsid w:val="00442A7F"/>
    <w:rsid w:val="00447B24"/>
    <w:rsid w:val="004803A1"/>
    <w:rsid w:val="0051756E"/>
    <w:rsid w:val="005920C9"/>
    <w:rsid w:val="005A2F27"/>
    <w:rsid w:val="005C1382"/>
    <w:rsid w:val="005E275B"/>
    <w:rsid w:val="00604193"/>
    <w:rsid w:val="00656BC4"/>
    <w:rsid w:val="0067229B"/>
    <w:rsid w:val="00692A2B"/>
    <w:rsid w:val="00693642"/>
    <w:rsid w:val="006A43C0"/>
    <w:rsid w:val="006B2221"/>
    <w:rsid w:val="006B604D"/>
    <w:rsid w:val="006F342A"/>
    <w:rsid w:val="00716467"/>
    <w:rsid w:val="00716580"/>
    <w:rsid w:val="007413CD"/>
    <w:rsid w:val="007619A7"/>
    <w:rsid w:val="00770EA4"/>
    <w:rsid w:val="00775047"/>
    <w:rsid w:val="007B01B8"/>
    <w:rsid w:val="007C24AF"/>
    <w:rsid w:val="007E4438"/>
    <w:rsid w:val="00806167"/>
    <w:rsid w:val="00833D27"/>
    <w:rsid w:val="00847C40"/>
    <w:rsid w:val="00860D38"/>
    <w:rsid w:val="008A2F65"/>
    <w:rsid w:val="008C1C05"/>
    <w:rsid w:val="008D1477"/>
    <w:rsid w:val="008E7BA2"/>
    <w:rsid w:val="008F3FA9"/>
    <w:rsid w:val="009035E4"/>
    <w:rsid w:val="00950018"/>
    <w:rsid w:val="009A0947"/>
    <w:rsid w:val="009B3727"/>
    <w:rsid w:val="009C71FF"/>
    <w:rsid w:val="009E7E4F"/>
    <w:rsid w:val="00A10105"/>
    <w:rsid w:val="00A21948"/>
    <w:rsid w:val="00A25CEF"/>
    <w:rsid w:val="00A309B8"/>
    <w:rsid w:val="00A30BA0"/>
    <w:rsid w:val="00A541CC"/>
    <w:rsid w:val="00AC3DF6"/>
    <w:rsid w:val="00AD50A7"/>
    <w:rsid w:val="00B73C5E"/>
    <w:rsid w:val="00B813F9"/>
    <w:rsid w:val="00BA1863"/>
    <w:rsid w:val="00BA65A2"/>
    <w:rsid w:val="00BE464D"/>
    <w:rsid w:val="00BF09B9"/>
    <w:rsid w:val="00C0334F"/>
    <w:rsid w:val="00C70230"/>
    <w:rsid w:val="00C7226D"/>
    <w:rsid w:val="00C86D50"/>
    <w:rsid w:val="00C97E72"/>
    <w:rsid w:val="00CA25C8"/>
    <w:rsid w:val="00CB4D1C"/>
    <w:rsid w:val="00CC38F1"/>
    <w:rsid w:val="00CC5030"/>
    <w:rsid w:val="00D2725C"/>
    <w:rsid w:val="00D62EF4"/>
    <w:rsid w:val="00D8217D"/>
    <w:rsid w:val="00D84C6D"/>
    <w:rsid w:val="00DA5661"/>
    <w:rsid w:val="00DE3526"/>
    <w:rsid w:val="00E161D7"/>
    <w:rsid w:val="00E251CB"/>
    <w:rsid w:val="00E423E2"/>
    <w:rsid w:val="00E42417"/>
    <w:rsid w:val="00E427AE"/>
    <w:rsid w:val="00E46403"/>
    <w:rsid w:val="00E53528"/>
    <w:rsid w:val="00E9266A"/>
    <w:rsid w:val="00E92CFC"/>
    <w:rsid w:val="00EA16CE"/>
    <w:rsid w:val="00EA2B05"/>
    <w:rsid w:val="00EB7044"/>
    <w:rsid w:val="00EC3D3B"/>
    <w:rsid w:val="00ED19CA"/>
    <w:rsid w:val="00ED3323"/>
    <w:rsid w:val="00EE5342"/>
    <w:rsid w:val="00F33DF6"/>
    <w:rsid w:val="00F44EFE"/>
    <w:rsid w:val="00F4527D"/>
    <w:rsid w:val="00F57CA9"/>
    <w:rsid w:val="00F6076C"/>
    <w:rsid w:val="00F77C60"/>
    <w:rsid w:val="00F958BD"/>
    <w:rsid w:val="00FA5AE7"/>
    <w:rsid w:val="00FB2AEF"/>
    <w:rsid w:val="00FB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C7C8"/>
  <w15:docId w15:val="{A3B0FD00-A5C0-46CF-A94F-426C8A18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customStyle="1" w:styleId="DefaultText">
    <w:name w:val="Default Text"/>
    <w:rsid w:val="0051756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7078D-C117-4D9C-8905-9821141A5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423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Zuzana Hubená2</cp:lastModifiedBy>
  <cp:revision>13</cp:revision>
  <cp:lastPrinted>2015-08-18T08:43:00Z</cp:lastPrinted>
  <dcterms:created xsi:type="dcterms:W3CDTF">2022-09-27T06:13:00Z</dcterms:created>
  <dcterms:modified xsi:type="dcterms:W3CDTF">2023-01-30T06:06:00Z</dcterms:modified>
</cp:coreProperties>
</file>