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</w:tblGrid>
      <w:tr w:rsidR="00C25FAB" w:rsidRPr="006B1049" w14:paraId="3EB41253" w14:textId="77777777" w:rsidTr="00C25FAB">
        <w:trPr>
          <w:trHeight w:val="20"/>
        </w:trPr>
        <w:tc>
          <w:tcPr>
            <w:tcW w:w="4676" w:type="dxa"/>
            <w:hideMark/>
          </w:tcPr>
          <w:tbl>
            <w:tblPr>
              <w:tblpPr w:leftFromText="141" w:rightFromText="141" w:vertAnchor="text" w:tblpY="1"/>
              <w:tblOverlap w:val="never"/>
              <w:tblW w:w="45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6"/>
            </w:tblGrid>
            <w:tr w:rsidR="00C25FAB" w:rsidRPr="006B1049" w14:paraId="6A95446E" w14:textId="77777777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14:paraId="691506C4" w14:textId="6B6695B4" w:rsidR="00C25FAB" w:rsidRPr="006B1049" w:rsidRDefault="00C25FAB" w:rsidP="00933E88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20"/>
                      <w:highlight w:val="yellow"/>
                      <w:lang w:eastAsia="en-US"/>
                    </w:rPr>
                  </w:pPr>
                  <w:r w:rsidRPr="00594974">
                    <w:rPr>
                      <w:rFonts w:ascii="Arial" w:hAnsi="Arial" w:cs="Arial"/>
                      <w:sz w:val="20"/>
                      <w:lang w:eastAsia="en-US"/>
                    </w:rPr>
                    <w:t xml:space="preserve">Naše </w:t>
                  </w:r>
                  <w:proofErr w:type="spellStart"/>
                  <w:proofErr w:type="gramStart"/>
                  <w:r w:rsidRPr="00594974">
                    <w:rPr>
                      <w:rFonts w:ascii="Arial" w:hAnsi="Arial" w:cs="Arial"/>
                      <w:sz w:val="20"/>
                      <w:lang w:eastAsia="en-US"/>
                    </w:rPr>
                    <w:t>č.j.:MUCH</w:t>
                  </w:r>
                  <w:proofErr w:type="spellEnd"/>
                  <w:proofErr w:type="gramEnd"/>
                  <w:r w:rsidRPr="00594974">
                    <w:rPr>
                      <w:rFonts w:ascii="Arial" w:hAnsi="Arial" w:cs="Arial"/>
                      <w:sz w:val="20"/>
                      <w:lang w:eastAsia="en-US"/>
                    </w:rPr>
                    <w:t>/</w:t>
                  </w:r>
                  <w:proofErr w:type="spellStart"/>
                  <w:r w:rsidRPr="00594974">
                    <w:rPr>
                      <w:rFonts w:ascii="Arial" w:hAnsi="Arial" w:cs="Arial"/>
                      <w:sz w:val="20"/>
                      <w:lang w:eastAsia="en-US"/>
                    </w:rPr>
                    <w:t>Org</w:t>
                  </w:r>
                  <w:proofErr w:type="spellEnd"/>
                  <w:r w:rsidRPr="00594974">
                    <w:rPr>
                      <w:rFonts w:ascii="Arial" w:hAnsi="Arial" w:cs="Arial"/>
                      <w:sz w:val="20"/>
                      <w:lang w:eastAsia="en-US"/>
                    </w:rPr>
                    <w:t>/</w:t>
                  </w:r>
                  <w:r w:rsidR="00683E1C" w:rsidRPr="00594974">
                    <w:rPr>
                      <w:rFonts w:ascii="Arial" w:hAnsi="Arial" w:cs="Arial"/>
                      <w:sz w:val="20"/>
                      <w:lang w:eastAsia="en-US"/>
                    </w:rPr>
                    <w:t>334</w:t>
                  </w:r>
                  <w:r w:rsidRPr="00594974">
                    <w:rPr>
                      <w:rFonts w:ascii="Arial" w:hAnsi="Arial" w:cs="Arial"/>
                      <w:sz w:val="20"/>
                      <w:lang w:eastAsia="en-US"/>
                    </w:rPr>
                    <w:t>/202</w:t>
                  </w:r>
                  <w:r w:rsidR="0057061F" w:rsidRPr="00594974">
                    <w:rPr>
                      <w:rFonts w:ascii="Arial" w:hAnsi="Arial" w:cs="Arial"/>
                      <w:sz w:val="20"/>
                      <w:lang w:eastAsia="en-US"/>
                    </w:rPr>
                    <w:t>4</w:t>
                  </w:r>
                  <w:r w:rsidR="009321AC" w:rsidRPr="00594974">
                    <w:rPr>
                      <w:rFonts w:ascii="Arial" w:hAnsi="Arial" w:cs="Arial"/>
                      <w:sz w:val="20"/>
                      <w:lang w:eastAsia="en-US"/>
                    </w:rPr>
                    <w:t>-</w:t>
                  </w:r>
                  <w:r w:rsidR="00594974" w:rsidRPr="00594974">
                    <w:rPr>
                      <w:rFonts w:ascii="Arial" w:hAnsi="Arial" w:cs="Arial"/>
                      <w:sz w:val="20"/>
                      <w:lang w:eastAsia="en-US"/>
                    </w:rPr>
                    <w:t>8</w:t>
                  </w:r>
                </w:p>
              </w:tc>
            </w:tr>
            <w:tr w:rsidR="00C25FAB" w:rsidRPr="006B1049" w14:paraId="6BECE0F5" w14:textId="77777777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14:paraId="1000CBCE" w14:textId="77777777" w:rsidR="00C25FAB" w:rsidRPr="006B1049" w:rsidRDefault="00C25FAB" w:rsidP="00933E88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20"/>
                      <w:lang w:eastAsia="en-US"/>
                    </w:rPr>
                  </w:pPr>
                  <w:r w:rsidRPr="006B1049">
                    <w:rPr>
                      <w:rFonts w:ascii="Arial" w:hAnsi="Arial" w:cs="Arial"/>
                      <w:sz w:val="20"/>
                      <w:lang w:eastAsia="en-US"/>
                    </w:rPr>
                    <w:t>Vyřizuje/tel.:</w:t>
                  </w:r>
                  <w:r w:rsidR="002E0DFF" w:rsidRPr="006B1049">
                    <w:rPr>
                      <w:rFonts w:ascii="Arial" w:hAnsi="Arial" w:cs="Arial"/>
                      <w:sz w:val="20"/>
                      <w:lang w:eastAsia="en-US"/>
                    </w:rPr>
                    <w:t xml:space="preserve"> </w:t>
                  </w:r>
                  <w:r w:rsidRPr="006B1049">
                    <w:rPr>
                      <w:rFonts w:ascii="Arial" w:hAnsi="Arial" w:cs="Arial"/>
                      <w:sz w:val="20"/>
                      <w:lang w:eastAsia="en-US"/>
                    </w:rPr>
                    <w:t>Mgr. Pavel Adamec/465 461 925</w:t>
                  </w:r>
                </w:p>
              </w:tc>
            </w:tr>
            <w:tr w:rsidR="00C25FAB" w:rsidRPr="006B1049" w14:paraId="7F8A2C60" w14:textId="77777777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14:paraId="276BB5D1" w14:textId="77777777" w:rsidR="00C25FAB" w:rsidRPr="006B1049" w:rsidRDefault="0034116E" w:rsidP="00933E88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20"/>
                      <w:lang w:eastAsia="en-US"/>
                    </w:rPr>
                  </w:pPr>
                  <w:r w:rsidRPr="006B1049">
                    <w:rPr>
                      <w:rFonts w:ascii="Arial" w:hAnsi="Arial" w:cs="Arial"/>
                      <w:sz w:val="20"/>
                      <w:lang w:eastAsia="en-US"/>
                    </w:rPr>
                    <w:t>Počet listů dok:</w:t>
                  </w:r>
                  <w:r w:rsidR="002E0DFF" w:rsidRPr="006B1049">
                    <w:rPr>
                      <w:rFonts w:ascii="Arial" w:hAnsi="Arial" w:cs="Arial"/>
                      <w:sz w:val="20"/>
                      <w:lang w:eastAsia="en-US"/>
                    </w:rPr>
                    <w:t xml:space="preserve"> </w:t>
                  </w:r>
                  <w:r w:rsidR="00324DD9" w:rsidRPr="006B1049">
                    <w:rPr>
                      <w:rFonts w:ascii="Arial" w:hAnsi="Arial" w:cs="Arial"/>
                      <w:sz w:val="20"/>
                      <w:lang w:eastAsia="en-US"/>
                    </w:rPr>
                    <w:t>4</w:t>
                  </w:r>
                </w:p>
              </w:tc>
            </w:tr>
            <w:tr w:rsidR="00C25FAB" w:rsidRPr="006B1049" w14:paraId="57071442" w14:textId="77777777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14:paraId="42324378" w14:textId="77777777" w:rsidR="00C25FAB" w:rsidRPr="006B1049" w:rsidRDefault="00C25FAB" w:rsidP="00933E88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20"/>
                      <w:lang w:eastAsia="en-US"/>
                    </w:rPr>
                  </w:pPr>
                  <w:r w:rsidRPr="006B1049">
                    <w:rPr>
                      <w:rFonts w:ascii="Arial" w:hAnsi="Arial" w:cs="Arial"/>
                      <w:sz w:val="20"/>
                      <w:lang w:eastAsia="en-US"/>
                    </w:rPr>
                    <w:t>Počet příloh/listů příloh:</w:t>
                  </w:r>
                  <w:r w:rsidR="002E0DFF" w:rsidRPr="006B1049">
                    <w:rPr>
                      <w:rFonts w:ascii="Arial" w:hAnsi="Arial" w:cs="Arial"/>
                      <w:sz w:val="20"/>
                      <w:lang w:eastAsia="en-US"/>
                    </w:rPr>
                    <w:t xml:space="preserve"> n</w:t>
                  </w:r>
                  <w:r w:rsidR="0036381B" w:rsidRPr="006B1049">
                    <w:rPr>
                      <w:rFonts w:ascii="Arial" w:hAnsi="Arial" w:cs="Arial"/>
                      <w:sz w:val="20"/>
                      <w:lang w:eastAsia="en-US"/>
                    </w:rPr>
                    <w:t>0</w:t>
                  </w:r>
                  <w:r w:rsidR="0034116E" w:rsidRPr="006B1049">
                    <w:rPr>
                      <w:rFonts w:ascii="Arial" w:hAnsi="Arial" w:cs="Arial"/>
                      <w:sz w:val="20"/>
                      <w:lang w:eastAsia="en-US"/>
                    </w:rPr>
                    <w:t>/</w:t>
                  </w:r>
                  <w:r w:rsidR="0036381B" w:rsidRPr="006B1049">
                    <w:rPr>
                      <w:rFonts w:ascii="Arial" w:hAnsi="Arial" w:cs="Arial"/>
                      <w:sz w:val="20"/>
                      <w:lang w:eastAsia="en-US"/>
                    </w:rPr>
                    <w:t>0</w:t>
                  </w:r>
                </w:p>
              </w:tc>
            </w:tr>
            <w:tr w:rsidR="00C25FAB" w:rsidRPr="006B1049" w14:paraId="1C0C8D4D" w14:textId="77777777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14:paraId="5FEB7CA4" w14:textId="77777777" w:rsidR="00C25FAB" w:rsidRPr="006B1049" w:rsidRDefault="00C25FAB" w:rsidP="00933E88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20"/>
                      <w:lang w:eastAsia="en-US"/>
                    </w:rPr>
                  </w:pPr>
                  <w:r w:rsidRPr="006B1049">
                    <w:rPr>
                      <w:rFonts w:ascii="Arial" w:hAnsi="Arial" w:cs="Arial"/>
                      <w:sz w:val="20"/>
                      <w:lang w:eastAsia="en-US"/>
                    </w:rPr>
                    <w:t>Spisový znak:</w:t>
                  </w:r>
                  <w:r w:rsidR="002E0DFF" w:rsidRPr="006B1049">
                    <w:rPr>
                      <w:rFonts w:ascii="Arial" w:hAnsi="Arial" w:cs="Arial"/>
                      <w:sz w:val="20"/>
                      <w:lang w:eastAsia="en-US"/>
                    </w:rPr>
                    <w:t xml:space="preserve"> </w:t>
                  </w:r>
                  <w:r w:rsidRPr="006B1049">
                    <w:rPr>
                      <w:rFonts w:ascii="Arial" w:hAnsi="Arial" w:cs="Arial"/>
                      <w:sz w:val="20"/>
                      <w:lang w:eastAsia="en-US"/>
                    </w:rPr>
                    <w:t>104.</w:t>
                  </w:r>
                  <w:r w:rsidR="002E0DFF" w:rsidRPr="006B1049">
                    <w:rPr>
                      <w:rFonts w:ascii="Arial" w:hAnsi="Arial" w:cs="Arial"/>
                      <w:sz w:val="20"/>
                      <w:lang w:eastAsia="en-US"/>
                    </w:rPr>
                    <w:t>1</w:t>
                  </w:r>
                </w:p>
              </w:tc>
            </w:tr>
            <w:tr w:rsidR="00C25FAB" w:rsidRPr="006B1049" w14:paraId="16F2A016" w14:textId="77777777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14:paraId="0681F76C" w14:textId="77777777" w:rsidR="00C25FAB" w:rsidRPr="006B1049" w:rsidRDefault="00C25FAB" w:rsidP="00933E88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20"/>
                      <w:lang w:eastAsia="en-US"/>
                    </w:rPr>
                  </w:pPr>
                  <w:r w:rsidRPr="006B1049">
                    <w:rPr>
                      <w:rFonts w:ascii="Arial" w:hAnsi="Arial" w:cs="Arial"/>
                      <w:sz w:val="20"/>
                      <w:lang w:eastAsia="en-US"/>
                    </w:rPr>
                    <w:t>Skartační znak/lhůta:</w:t>
                  </w:r>
                  <w:r w:rsidR="002E0DFF" w:rsidRPr="006B1049">
                    <w:rPr>
                      <w:rFonts w:ascii="Arial" w:hAnsi="Arial" w:cs="Arial"/>
                      <w:sz w:val="20"/>
                      <w:lang w:eastAsia="en-US"/>
                    </w:rPr>
                    <w:t xml:space="preserve"> </w:t>
                  </w:r>
                  <w:r w:rsidRPr="006B1049">
                    <w:rPr>
                      <w:rFonts w:ascii="Arial" w:hAnsi="Arial" w:cs="Arial"/>
                      <w:sz w:val="20"/>
                      <w:lang w:eastAsia="en-US"/>
                    </w:rPr>
                    <w:t>A/5</w:t>
                  </w:r>
                </w:p>
              </w:tc>
            </w:tr>
          </w:tbl>
          <w:p w14:paraId="672A6659" w14:textId="77777777" w:rsidR="00C25FAB" w:rsidRPr="006B1049" w:rsidRDefault="00C25FAB" w:rsidP="00933E88">
            <w:pPr>
              <w:spacing w:line="264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A37501D" w14:textId="77777777" w:rsidR="00E2261D" w:rsidRPr="006B1049" w:rsidRDefault="00E2261D" w:rsidP="00933E88">
      <w:pPr>
        <w:tabs>
          <w:tab w:val="left" w:pos="9498"/>
        </w:tabs>
        <w:spacing w:line="264" w:lineRule="auto"/>
        <w:ind w:right="566"/>
        <w:jc w:val="both"/>
        <w:rPr>
          <w:rFonts w:ascii="Arial" w:hAnsi="Arial" w:cs="Arial"/>
          <w:szCs w:val="24"/>
        </w:rPr>
      </w:pPr>
    </w:p>
    <w:p w14:paraId="43E8C7A5" w14:textId="77777777" w:rsidR="00D756DD" w:rsidRPr="006B1049" w:rsidRDefault="00D756DD" w:rsidP="00933E88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 xml:space="preserve">Obecně závazná vyhláška města Choceň </w:t>
      </w:r>
    </w:p>
    <w:p w14:paraId="3911F5C8" w14:textId="77777777" w:rsidR="00D756DD" w:rsidRPr="006B1049" w:rsidRDefault="00D756DD" w:rsidP="00933E88">
      <w:pPr>
        <w:pStyle w:val="NormlnIMP"/>
        <w:spacing w:line="264" w:lineRule="auto"/>
        <w:jc w:val="center"/>
        <w:rPr>
          <w:rFonts w:ascii="Arial" w:hAnsi="Arial" w:cs="Arial"/>
          <w:b/>
          <w:color w:val="000000"/>
          <w:szCs w:val="24"/>
        </w:rPr>
      </w:pPr>
      <w:r w:rsidRPr="006B1049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5DAB6C7B" w14:textId="77777777" w:rsidR="00D756DD" w:rsidRPr="006B1049" w:rsidRDefault="00D756DD" w:rsidP="00933E88">
      <w:pPr>
        <w:spacing w:line="264" w:lineRule="auto"/>
        <w:jc w:val="both"/>
        <w:rPr>
          <w:rFonts w:ascii="Arial" w:hAnsi="Arial" w:cs="Arial"/>
          <w:szCs w:val="24"/>
        </w:rPr>
      </w:pPr>
    </w:p>
    <w:p w14:paraId="64340C69" w14:textId="27912CA4" w:rsidR="00D756DD" w:rsidRPr="006B1049" w:rsidRDefault="00D756DD" w:rsidP="00933E88">
      <w:pPr>
        <w:pStyle w:val="Bezmezer"/>
        <w:spacing w:line="264" w:lineRule="auto"/>
        <w:jc w:val="both"/>
        <w:rPr>
          <w:rFonts w:ascii="Arial" w:hAnsi="Arial" w:cs="Arial"/>
          <w:szCs w:val="24"/>
        </w:rPr>
      </w:pPr>
      <w:r w:rsidRPr="006D05A9">
        <w:rPr>
          <w:rFonts w:ascii="Arial" w:hAnsi="Arial" w:cs="Arial"/>
          <w:szCs w:val="24"/>
        </w:rPr>
        <w:t>Zastupitelstvo města Choceň se na svém zasedání dne 2</w:t>
      </w:r>
      <w:r w:rsidR="007A0658" w:rsidRPr="006D05A9">
        <w:rPr>
          <w:rFonts w:ascii="Arial" w:hAnsi="Arial" w:cs="Arial"/>
          <w:szCs w:val="24"/>
        </w:rPr>
        <w:t>7</w:t>
      </w:r>
      <w:r w:rsidRPr="006D05A9">
        <w:rPr>
          <w:rFonts w:ascii="Arial" w:hAnsi="Arial" w:cs="Arial"/>
          <w:szCs w:val="24"/>
        </w:rPr>
        <w:t xml:space="preserve">. </w:t>
      </w:r>
      <w:r w:rsidR="009F15E9" w:rsidRPr="006D05A9">
        <w:rPr>
          <w:rFonts w:ascii="Arial" w:hAnsi="Arial" w:cs="Arial"/>
          <w:szCs w:val="24"/>
        </w:rPr>
        <w:t>11</w:t>
      </w:r>
      <w:r w:rsidRPr="006D05A9">
        <w:rPr>
          <w:rFonts w:ascii="Arial" w:hAnsi="Arial" w:cs="Arial"/>
          <w:szCs w:val="24"/>
        </w:rPr>
        <w:t>. 202</w:t>
      </w:r>
      <w:r w:rsidR="006D5D44" w:rsidRPr="006D05A9">
        <w:rPr>
          <w:rFonts w:ascii="Arial" w:hAnsi="Arial" w:cs="Arial"/>
          <w:szCs w:val="24"/>
        </w:rPr>
        <w:t>4</w:t>
      </w:r>
      <w:r w:rsidRPr="006D05A9">
        <w:rPr>
          <w:rFonts w:ascii="Arial" w:hAnsi="Arial" w:cs="Arial"/>
          <w:szCs w:val="24"/>
        </w:rPr>
        <w:t xml:space="preserve"> usnesením </w:t>
      </w:r>
      <w:r w:rsidR="006B1049" w:rsidRPr="006D05A9">
        <w:rPr>
          <w:rFonts w:ascii="Arial" w:hAnsi="Arial" w:cs="Arial"/>
          <w:szCs w:val="24"/>
        </w:rPr>
        <w:br/>
      </w:r>
      <w:r w:rsidRPr="006D05A9">
        <w:rPr>
          <w:rFonts w:ascii="Arial" w:hAnsi="Arial" w:cs="Arial"/>
          <w:szCs w:val="24"/>
        </w:rPr>
        <w:t>č.</w:t>
      </w:r>
      <w:r w:rsidR="00594974" w:rsidRPr="006D05A9">
        <w:rPr>
          <w:rFonts w:ascii="Arial" w:hAnsi="Arial" w:cs="Arial"/>
          <w:szCs w:val="24"/>
        </w:rPr>
        <w:t xml:space="preserve"> 272/14</w:t>
      </w:r>
      <w:r w:rsidR="009321AC" w:rsidRPr="006D05A9">
        <w:rPr>
          <w:rFonts w:ascii="Arial" w:hAnsi="Arial" w:cs="Arial"/>
          <w:szCs w:val="24"/>
        </w:rPr>
        <w:t>/</w:t>
      </w:r>
      <w:proofErr w:type="spellStart"/>
      <w:r w:rsidR="009321AC" w:rsidRPr="006D05A9">
        <w:rPr>
          <w:rFonts w:ascii="Arial" w:hAnsi="Arial" w:cs="Arial"/>
          <w:szCs w:val="24"/>
        </w:rPr>
        <w:t>ZM</w:t>
      </w:r>
      <w:proofErr w:type="spellEnd"/>
      <w:r w:rsidR="009321AC" w:rsidRPr="006D05A9">
        <w:rPr>
          <w:rFonts w:ascii="Arial" w:hAnsi="Arial" w:cs="Arial"/>
          <w:szCs w:val="24"/>
        </w:rPr>
        <w:t>/202</w:t>
      </w:r>
      <w:r w:rsidR="006D5D44" w:rsidRPr="006D05A9">
        <w:rPr>
          <w:rFonts w:ascii="Arial" w:hAnsi="Arial" w:cs="Arial"/>
          <w:szCs w:val="24"/>
        </w:rPr>
        <w:t>4</w:t>
      </w:r>
      <w:r w:rsidR="009321AC" w:rsidRPr="006D05A9">
        <w:rPr>
          <w:rFonts w:ascii="Arial" w:hAnsi="Arial" w:cs="Arial"/>
          <w:szCs w:val="24"/>
        </w:rPr>
        <w:t xml:space="preserve"> </w:t>
      </w:r>
      <w:r w:rsidRPr="006D05A9">
        <w:rPr>
          <w:rFonts w:ascii="Arial" w:hAnsi="Arial" w:cs="Arial"/>
          <w:szCs w:val="24"/>
        </w:rPr>
        <w:t>usneslo</w:t>
      </w:r>
      <w:r w:rsidRPr="006B1049">
        <w:rPr>
          <w:rFonts w:ascii="Arial" w:hAnsi="Arial" w:cs="Arial"/>
          <w:szCs w:val="24"/>
        </w:rPr>
        <w:t xml:space="preserve"> vydat na základě § 59 odst. 4 zákona č. 541/2020 Sb., </w:t>
      </w:r>
      <w:r w:rsidR="00594974">
        <w:rPr>
          <w:rFonts w:ascii="Arial" w:hAnsi="Arial" w:cs="Arial"/>
          <w:szCs w:val="24"/>
        </w:rPr>
        <w:br/>
      </w:r>
      <w:r w:rsidRPr="006B1049">
        <w:rPr>
          <w:rFonts w:ascii="Arial" w:hAnsi="Arial" w:cs="Arial"/>
          <w:szCs w:val="24"/>
        </w:rPr>
        <w:t>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2EB378F" w14:textId="77777777" w:rsidR="00D756DD" w:rsidRPr="006B1049" w:rsidRDefault="00D756DD" w:rsidP="32B25F32">
      <w:pPr>
        <w:spacing w:line="264" w:lineRule="auto"/>
        <w:jc w:val="center"/>
        <w:rPr>
          <w:rFonts w:ascii="Arial" w:hAnsi="Arial" w:cs="Arial"/>
          <w:b/>
          <w:bCs/>
        </w:rPr>
      </w:pPr>
    </w:p>
    <w:p w14:paraId="1CDB3D93" w14:textId="01143252" w:rsidR="32B25F32" w:rsidRDefault="32B25F32" w:rsidP="32B25F32">
      <w:pPr>
        <w:spacing w:line="264" w:lineRule="auto"/>
        <w:jc w:val="center"/>
        <w:rPr>
          <w:rFonts w:ascii="Arial" w:hAnsi="Arial" w:cs="Arial"/>
          <w:b/>
          <w:bCs/>
        </w:rPr>
      </w:pPr>
    </w:p>
    <w:p w14:paraId="6AAC54EB" w14:textId="77777777" w:rsidR="00D756DD" w:rsidRPr="006B1049" w:rsidRDefault="00D756DD" w:rsidP="00933E88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>Čl. 1</w:t>
      </w:r>
    </w:p>
    <w:p w14:paraId="117461EB" w14:textId="77777777" w:rsidR="00D756DD" w:rsidRPr="006B1049" w:rsidRDefault="00D756DD" w:rsidP="00933E88">
      <w:pPr>
        <w:pStyle w:val="Nadpis2"/>
        <w:spacing w:after="120" w:line="264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1049">
        <w:rPr>
          <w:rFonts w:ascii="Arial" w:hAnsi="Arial" w:cs="Arial"/>
          <w:b/>
          <w:bCs/>
          <w:color w:val="auto"/>
          <w:sz w:val="24"/>
          <w:szCs w:val="24"/>
        </w:rPr>
        <w:t>Úvodní ustanovení</w:t>
      </w:r>
    </w:p>
    <w:p w14:paraId="725C7F92" w14:textId="77777777" w:rsidR="009F15E9" w:rsidRPr="006B1049" w:rsidRDefault="00D756DD" w:rsidP="00933E88">
      <w:pPr>
        <w:pStyle w:val="Odstavecseseznamem"/>
        <w:numPr>
          <w:ilvl w:val="0"/>
          <w:numId w:val="18"/>
        </w:numPr>
        <w:spacing w:line="264" w:lineRule="auto"/>
        <w:ind w:left="426" w:hanging="426"/>
        <w:jc w:val="both"/>
        <w:rPr>
          <w:rFonts w:ascii="Arial" w:hAnsi="Arial" w:cs="Arial"/>
          <w:color w:val="FF0000"/>
        </w:rPr>
      </w:pPr>
      <w:r w:rsidRPr="006B1049">
        <w:rPr>
          <w:rFonts w:ascii="Arial" w:hAnsi="Arial" w:cs="Arial"/>
        </w:rPr>
        <w:t>Tato vyhláška stanovuje obecní systém odpadového hospodářství na území města Choceň.</w:t>
      </w:r>
    </w:p>
    <w:p w14:paraId="6A05A809" w14:textId="77777777" w:rsidR="009F15E9" w:rsidRPr="006B1049" w:rsidRDefault="009F15E9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  <w:color w:val="FF0000"/>
        </w:rPr>
      </w:pPr>
    </w:p>
    <w:p w14:paraId="6C360F04" w14:textId="77777777" w:rsidR="009F15E9" w:rsidRPr="006B1049" w:rsidRDefault="00D756DD" w:rsidP="00933E88">
      <w:pPr>
        <w:pStyle w:val="Odstavecseseznamem"/>
        <w:numPr>
          <w:ilvl w:val="0"/>
          <w:numId w:val="18"/>
        </w:numPr>
        <w:spacing w:line="264" w:lineRule="auto"/>
        <w:ind w:left="426" w:hanging="426"/>
        <w:jc w:val="both"/>
        <w:rPr>
          <w:rFonts w:ascii="Arial" w:hAnsi="Arial" w:cs="Arial"/>
          <w:color w:val="FF0000"/>
        </w:rPr>
      </w:pPr>
      <w:r w:rsidRPr="006B1049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6B1049">
        <w:rPr>
          <w:rStyle w:val="Znakapoznpodarou"/>
          <w:rFonts w:ascii="Arial" w:hAnsi="Arial" w:cs="Arial"/>
        </w:rPr>
        <w:footnoteReference w:id="1"/>
      </w:r>
      <w:r w:rsidRPr="006B1049">
        <w:rPr>
          <w:rFonts w:ascii="Arial" w:hAnsi="Arial" w:cs="Arial"/>
        </w:rPr>
        <w:t>.</w:t>
      </w:r>
    </w:p>
    <w:p w14:paraId="5A39BBE3" w14:textId="77777777" w:rsidR="009F15E9" w:rsidRPr="006B1049" w:rsidRDefault="009F15E9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  <w:color w:val="FF0000"/>
        </w:rPr>
      </w:pPr>
    </w:p>
    <w:p w14:paraId="450B4626" w14:textId="77777777" w:rsidR="009F15E9" w:rsidRPr="006B1049" w:rsidRDefault="00D756DD" w:rsidP="00933E88">
      <w:pPr>
        <w:pStyle w:val="Odstavecseseznamem"/>
        <w:numPr>
          <w:ilvl w:val="0"/>
          <w:numId w:val="18"/>
        </w:numPr>
        <w:spacing w:line="264" w:lineRule="auto"/>
        <w:ind w:left="426" w:hanging="426"/>
        <w:jc w:val="both"/>
        <w:rPr>
          <w:rFonts w:ascii="Arial" w:hAnsi="Arial" w:cs="Arial"/>
          <w:color w:val="FF0000"/>
        </w:rPr>
      </w:pPr>
      <w:r w:rsidRPr="006B1049">
        <w:rPr>
          <w:rFonts w:ascii="Arial" w:hAnsi="Arial" w:cs="Arial"/>
        </w:rPr>
        <w:t xml:space="preserve">V okamžiku, kdy osoba zapojená do obecního systému odloží movitou věc nebo odpad, </w:t>
      </w:r>
      <w:r w:rsidRPr="006B1049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6B1049">
        <w:rPr>
          <w:rStyle w:val="Znakapoznpodarou"/>
          <w:rFonts w:ascii="Arial" w:hAnsi="Arial" w:cs="Arial"/>
        </w:rPr>
        <w:footnoteReference w:id="2"/>
      </w:r>
      <w:r w:rsidRPr="006B1049">
        <w:rPr>
          <w:rFonts w:ascii="Arial" w:hAnsi="Arial" w:cs="Arial"/>
        </w:rPr>
        <w:t>.</w:t>
      </w:r>
    </w:p>
    <w:p w14:paraId="41C8F396" w14:textId="77777777" w:rsidR="009F15E9" w:rsidRPr="006B1049" w:rsidRDefault="009F15E9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  <w:color w:val="FF0000"/>
        </w:rPr>
      </w:pPr>
    </w:p>
    <w:p w14:paraId="6AA30BDF" w14:textId="77777777" w:rsidR="009F15E9" w:rsidRPr="006B1049" w:rsidRDefault="00D756DD" w:rsidP="00933E88">
      <w:pPr>
        <w:pStyle w:val="Odstavecseseznamem"/>
        <w:numPr>
          <w:ilvl w:val="0"/>
          <w:numId w:val="18"/>
        </w:numPr>
        <w:spacing w:line="264" w:lineRule="auto"/>
        <w:ind w:left="426" w:hanging="426"/>
        <w:jc w:val="both"/>
        <w:rPr>
          <w:rFonts w:ascii="Arial" w:hAnsi="Arial" w:cs="Arial"/>
          <w:color w:val="FF0000"/>
        </w:rPr>
      </w:pPr>
      <w:r w:rsidRPr="006B1049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A3D3EC" w14:textId="77777777" w:rsidR="009F15E9" w:rsidRPr="006B1049" w:rsidRDefault="009F15E9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  <w:color w:val="FF0000"/>
        </w:rPr>
      </w:pPr>
    </w:p>
    <w:p w14:paraId="0EECE12E" w14:textId="77777777" w:rsidR="00360263" w:rsidRPr="006B1049" w:rsidRDefault="00360263" w:rsidP="00933E88">
      <w:pPr>
        <w:pStyle w:val="Odstavecseseznamem"/>
        <w:numPr>
          <w:ilvl w:val="0"/>
          <w:numId w:val="18"/>
        </w:numPr>
        <w:spacing w:line="264" w:lineRule="auto"/>
        <w:ind w:left="426" w:hanging="426"/>
        <w:jc w:val="both"/>
        <w:rPr>
          <w:rFonts w:ascii="Arial" w:hAnsi="Arial" w:cs="Arial"/>
          <w:color w:val="FF0000"/>
        </w:rPr>
      </w:pPr>
      <w:r w:rsidRPr="006B1049">
        <w:rPr>
          <w:rFonts w:ascii="Arial" w:hAnsi="Arial" w:cs="Arial"/>
        </w:rPr>
        <w:t xml:space="preserve">Pro zabezpečení daného počtu svozů příslušné sběrné nádoby poskytne město evidenční známku a </w:t>
      </w:r>
      <w:proofErr w:type="spellStart"/>
      <w:r w:rsidRPr="006B1049">
        <w:rPr>
          <w:rFonts w:ascii="Arial" w:hAnsi="Arial" w:cs="Arial"/>
        </w:rPr>
        <w:t>RFID</w:t>
      </w:r>
      <w:proofErr w:type="spellEnd"/>
      <w:r w:rsidRPr="006B1049">
        <w:rPr>
          <w:rFonts w:ascii="Arial" w:hAnsi="Arial" w:cs="Arial"/>
        </w:rPr>
        <w:t xml:space="preserve"> </w:t>
      </w:r>
      <w:proofErr w:type="spellStart"/>
      <w:r w:rsidRPr="006B1049">
        <w:rPr>
          <w:rFonts w:ascii="Arial" w:hAnsi="Arial" w:cs="Arial"/>
        </w:rPr>
        <w:t>chip</w:t>
      </w:r>
      <w:proofErr w:type="spellEnd"/>
      <w:r w:rsidRPr="006B1049">
        <w:rPr>
          <w:rFonts w:ascii="Arial" w:hAnsi="Arial" w:cs="Arial"/>
        </w:rPr>
        <w:t xml:space="preserve">. Touto známkou a </w:t>
      </w:r>
      <w:proofErr w:type="spellStart"/>
      <w:r w:rsidRPr="006B1049">
        <w:rPr>
          <w:rFonts w:ascii="Arial" w:hAnsi="Arial" w:cs="Arial"/>
        </w:rPr>
        <w:t>RFID</w:t>
      </w:r>
      <w:proofErr w:type="spellEnd"/>
      <w:r w:rsidRPr="006B1049">
        <w:rPr>
          <w:rFonts w:ascii="Arial" w:hAnsi="Arial" w:cs="Arial"/>
        </w:rPr>
        <w:t xml:space="preserve"> </w:t>
      </w:r>
      <w:proofErr w:type="spellStart"/>
      <w:r w:rsidRPr="006B1049">
        <w:rPr>
          <w:rFonts w:ascii="Arial" w:hAnsi="Arial" w:cs="Arial"/>
        </w:rPr>
        <w:t>chipem</w:t>
      </w:r>
      <w:proofErr w:type="spellEnd"/>
      <w:r w:rsidRPr="006B1049">
        <w:rPr>
          <w:rFonts w:ascii="Arial" w:hAnsi="Arial" w:cs="Arial"/>
        </w:rPr>
        <w:t xml:space="preserve"> jsou opatřeny sběrné nádoby, které jsou zapojeny do stanoveného systému odpadového hospodářství na území města. Bez těchto </w:t>
      </w:r>
      <w:proofErr w:type="spellStart"/>
      <w:r w:rsidRPr="006B1049">
        <w:rPr>
          <w:rFonts w:ascii="Arial" w:hAnsi="Arial" w:cs="Arial"/>
        </w:rPr>
        <w:t>markantů</w:t>
      </w:r>
      <w:proofErr w:type="spellEnd"/>
      <w:r w:rsidRPr="006B1049">
        <w:rPr>
          <w:rFonts w:ascii="Arial" w:hAnsi="Arial" w:cs="Arial"/>
        </w:rPr>
        <w:t xml:space="preserve"> nebude možné sběrné nádoby vyvážet.</w:t>
      </w:r>
    </w:p>
    <w:p w14:paraId="0D0B940D" w14:textId="77777777" w:rsidR="00D756DD" w:rsidRPr="006B1049" w:rsidRDefault="00D756DD" w:rsidP="00933E88">
      <w:pPr>
        <w:tabs>
          <w:tab w:val="left" w:pos="-142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Cs w:val="24"/>
        </w:rPr>
      </w:pPr>
    </w:p>
    <w:p w14:paraId="0E27B00A" w14:textId="77777777" w:rsidR="00D756DD" w:rsidRPr="006B1049" w:rsidRDefault="00D756DD" w:rsidP="32B25F32">
      <w:pPr>
        <w:spacing w:line="264" w:lineRule="auto"/>
        <w:jc w:val="center"/>
        <w:rPr>
          <w:rFonts w:ascii="Arial" w:hAnsi="Arial" w:cs="Arial"/>
          <w:b/>
          <w:bCs/>
        </w:rPr>
      </w:pPr>
    </w:p>
    <w:p w14:paraId="05A86861" w14:textId="4A62B322" w:rsidR="32B25F32" w:rsidRDefault="32B25F32" w:rsidP="32B25F32">
      <w:pPr>
        <w:spacing w:line="264" w:lineRule="auto"/>
        <w:jc w:val="center"/>
        <w:rPr>
          <w:rFonts w:ascii="Arial" w:hAnsi="Arial" w:cs="Arial"/>
          <w:b/>
          <w:bCs/>
        </w:rPr>
      </w:pPr>
    </w:p>
    <w:p w14:paraId="16156399" w14:textId="3CCBF6D5" w:rsidR="32B25F32" w:rsidRDefault="32B25F32" w:rsidP="32B25F32">
      <w:pPr>
        <w:spacing w:line="264" w:lineRule="auto"/>
        <w:jc w:val="center"/>
        <w:rPr>
          <w:rFonts w:ascii="Arial" w:hAnsi="Arial" w:cs="Arial"/>
          <w:b/>
          <w:bCs/>
        </w:rPr>
      </w:pPr>
    </w:p>
    <w:p w14:paraId="3ADFB974" w14:textId="56348A8F" w:rsidR="32B25F32" w:rsidRDefault="32B25F32" w:rsidP="32B25F32">
      <w:pPr>
        <w:spacing w:line="264" w:lineRule="auto"/>
        <w:jc w:val="center"/>
        <w:rPr>
          <w:rFonts w:ascii="Arial" w:hAnsi="Arial" w:cs="Arial"/>
          <w:b/>
          <w:bCs/>
        </w:rPr>
      </w:pPr>
    </w:p>
    <w:p w14:paraId="050BA436" w14:textId="77777777" w:rsidR="00D756DD" w:rsidRPr="006B1049" w:rsidRDefault="00D756DD" w:rsidP="00933E88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lastRenderedPageBreak/>
        <w:t>Čl. 2</w:t>
      </w:r>
    </w:p>
    <w:p w14:paraId="3BFEDFAE" w14:textId="77777777" w:rsidR="00D756DD" w:rsidRPr="006B1049" w:rsidRDefault="00D756DD" w:rsidP="00933E88">
      <w:pPr>
        <w:spacing w:after="120" w:line="264" w:lineRule="auto"/>
        <w:jc w:val="center"/>
        <w:rPr>
          <w:rFonts w:ascii="Arial" w:hAnsi="Arial" w:cs="Arial"/>
          <w:szCs w:val="24"/>
        </w:rPr>
      </w:pPr>
      <w:r w:rsidRPr="006B1049">
        <w:rPr>
          <w:rFonts w:ascii="Arial" w:hAnsi="Arial" w:cs="Arial"/>
          <w:b/>
          <w:szCs w:val="24"/>
        </w:rPr>
        <w:t xml:space="preserve">Oddělené soustřeďování komunálního odpadu </w:t>
      </w:r>
    </w:p>
    <w:p w14:paraId="25A53FC6" w14:textId="77777777" w:rsidR="00D756DD" w:rsidRPr="006B1049" w:rsidRDefault="00D756DD" w:rsidP="00933E88">
      <w:pPr>
        <w:pStyle w:val="Odstavecseseznamem"/>
        <w:numPr>
          <w:ilvl w:val="0"/>
          <w:numId w:val="19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60061E4C" w14:textId="77777777" w:rsidR="00303B61" w:rsidRPr="006B1049" w:rsidRDefault="00303B61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</w:rPr>
      </w:pPr>
    </w:p>
    <w:p w14:paraId="4F73A5A0" w14:textId="77777777" w:rsidR="00D756DD" w:rsidRPr="006B1049" w:rsidRDefault="00B067BA" w:rsidP="00933E8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64" w:lineRule="auto"/>
        <w:ind w:left="709" w:hanging="283"/>
        <w:rPr>
          <w:rFonts w:ascii="Arial" w:hAnsi="Arial" w:cs="Arial"/>
          <w:bCs/>
          <w:i/>
          <w:color w:val="000000"/>
        </w:rPr>
      </w:pPr>
      <w:r w:rsidRPr="006B1049">
        <w:rPr>
          <w:rFonts w:ascii="Arial" w:hAnsi="Arial" w:cs="Arial"/>
          <w:bCs/>
          <w:i/>
          <w:color w:val="000000"/>
        </w:rPr>
        <w:t>b</w:t>
      </w:r>
      <w:r w:rsidR="00D756DD" w:rsidRPr="006B1049">
        <w:rPr>
          <w:rFonts w:ascii="Arial" w:hAnsi="Arial" w:cs="Arial"/>
          <w:bCs/>
          <w:i/>
          <w:color w:val="000000"/>
        </w:rPr>
        <w:t>iologick</w:t>
      </w:r>
      <w:r w:rsidR="00C751D5" w:rsidRPr="006B1049">
        <w:rPr>
          <w:rFonts w:ascii="Arial" w:hAnsi="Arial" w:cs="Arial"/>
          <w:bCs/>
          <w:i/>
          <w:color w:val="000000"/>
        </w:rPr>
        <w:t xml:space="preserve">y rozložitelný </w:t>
      </w:r>
      <w:r w:rsidR="00D756DD" w:rsidRPr="006B1049">
        <w:rPr>
          <w:rFonts w:ascii="Arial" w:hAnsi="Arial" w:cs="Arial"/>
          <w:bCs/>
          <w:i/>
          <w:color w:val="000000"/>
        </w:rPr>
        <w:t>odpad</w:t>
      </w:r>
      <w:r w:rsidRPr="006B1049">
        <w:rPr>
          <w:rFonts w:ascii="Arial" w:hAnsi="Arial" w:cs="Arial"/>
          <w:bCs/>
          <w:i/>
          <w:color w:val="000000"/>
        </w:rPr>
        <w:t xml:space="preserve"> (dále pouze „bioodpad“)</w:t>
      </w:r>
      <w:r w:rsidR="00D756DD" w:rsidRPr="006B1049">
        <w:rPr>
          <w:rFonts w:ascii="Arial" w:hAnsi="Arial" w:cs="Arial"/>
          <w:bCs/>
          <w:i/>
        </w:rPr>
        <w:t>,</w:t>
      </w:r>
    </w:p>
    <w:p w14:paraId="4C543D8C" w14:textId="77777777" w:rsidR="00D756DD" w:rsidRPr="006B1049" w:rsidRDefault="00B067BA" w:rsidP="00933E88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709" w:hanging="283"/>
        <w:rPr>
          <w:rFonts w:ascii="Arial" w:hAnsi="Arial" w:cs="Arial"/>
          <w:bCs/>
          <w:i/>
          <w:color w:val="000000"/>
        </w:rPr>
      </w:pPr>
      <w:r w:rsidRPr="006B1049">
        <w:rPr>
          <w:rFonts w:ascii="Arial" w:hAnsi="Arial" w:cs="Arial"/>
          <w:bCs/>
          <w:i/>
          <w:color w:val="000000"/>
        </w:rPr>
        <w:t>p</w:t>
      </w:r>
      <w:r w:rsidR="00D756DD" w:rsidRPr="006B1049">
        <w:rPr>
          <w:rFonts w:ascii="Arial" w:hAnsi="Arial" w:cs="Arial"/>
          <w:bCs/>
          <w:i/>
          <w:color w:val="000000"/>
        </w:rPr>
        <w:t>apír,</w:t>
      </w:r>
    </w:p>
    <w:p w14:paraId="6D6E2F57" w14:textId="77777777" w:rsidR="00D756DD" w:rsidRPr="006B1049" w:rsidRDefault="00B067BA" w:rsidP="00933E88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709" w:hanging="283"/>
        <w:rPr>
          <w:rFonts w:ascii="Arial" w:hAnsi="Arial" w:cs="Arial"/>
          <w:bCs/>
          <w:i/>
          <w:color w:val="000000"/>
        </w:rPr>
      </w:pPr>
      <w:r w:rsidRPr="006B1049">
        <w:rPr>
          <w:rFonts w:ascii="Arial" w:hAnsi="Arial" w:cs="Arial"/>
          <w:bCs/>
          <w:i/>
          <w:color w:val="000000"/>
        </w:rPr>
        <w:t>p</w:t>
      </w:r>
      <w:r w:rsidR="00D756DD" w:rsidRPr="006B1049">
        <w:rPr>
          <w:rFonts w:ascii="Arial" w:hAnsi="Arial" w:cs="Arial"/>
          <w:bCs/>
          <w:i/>
          <w:color w:val="000000"/>
        </w:rPr>
        <w:t>lasty</w:t>
      </w:r>
      <w:r w:rsidR="00C751D5" w:rsidRPr="006B1049">
        <w:rPr>
          <w:rFonts w:ascii="Arial" w:hAnsi="Arial" w:cs="Arial"/>
          <w:bCs/>
          <w:i/>
          <w:color w:val="000000"/>
        </w:rPr>
        <w:t>,</w:t>
      </w:r>
      <w:r w:rsidR="00D756DD" w:rsidRPr="006B10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D756DD" w:rsidRPr="006B1049">
        <w:rPr>
          <w:rFonts w:ascii="Arial" w:hAnsi="Arial" w:cs="Arial"/>
          <w:bCs/>
          <w:i/>
          <w:color w:val="000000"/>
        </w:rPr>
        <w:t>PET</w:t>
      </w:r>
      <w:proofErr w:type="spellEnd"/>
      <w:r w:rsidR="00D756DD" w:rsidRPr="006B1049">
        <w:rPr>
          <w:rFonts w:ascii="Arial" w:hAnsi="Arial" w:cs="Arial"/>
          <w:bCs/>
          <w:i/>
          <w:color w:val="000000"/>
        </w:rPr>
        <w:t xml:space="preserve"> lahv</w:t>
      </w:r>
      <w:r w:rsidR="00C751D5" w:rsidRPr="006B1049">
        <w:rPr>
          <w:rFonts w:ascii="Arial" w:hAnsi="Arial" w:cs="Arial"/>
          <w:bCs/>
          <w:i/>
          <w:color w:val="000000"/>
        </w:rPr>
        <w:t>e</w:t>
      </w:r>
      <w:r w:rsidR="00D756DD" w:rsidRPr="006B1049">
        <w:rPr>
          <w:rFonts w:ascii="Arial" w:hAnsi="Arial" w:cs="Arial"/>
          <w:bCs/>
          <w:i/>
          <w:color w:val="000000"/>
        </w:rPr>
        <w:t>, nápojové kartóny</w:t>
      </w:r>
      <w:r w:rsidRPr="006B1049">
        <w:rPr>
          <w:rFonts w:ascii="Arial" w:hAnsi="Arial" w:cs="Arial"/>
          <w:bCs/>
          <w:i/>
          <w:color w:val="000000"/>
        </w:rPr>
        <w:t xml:space="preserve"> (dále také „plasty“)</w:t>
      </w:r>
    </w:p>
    <w:p w14:paraId="32C1FE8F" w14:textId="77777777" w:rsidR="00D756DD" w:rsidRPr="006B1049" w:rsidRDefault="00B067BA" w:rsidP="00933E8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64" w:lineRule="auto"/>
        <w:ind w:left="709" w:hanging="283"/>
        <w:rPr>
          <w:rFonts w:ascii="Arial" w:hAnsi="Arial" w:cs="Arial"/>
          <w:bCs/>
          <w:i/>
          <w:color w:val="000000"/>
        </w:rPr>
      </w:pPr>
      <w:r w:rsidRPr="006B1049">
        <w:rPr>
          <w:rFonts w:ascii="Arial" w:hAnsi="Arial" w:cs="Arial"/>
          <w:bCs/>
          <w:i/>
          <w:color w:val="000000"/>
        </w:rPr>
        <w:t>s</w:t>
      </w:r>
      <w:r w:rsidR="00D756DD" w:rsidRPr="006B1049">
        <w:rPr>
          <w:rFonts w:ascii="Arial" w:hAnsi="Arial" w:cs="Arial"/>
          <w:bCs/>
          <w:i/>
          <w:color w:val="000000"/>
        </w:rPr>
        <w:t>klo,</w:t>
      </w:r>
    </w:p>
    <w:p w14:paraId="2EB4083C" w14:textId="77777777" w:rsidR="00D756DD" w:rsidRPr="006B1049" w:rsidRDefault="00B067BA" w:rsidP="00933E8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64" w:lineRule="auto"/>
        <w:ind w:left="709" w:hanging="283"/>
        <w:rPr>
          <w:rFonts w:ascii="Arial" w:hAnsi="Arial" w:cs="Arial"/>
          <w:bCs/>
          <w:i/>
          <w:color w:val="000000"/>
        </w:rPr>
      </w:pPr>
      <w:r w:rsidRPr="006B1049">
        <w:rPr>
          <w:rFonts w:ascii="Arial" w:hAnsi="Arial" w:cs="Arial"/>
          <w:bCs/>
          <w:i/>
          <w:color w:val="000000"/>
        </w:rPr>
        <w:t>k</w:t>
      </w:r>
      <w:r w:rsidR="00D756DD" w:rsidRPr="006B1049">
        <w:rPr>
          <w:rFonts w:ascii="Arial" w:hAnsi="Arial" w:cs="Arial"/>
          <w:bCs/>
          <w:i/>
          <w:color w:val="000000"/>
        </w:rPr>
        <w:t>ovy,</w:t>
      </w:r>
    </w:p>
    <w:p w14:paraId="3AEBC0DD" w14:textId="77777777" w:rsidR="00D756DD" w:rsidRPr="006B1049" w:rsidRDefault="00B067BA" w:rsidP="00933E88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i/>
          <w:iCs/>
          <w:szCs w:val="24"/>
        </w:rPr>
      </w:pPr>
      <w:r w:rsidRPr="006B1049">
        <w:rPr>
          <w:rFonts w:ascii="Arial" w:hAnsi="Arial" w:cs="Arial"/>
          <w:bCs/>
          <w:i/>
          <w:color w:val="000000"/>
          <w:szCs w:val="24"/>
        </w:rPr>
        <w:t>n</w:t>
      </w:r>
      <w:r w:rsidR="00D756DD" w:rsidRPr="006B1049">
        <w:rPr>
          <w:rFonts w:ascii="Arial" w:hAnsi="Arial" w:cs="Arial"/>
          <w:bCs/>
          <w:i/>
          <w:color w:val="000000"/>
          <w:szCs w:val="24"/>
        </w:rPr>
        <w:t>ebezpečné odpady,</w:t>
      </w:r>
    </w:p>
    <w:p w14:paraId="39DCEC22" w14:textId="77777777" w:rsidR="00D756DD" w:rsidRPr="006B1049" w:rsidRDefault="00B067BA" w:rsidP="00933E88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bCs/>
          <w:i/>
          <w:color w:val="000000"/>
          <w:szCs w:val="24"/>
        </w:rPr>
      </w:pPr>
      <w:r w:rsidRPr="006B1049">
        <w:rPr>
          <w:rFonts w:ascii="Arial" w:hAnsi="Arial" w:cs="Arial"/>
          <w:bCs/>
          <w:i/>
          <w:color w:val="000000"/>
          <w:szCs w:val="24"/>
        </w:rPr>
        <w:t>o</w:t>
      </w:r>
      <w:r w:rsidR="00D756DD" w:rsidRPr="006B1049">
        <w:rPr>
          <w:rFonts w:ascii="Arial" w:hAnsi="Arial" w:cs="Arial"/>
          <w:bCs/>
          <w:i/>
          <w:color w:val="000000"/>
          <w:szCs w:val="24"/>
        </w:rPr>
        <w:t>bjemný odpad,</w:t>
      </w:r>
    </w:p>
    <w:p w14:paraId="102A9AAC" w14:textId="77777777" w:rsidR="00D756DD" w:rsidRPr="006B1049" w:rsidRDefault="00B067BA" w:rsidP="00933E88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i/>
          <w:iCs/>
          <w:szCs w:val="24"/>
        </w:rPr>
      </w:pPr>
      <w:r w:rsidRPr="006B1049">
        <w:rPr>
          <w:rFonts w:ascii="Arial" w:hAnsi="Arial" w:cs="Arial"/>
          <w:i/>
          <w:iCs/>
          <w:szCs w:val="24"/>
        </w:rPr>
        <w:t>j</w:t>
      </w:r>
      <w:r w:rsidR="00D756DD" w:rsidRPr="006B1049">
        <w:rPr>
          <w:rFonts w:ascii="Arial" w:hAnsi="Arial" w:cs="Arial"/>
          <w:i/>
          <w:iCs/>
          <w:szCs w:val="24"/>
        </w:rPr>
        <w:t>edlé oleje a tuky,</w:t>
      </w:r>
    </w:p>
    <w:p w14:paraId="1D9AF4DB" w14:textId="77777777" w:rsidR="00D756DD" w:rsidRPr="006B1049" w:rsidRDefault="00B067BA" w:rsidP="00933E88">
      <w:pPr>
        <w:widowControl/>
        <w:numPr>
          <w:ilvl w:val="0"/>
          <w:numId w:val="7"/>
        </w:numPr>
        <w:spacing w:line="264" w:lineRule="auto"/>
        <w:ind w:left="709" w:hanging="283"/>
        <w:jc w:val="both"/>
        <w:rPr>
          <w:rFonts w:ascii="Arial" w:hAnsi="Arial" w:cs="Arial"/>
          <w:i/>
          <w:iCs/>
          <w:szCs w:val="24"/>
        </w:rPr>
      </w:pPr>
      <w:r w:rsidRPr="006B1049">
        <w:rPr>
          <w:rFonts w:ascii="Arial" w:hAnsi="Arial" w:cs="Arial"/>
          <w:i/>
          <w:iCs/>
          <w:szCs w:val="24"/>
        </w:rPr>
        <w:t>t</w:t>
      </w:r>
      <w:r w:rsidR="00D756DD" w:rsidRPr="006B1049">
        <w:rPr>
          <w:rFonts w:ascii="Arial" w:hAnsi="Arial" w:cs="Arial"/>
          <w:i/>
          <w:iCs/>
          <w:szCs w:val="24"/>
        </w:rPr>
        <w:t>extil</w:t>
      </w:r>
      <w:r w:rsidR="00C751D5" w:rsidRPr="006B1049">
        <w:rPr>
          <w:rFonts w:ascii="Arial" w:hAnsi="Arial" w:cs="Arial"/>
          <w:i/>
          <w:iCs/>
          <w:szCs w:val="24"/>
        </w:rPr>
        <w:t xml:space="preserve"> a oděvy</w:t>
      </w:r>
      <w:r w:rsidRPr="006B1049">
        <w:rPr>
          <w:rFonts w:ascii="Arial" w:hAnsi="Arial" w:cs="Arial"/>
          <w:i/>
          <w:iCs/>
          <w:szCs w:val="24"/>
        </w:rPr>
        <w:t xml:space="preserve"> (dále pouze „textil“)</w:t>
      </w:r>
    </w:p>
    <w:p w14:paraId="36E1DA41" w14:textId="77777777" w:rsidR="00D756DD" w:rsidRPr="006B1049" w:rsidRDefault="00B067BA" w:rsidP="00933E88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i/>
          <w:iCs/>
          <w:szCs w:val="24"/>
        </w:rPr>
      </w:pPr>
      <w:r w:rsidRPr="006B1049">
        <w:rPr>
          <w:rFonts w:ascii="Arial" w:hAnsi="Arial" w:cs="Arial"/>
          <w:i/>
          <w:iCs/>
          <w:szCs w:val="24"/>
        </w:rPr>
        <w:t>s</w:t>
      </w:r>
      <w:r w:rsidR="00D756DD" w:rsidRPr="006B1049">
        <w:rPr>
          <w:rFonts w:ascii="Arial" w:hAnsi="Arial" w:cs="Arial"/>
          <w:i/>
          <w:iCs/>
          <w:szCs w:val="24"/>
        </w:rPr>
        <w:t>měsný komunální odpad</w:t>
      </w:r>
    </w:p>
    <w:p w14:paraId="470FF451" w14:textId="77777777" w:rsidR="00324DD9" w:rsidRPr="006B1049" w:rsidRDefault="00B067BA" w:rsidP="00933E88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i/>
          <w:iCs/>
          <w:szCs w:val="24"/>
        </w:rPr>
      </w:pPr>
      <w:r w:rsidRPr="006B1049">
        <w:rPr>
          <w:rFonts w:ascii="Arial" w:hAnsi="Arial" w:cs="Arial"/>
          <w:i/>
          <w:iCs/>
          <w:szCs w:val="24"/>
        </w:rPr>
        <w:t>d</w:t>
      </w:r>
      <w:r w:rsidR="00324DD9" w:rsidRPr="006B1049">
        <w:rPr>
          <w:rFonts w:ascii="Arial" w:hAnsi="Arial" w:cs="Arial"/>
          <w:i/>
          <w:iCs/>
          <w:szCs w:val="24"/>
        </w:rPr>
        <w:t>řevo</w:t>
      </w:r>
    </w:p>
    <w:p w14:paraId="7CB3A73B" w14:textId="77777777" w:rsidR="008C3BEB" w:rsidRPr="006B1049" w:rsidRDefault="00B067BA" w:rsidP="00933E88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i/>
          <w:iCs/>
          <w:szCs w:val="24"/>
        </w:rPr>
      </w:pPr>
      <w:r w:rsidRPr="32B25F32">
        <w:rPr>
          <w:rFonts w:ascii="Arial" w:hAnsi="Arial" w:cs="Arial"/>
          <w:i/>
          <w:iCs/>
        </w:rPr>
        <w:t>z</w:t>
      </w:r>
      <w:r w:rsidR="00EC670A" w:rsidRPr="32B25F32">
        <w:rPr>
          <w:rFonts w:ascii="Arial" w:hAnsi="Arial" w:cs="Arial"/>
          <w:i/>
          <w:iCs/>
        </w:rPr>
        <w:t>emina a kameny</w:t>
      </w:r>
    </w:p>
    <w:p w14:paraId="44EAFD9C" w14:textId="77777777" w:rsidR="00D756DD" w:rsidRPr="006B1049" w:rsidRDefault="00D756DD" w:rsidP="00933E88">
      <w:pPr>
        <w:spacing w:line="264" w:lineRule="auto"/>
        <w:rPr>
          <w:rFonts w:ascii="Arial" w:hAnsi="Arial" w:cs="Arial"/>
          <w:i/>
          <w:szCs w:val="24"/>
        </w:rPr>
      </w:pPr>
    </w:p>
    <w:p w14:paraId="61FA1328" w14:textId="77777777" w:rsidR="009F15E9" w:rsidRPr="006B1049" w:rsidRDefault="00D756DD" w:rsidP="00933E88">
      <w:pPr>
        <w:pStyle w:val="Zkladntextodsazen"/>
        <w:widowControl/>
        <w:numPr>
          <w:ilvl w:val="0"/>
          <w:numId w:val="19"/>
        </w:numPr>
        <w:spacing w:after="0" w:line="264" w:lineRule="auto"/>
        <w:ind w:left="426" w:hanging="426"/>
        <w:jc w:val="both"/>
        <w:rPr>
          <w:rFonts w:ascii="Arial" w:hAnsi="Arial" w:cs="Arial"/>
          <w:szCs w:val="24"/>
        </w:rPr>
      </w:pPr>
      <w:r w:rsidRPr="006B1049">
        <w:rPr>
          <w:rFonts w:ascii="Arial" w:hAnsi="Arial" w:cs="Arial"/>
          <w:szCs w:val="24"/>
        </w:rPr>
        <w:t>Směsným komunálním odpadem se rozumí zbylý komunální odpad po stanoveném vytřídění podle odstavce 1 písm. a), b), c), d), e), f), g), h), i)</w:t>
      </w:r>
      <w:r w:rsidR="008C3BEB" w:rsidRPr="006B1049">
        <w:rPr>
          <w:rFonts w:ascii="Arial" w:hAnsi="Arial" w:cs="Arial"/>
          <w:szCs w:val="24"/>
        </w:rPr>
        <w:t xml:space="preserve">, k), </w:t>
      </w:r>
      <w:r w:rsidR="00EC670A" w:rsidRPr="006B1049">
        <w:rPr>
          <w:rFonts w:ascii="Arial" w:hAnsi="Arial" w:cs="Arial"/>
          <w:szCs w:val="24"/>
        </w:rPr>
        <w:t>l</w:t>
      </w:r>
      <w:r w:rsidR="008C3BEB" w:rsidRPr="006B1049">
        <w:rPr>
          <w:rFonts w:ascii="Arial" w:hAnsi="Arial" w:cs="Arial"/>
          <w:szCs w:val="24"/>
        </w:rPr>
        <w:t>)</w:t>
      </w:r>
    </w:p>
    <w:p w14:paraId="4B94D5A5" w14:textId="77777777" w:rsidR="009F15E9" w:rsidRPr="006B1049" w:rsidRDefault="009F15E9" w:rsidP="00933E88">
      <w:pPr>
        <w:pStyle w:val="Zkladntextodsazen"/>
        <w:widowControl/>
        <w:spacing w:after="0" w:line="264" w:lineRule="auto"/>
        <w:ind w:left="426"/>
        <w:jc w:val="both"/>
        <w:rPr>
          <w:rFonts w:ascii="Arial" w:hAnsi="Arial" w:cs="Arial"/>
          <w:szCs w:val="24"/>
        </w:rPr>
      </w:pPr>
    </w:p>
    <w:p w14:paraId="111D4FD5" w14:textId="4080258A" w:rsidR="00D756DD" w:rsidRPr="006B1049" w:rsidRDefault="00D756DD" w:rsidP="32B25F32">
      <w:pPr>
        <w:pStyle w:val="Zkladntextodsazen"/>
        <w:widowControl/>
        <w:numPr>
          <w:ilvl w:val="0"/>
          <w:numId w:val="19"/>
        </w:numPr>
        <w:spacing w:after="0" w:line="264" w:lineRule="auto"/>
        <w:ind w:left="426" w:hanging="426"/>
        <w:jc w:val="both"/>
        <w:rPr>
          <w:rFonts w:ascii="Arial" w:hAnsi="Arial" w:cs="Arial"/>
        </w:rPr>
      </w:pPr>
      <w:r w:rsidRPr="32B25F32">
        <w:rPr>
          <w:rFonts w:ascii="Arial" w:hAnsi="Arial" w:cs="Arial"/>
        </w:rPr>
        <w:t>Objemný odpad je takový odpad, který vzhledem ke svým rozměrům nemůže být umístěn do sběrných nádob (</w:t>
      </w:r>
      <w:r w:rsidRPr="32B25F32">
        <w:rPr>
          <w:rFonts w:ascii="Arial" w:hAnsi="Arial" w:cs="Arial"/>
          <w:i/>
          <w:iCs/>
        </w:rPr>
        <w:t>např. koberce, matrace, nábytek</w:t>
      </w:r>
      <w:r w:rsidR="00B067BA" w:rsidRPr="32B25F32">
        <w:rPr>
          <w:rFonts w:ascii="Arial" w:hAnsi="Arial" w:cs="Arial"/>
          <w:i/>
          <w:iCs/>
        </w:rPr>
        <w:t xml:space="preserve"> atd.)</w:t>
      </w:r>
      <w:r w:rsidRPr="32B25F32">
        <w:rPr>
          <w:rFonts w:ascii="Arial" w:hAnsi="Arial" w:cs="Arial"/>
        </w:rPr>
        <w:t>.</w:t>
      </w:r>
    </w:p>
    <w:p w14:paraId="3DEEC669" w14:textId="77777777" w:rsidR="008C3BEB" w:rsidRPr="006B1049" w:rsidRDefault="008C3BEB" w:rsidP="00933E88">
      <w:pPr>
        <w:pStyle w:val="Zkladntextodsazen"/>
        <w:widowControl/>
        <w:spacing w:after="0" w:line="264" w:lineRule="auto"/>
        <w:ind w:left="360"/>
        <w:jc w:val="both"/>
        <w:rPr>
          <w:rFonts w:ascii="Arial" w:hAnsi="Arial" w:cs="Arial"/>
          <w:szCs w:val="24"/>
        </w:rPr>
      </w:pPr>
    </w:p>
    <w:p w14:paraId="3656B9AB" w14:textId="77777777" w:rsidR="00303B61" w:rsidRPr="006B1049" w:rsidRDefault="00303B61" w:rsidP="00933E88">
      <w:pPr>
        <w:pStyle w:val="Zkladntextodsazen"/>
        <w:widowControl/>
        <w:spacing w:after="0" w:line="264" w:lineRule="auto"/>
        <w:ind w:left="360"/>
        <w:jc w:val="both"/>
        <w:rPr>
          <w:rFonts w:ascii="Arial" w:hAnsi="Arial" w:cs="Arial"/>
          <w:szCs w:val="24"/>
        </w:rPr>
      </w:pPr>
    </w:p>
    <w:p w14:paraId="403C19F9" w14:textId="77777777" w:rsidR="00D756DD" w:rsidRPr="006B1049" w:rsidRDefault="00D756DD" w:rsidP="00933E88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>Čl. 3</w:t>
      </w:r>
    </w:p>
    <w:p w14:paraId="43CC66D5" w14:textId="77777777" w:rsidR="00D756DD" w:rsidRPr="006B1049" w:rsidRDefault="00D756DD" w:rsidP="00933E88">
      <w:pPr>
        <w:spacing w:after="120"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>Určení míst pro oddělené soustřeďování určených složek komunálního odpadu</w:t>
      </w:r>
    </w:p>
    <w:p w14:paraId="6526D92D" w14:textId="77777777" w:rsidR="009F15E9" w:rsidRPr="00DE6748" w:rsidRDefault="00D756DD" w:rsidP="00933E88">
      <w:pPr>
        <w:pStyle w:val="Odstavecseseznamem"/>
        <w:numPr>
          <w:ilvl w:val="0"/>
          <w:numId w:val="20"/>
        </w:numPr>
        <w:tabs>
          <w:tab w:val="num" w:pos="540"/>
          <w:tab w:val="num" w:pos="927"/>
        </w:tabs>
        <w:spacing w:line="264" w:lineRule="auto"/>
        <w:ind w:left="426" w:hanging="426"/>
        <w:jc w:val="both"/>
        <w:rPr>
          <w:rFonts w:ascii="Arial" w:hAnsi="Arial" w:cs="Arial"/>
        </w:rPr>
      </w:pPr>
      <w:r w:rsidRPr="00DE6748">
        <w:rPr>
          <w:rFonts w:ascii="Arial" w:hAnsi="Arial" w:cs="Arial"/>
        </w:rPr>
        <w:t>Papír, plasty,</w:t>
      </w:r>
      <w:r w:rsidR="00B65BF3" w:rsidRPr="00DE6748">
        <w:rPr>
          <w:rFonts w:ascii="Arial" w:hAnsi="Arial" w:cs="Arial"/>
        </w:rPr>
        <w:t xml:space="preserve"> </w:t>
      </w:r>
      <w:r w:rsidRPr="00DE6748">
        <w:rPr>
          <w:rFonts w:ascii="Arial" w:hAnsi="Arial" w:cs="Arial"/>
        </w:rPr>
        <w:t>sklo, kovy, bio</w:t>
      </w:r>
      <w:r w:rsidR="00B067BA" w:rsidRPr="00DE6748">
        <w:rPr>
          <w:rFonts w:ascii="Arial" w:hAnsi="Arial" w:cs="Arial"/>
        </w:rPr>
        <w:t>odpad</w:t>
      </w:r>
      <w:r w:rsidRPr="00DE6748">
        <w:rPr>
          <w:rFonts w:ascii="Arial" w:hAnsi="Arial" w:cs="Arial"/>
        </w:rPr>
        <w:t>, jedlé oleje a tuky</w:t>
      </w:r>
      <w:r w:rsidR="00B067BA" w:rsidRPr="00DE6748">
        <w:rPr>
          <w:rFonts w:ascii="Arial" w:hAnsi="Arial" w:cs="Arial"/>
        </w:rPr>
        <w:t xml:space="preserve"> a</w:t>
      </w:r>
      <w:r w:rsidRPr="00DE6748">
        <w:rPr>
          <w:rFonts w:ascii="Arial" w:hAnsi="Arial" w:cs="Arial"/>
        </w:rPr>
        <w:t xml:space="preserve"> textil se soustřeďují do </w:t>
      </w:r>
      <w:r w:rsidRPr="00DE6748">
        <w:rPr>
          <w:rFonts w:ascii="Arial" w:hAnsi="Arial" w:cs="Arial"/>
          <w:bCs/>
        </w:rPr>
        <w:t>zvláštních sběrných nádob</w:t>
      </w:r>
      <w:r w:rsidRPr="00DE6748">
        <w:rPr>
          <w:rFonts w:ascii="Arial" w:hAnsi="Arial" w:cs="Arial"/>
        </w:rPr>
        <w:t>, kterými jsou</w:t>
      </w:r>
      <w:r w:rsidRPr="00DE6748">
        <w:rPr>
          <w:rFonts w:ascii="Arial" w:hAnsi="Arial" w:cs="Arial"/>
          <w:i/>
        </w:rPr>
        <w:t xml:space="preserve"> </w:t>
      </w:r>
      <w:r w:rsidRPr="00DE6748">
        <w:rPr>
          <w:rStyle w:val="Zdraznn"/>
          <w:rFonts w:ascii="Arial" w:hAnsi="Arial" w:cs="Arial"/>
          <w:i w:val="0"/>
          <w:shd w:val="clear" w:color="auto" w:fill="FFFFFF"/>
        </w:rPr>
        <w:t xml:space="preserve">typizované sběrné nádoby (popelnice a kontejnery) o objemu, 120l, 240l, 770l, 1100l, 1500l, 1700l, 2500l, a </w:t>
      </w:r>
      <w:r w:rsidRPr="00DE6748">
        <w:rPr>
          <w:rStyle w:val="Zdraznn"/>
          <w:rFonts w:ascii="Arial" w:hAnsi="Arial" w:cs="Arial"/>
          <w:shd w:val="clear" w:color="auto" w:fill="FFFFFF"/>
        </w:rPr>
        <w:t xml:space="preserve">podzemní a </w:t>
      </w:r>
      <w:r w:rsidRPr="00DE6748">
        <w:rPr>
          <w:rFonts w:ascii="Arial" w:hAnsi="Arial" w:cs="Arial"/>
        </w:rPr>
        <w:t>velkoobjemové kontejnery.</w:t>
      </w:r>
    </w:p>
    <w:p w14:paraId="45FB0818" w14:textId="77777777" w:rsidR="009F15E9" w:rsidRPr="006B1049" w:rsidRDefault="009F15E9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</w:rPr>
      </w:pPr>
    </w:p>
    <w:p w14:paraId="11303FFF" w14:textId="77777777" w:rsidR="00D756DD" w:rsidRPr="006B1049" w:rsidRDefault="00D756DD" w:rsidP="00933E88">
      <w:pPr>
        <w:pStyle w:val="Odstavecseseznamem"/>
        <w:numPr>
          <w:ilvl w:val="0"/>
          <w:numId w:val="20"/>
        </w:numPr>
        <w:tabs>
          <w:tab w:val="num" w:pos="540"/>
          <w:tab w:val="num" w:pos="927"/>
        </w:tabs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  <w:color w:val="000000"/>
          <w:shd w:val="clear" w:color="auto" w:fill="FFFFFF"/>
        </w:rPr>
        <w:t>Zvláštní sběrné nádoby a velkoobjemové kontejnery jsou umístěny na stanovištích, která jsou zveřejněna na webových stránkách města pod odkazem:</w:t>
      </w:r>
    </w:p>
    <w:p w14:paraId="6B4D7386" w14:textId="77777777" w:rsidR="009F15E9" w:rsidRPr="006B1049" w:rsidRDefault="007A6D16" w:rsidP="00933E88">
      <w:pPr>
        <w:widowControl/>
        <w:tabs>
          <w:tab w:val="num" w:pos="540"/>
          <w:tab w:val="num" w:pos="927"/>
        </w:tabs>
        <w:spacing w:line="264" w:lineRule="auto"/>
        <w:ind w:left="360"/>
        <w:jc w:val="both"/>
        <w:rPr>
          <w:rFonts w:ascii="Arial" w:hAnsi="Arial" w:cs="Arial"/>
          <w:szCs w:val="24"/>
        </w:rPr>
      </w:pPr>
      <w:hyperlink r:id="rId8" w:history="1">
        <w:r w:rsidR="00424C22" w:rsidRPr="006B1049">
          <w:rPr>
            <w:rStyle w:val="Hypertextovodkaz"/>
            <w:rFonts w:ascii="Arial" w:hAnsi="Arial" w:cs="Arial"/>
            <w:szCs w:val="24"/>
          </w:rPr>
          <w:t>https://www.chocen.cz/sberna-mista-odpadu/ms-38376/p1=38376</w:t>
        </w:r>
      </w:hyperlink>
    </w:p>
    <w:p w14:paraId="049F31CB" w14:textId="77777777" w:rsidR="009F15E9" w:rsidRPr="006B1049" w:rsidRDefault="009F15E9" w:rsidP="00933E88">
      <w:pPr>
        <w:widowControl/>
        <w:tabs>
          <w:tab w:val="num" w:pos="540"/>
          <w:tab w:val="num" w:pos="927"/>
        </w:tabs>
        <w:spacing w:line="264" w:lineRule="auto"/>
        <w:ind w:left="360"/>
        <w:jc w:val="both"/>
        <w:rPr>
          <w:rFonts w:ascii="Arial" w:hAnsi="Arial" w:cs="Arial"/>
          <w:szCs w:val="24"/>
        </w:rPr>
      </w:pPr>
    </w:p>
    <w:p w14:paraId="4951819B" w14:textId="77777777" w:rsidR="00D756DD" w:rsidRPr="006B1049" w:rsidRDefault="00D756DD" w:rsidP="00933E88">
      <w:pPr>
        <w:pStyle w:val="Odstavecseseznamem"/>
        <w:numPr>
          <w:ilvl w:val="0"/>
          <w:numId w:val="20"/>
        </w:numPr>
        <w:tabs>
          <w:tab w:val="num" w:pos="540"/>
        </w:tabs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t>Zvláštní sběrné nádoby jsou barevně odlišeny a označeny příslušnými nápisy:</w:t>
      </w:r>
    </w:p>
    <w:p w14:paraId="53128261" w14:textId="77777777" w:rsidR="00D756DD" w:rsidRPr="006B1049" w:rsidRDefault="00D756DD" w:rsidP="00933E88">
      <w:pPr>
        <w:spacing w:line="264" w:lineRule="auto"/>
        <w:jc w:val="both"/>
        <w:rPr>
          <w:rFonts w:ascii="Arial" w:hAnsi="Arial" w:cs="Arial"/>
          <w:szCs w:val="24"/>
        </w:rPr>
      </w:pPr>
    </w:p>
    <w:p w14:paraId="2152C8CD" w14:textId="77777777" w:rsidR="00D756DD" w:rsidRPr="006B1049" w:rsidRDefault="00B067BA" w:rsidP="00933E8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="Arial" w:hAnsi="Arial" w:cs="Arial"/>
          <w:bCs/>
          <w:color w:val="000000"/>
        </w:rPr>
      </w:pPr>
      <w:r w:rsidRPr="006B1049">
        <w:rPr>
          <w:rFonts w:ascii="Arial" w:hAnsi="Arial" w:cs="Arial"/>
          <w:bCs/>
          <w:color w:val="000000"/>
        </w:rPr>
        <w:t>b</w:t>
      </w:r>
      <w:r w:rsidR="00D756DD" w:rsidRPr="006B1049">
        <w:rPr>
          <w:rFonts w:ascii="Arial" w:hAnsi="Arial" w:cs="Arial"/>
          <w:bCs/>
          <w:color w:val="000000"/>
        </w:rPr>
        <w:t>io</w:t>
      </w:r>
      <w:r w:rsidR="00C751D5" w:rsidRPr="006B1049">
        <w:rPr>
          <w:rFonts w:ascii="Arial" w:hAnsi="Arial" w:cs="Arial"/>
          <w:bCs/>
          <w:color w:val="000000"/>
        </w:rPr>
        <w:t>o</w:t>
      </w:r>
      <w:r w:rsidR="00D756DD" w:rsidRPr="006B1049">
        <w:rPr>
          <w:rFonts w:ascii="Arial" w:hAnsi="Arial" w:cs="Arial"/>
          <w:bCs/>
          <w:color w:val="000000"/>
        </w:rPr>
        <w:t>dpad</w:t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Pr="006B1049">
        <w:rPr>
          <w:rFonts w:ascii="Arial" w:hAnsi="Arial" w:cs="Arial"/>
          <w:bCs/>
          <w:color w:val="000000"/>
        </w:rPr>
        <w:tab/>
      </w:r>
      <w:r w:rsidRPr="006B1049">
        <w:rPr>
          <w:rFonts w:ascii="Arial" w:hAnsi="Arial" w:cs="Arial"/>
          <w:bCs/>
          <w:color w:val="000000"/>
        </w:rPr>
        <w:tab/>
      </w:r>
      <w:r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>barva hnědá</w:t>
      </w:r>
    </w:p>
    <w:p w14:paraId="7B1B1907" w14:textId="77777777" w:rsidR="00D756DD" w:rsidRPr="006B1049" w:rsidRDefault="00B067BA" w:rsidP="00933E8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="Arial" w:hAnsi="Arial" w:cs="Arial"/>
          <w:bCs/>
          <w:color w:val="000000"/>
        </w:rPr>
      </w:pPr>
      <w:r w:rsidRPr="006B1049">
        <w:rPr>
          <w:rFonts w:ascii="Arial" w:hAnsi="Arial" w:cs="Arial"/>
          <w:bCs/>
          <w:color w:val="000000"/>
        </w:rPr>
        <w:t>p</w:t>
      </w:r>
      <w:r w:rsidR="00D756DD" w:rsidRPr="006B1049">
        <w:rPr>
          <w:rFonts w:ascii="Arial" w:hAnsi="Arial" w:cs="Arial"/>
          <w:bCs/>
          <w:color w:val="000000"/>
        </w:rPr>
        <w:t>apír</w:t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  <w:t>barva modrá</w:t>
      </w:r>
    </w:p>
    <w:p w14:paraId="4C7CD42A" w14:textId="77777777" w:rsidR="00D756DD" w:rsidRPr="006B1049" w:rsidRDefault="00B067BA" w:rsidP="00933E8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="Arial" w:hAnsi="Arial" w:cs="Arial"/>
          <w:bCs/>
          <w:color w:val="FF0000"/>
        </w:rPr>
      </w:pPr>
      <w:r w:rsidRPr="006B1049">
        <w:rPr>
          <w:rFonts w:ascii="Arial" w:hAnsi="Arial" w:cs="Arial"/>
          <w:bCs/>
          <w:color w:val="000000"/>
        </w:rPr>
        <w:t>p</w:t>
      </w:r>
      <w:r w:rsidR="00D756DD" w:rsidRPr="006B1049">
        <w:rPr>
          <w:rFonts w:ascii="Arial" w:hAnsi="Arial" w:cs="Arial"/>
          <w:bCs/>
          <w:color w:val="000000"/>
        </w:rPr>
        <w:t>lasty</w:t>
      </w:r>
      <w:r w:rsidRPr="006B1049">
        <w:rPr>
          <w:rFonts w:ascii="Arial" w:hAnsi="Arial" w:cs="Arial"/>
          <w:bCs/>
          <w:color w:val="000000"/>
        </w:rPr>
        <w:tab/>
      </w:r>
      <w:r w:rsidRPr="006B1049">
        <w:rPr>
          <w:rFonts w:ascii="Arial" w:hAnsi="Arial" w:cs="Arial"/>
          <w:bCs/>
          <w:color w:val="000000"/>
        </w:rPr>
        <w:tab/>
      </w:r>
      <w:r w:rsidRPr="006B1049">
        <w:rPr>
          <w:rFonts w:ascii="Arial" w:hAnsi="Arial" w:cs="Arial"/>
          <w:bCs/>
          <w:color w:val="000000"/>
        </w:rPr>
        <w:tab/>
      </w:r>
      <w:r w:rsidRPr="006B1049">
        <w:rPr>
          <w:rFonts w:ascii="Arial" w:hAnsi="Arial" w:cs="Arial"/>
          <w:bCs/>
          <w:color w:val="000000"/>
        </w:rPr>
        <w:tab/>
      </w:r>
      <w:r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 xml:space="preserve"> </w:t>
      </w:r>
      <w:r w:rsidR="00D756DD" w:rsidRPr="006B1049">
        <w:rPr>
          <w:rFonts w:ascii="Arial" w:hAnsi="Arial" w:cs="Arial"/>
          <w:bCs/>
          <w:color w:val="000000"/>
        </w:rPr>
        <w:tab/>
        <w:t>barva žlutá</w:t>
      </w:r>
    </w:p>
    <w:p w14:paraId="73D26106" w14:textId="77777777" w:rsidR="00D756DD" w:rsidRPr="006B1049" w:rsidRDefault="00B067BA" w:rsidP="00933E8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="Arial" w:hAnsi="Arial" w:cs="Arial"/>
          <w:bCs/>
          <w:color w:val="000000"/>
        </w:rPr>
      </w:pPr>
      <w:r w:rsidRPr="006B1049">
        <w:rPr>
          <w:rFonts w:ascii="Arial" w:hAnsi="Arial" w:cs="Arial"/>
          <w:bCs/>
          <w:color w:val="000000"/>
        </w:rPr>
        <w:t>s</w:t>
      </w:r>
      <w:r w:rsidR="00D756DD" w:rsidRPr="006B1049">
        <w:rPr>
          <w:rFonts w:ascii="Arial" w:hAnsi="Arial" w:cs="Arial"/>
          <w:bCs/>
          <w:color w:val="000000"/>
        </w:rPr>
        <w:t>klo</w:t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  <w:t>barva zelená a bílá</w:t>
      </w:r>
    </w:p>
    <w:p w14:paraId="779F213B" w14:textId="77777777" w:rsidR="00D756DD" w:rsidRPr="006B1049" w:rsidRDefault="00B067BA" w:rsidP="00933E8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="Arial" w:hAnsi="Arial" w:cs="Arial"/>
          <w:bCs/>
        </w:rPr>
      </w:pPr>
      <w:r w:rsidRPr="006B1049">
        <w:rPr>
          <w:rFonts w:ascii="Arial" w:hAnsi="Arial" w:cs="Arial"/>
          <w:bCs/>
          <w:color w:val="000000"/>
        </w:rPr>
        <w:t>k</w:t>
      </w:r>
      <w:r w:rsidR="00D756DD" w:rsidRPr="006B1049">
        <w:rPr>
          <w:rFonts w:ascii="Arial" w:hAnsi="Arial" w:cs="Arial"/>
          <w:bCs/>
          <w:color w:val="000000"/>
        </w:rPr>
        <w:t>ovy</w:t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</w:r>
      <w:r w:rsidR="00D756DD" w:rsidRPr="006B1049">
        <w:rPr>
          <w:rFonts w:ascii="Arial" w:hAnsi="Arial" w:cs="Arial"/>
          <w:bCs/>
          <w:color w:val="000000"/>
        </w:rPr>
        <w:tab/>
        <w:t xml:space="preserve">barva </w:t>
      </w:r>
      <w:r w:rsidR="00D756DD" w:rsidRPr="006B1049">
        <w:rPr>
          <w:rFonts w:ascii="Arial" w:hAnsi="Arial" w:cs="Arial"/>
          <w:bCs/>
        </w:rPr>
        <w:t>šedá</w:t>
      </w:r>
      <w:r w:rsidR="00D756DD" w:rsidRPr="006B1049">
        <w:rPr>
          <w:rFonts w:ascii="Arial" w:hAnsi="Arial" w:cs="Arial"/>
          <w:bCs/>
          <w:color w:val="00B0F0"/>
        </w:rPr>
        <w:t xml:space="preserve"> </w:t>
      </w:r>
    </w:p>
    <w:p w14:paraId="467BB4B6" w14:textId="77777777" w:rsidR="00D756DD" w:rsidRPr="006B1049" w:rsidRDefault="00B067BA" w:rsidP="00933E88">
      <w:pPr>
        <w:widowControl/>
        <w:numPr>
          <w:ilvl w:val="0"/>
          <w:numId w:val="10"/>
        </w:numPr>
        <w:spacing w:line="264" w:lineRule="auto"/>
        <w:rPr>
          <w:rFonts w:ascii="Arial" w:hAnsi="Arial" w:cs="Arial"/>
          <w:iCs/>
          <w:szCs w:val="24"/>
        </w:rPr>
      </w:pPr>
      <w:r w:rsidRPr="006B1049">
        <w:rPr>
          <w:rFonts w:ascii="Arial" w:hAnsi="Arial" w:cs="Arial"/>
          <w:iCs/>
          <w:szCs w:val="24"/>
        </w:rPr>
        <w:t>j</w:t>
      </w:r>
      <w:r w:rsidR="00D756DD" w:rsidRPr="006B1049">
        <w:rPr>
          <w:rFonts w:ascii="Arial" w:hAnsi="Arial" w:cs="Arial"/>
          <w:iCs/>
          <w:szCs w:val="24"/>
        </w:rPr>
        <w:t>edlé oleje a tuky</w:t>
      </w:r>
      <w:r w:rsidR="00D756DD" w:rsidRPr="006B1049">
        <w:rPr>
          <w:rFonts w:ascii="Arial" w:hAnsi="Arial" w:cs="Arial"/>
          <w:iCs/>
          <w:szCs w:val="24"/>
        </w:rPr>
        <w:tab/>
      </w:r>
      <w:r w:rsidR="00D756DD" w:rsidRPr="006B1049">
        <w:rPr>
          <w:rFonts w:ascii="Arial" w:hAnsi="Arial" w:cs="Arial"/>
          <w:iCs/>
          <w:szCs w:val="24"/>
        </w:rPr>
        <w:tab/>
      </w:r>
      <w:r w:rsidR="00D756DD" w:rsidRPr="006B1049">
        <w:rPr>
          <w:rFonts w:ascii="Arial" w:hAnsi="Arial" w:cs="Arial"/>
          <w:iCs/>
          <w:szCs w:val="24"/>
        </w:rPr>
        <w:tab/>
      </w:r>
      <w:r w:rsidR="00D756DD" w:rsidRPr="006B1049">
        <w:rPr>
          <w:rFonts w:ascii="Arial" w:hAnsi="Arial" w:cs="Arial"/>
          <w:iCs/>
          <w:szCs w:val="24"/>
        </w:rPr>
        <w:tab/>
        <w:t>barva černá</w:t>
      </w:r>
    </w:p>
    <w:p w14:paraId="5F5A692C" w14:textId="77777777" w:rsidR="00D756DD" w:rsidRPr="006B1049" w:rsidRDefault="00B067BA" w:rsidP="00933E88">
      <w:pPr>
        <w:widowControl/>
        <w:numPr>
          <w:ilvl w:val="0"/>
          <w:numId w:val="10"/>
        </w:numPr>
        <w:spacing w:line="264" w:lineRule="auto"/>
        <w:rPr>
          <w:rFonts w:ascii="Arial" w:hAnsi="Arial" w:cs="Arial"/>
          <w:iCs/>
          <w:szCs w:val="24"/>
        </w:rPr>
      </w:pPr>
      <w:r w:rsidRPr="32B25F32">
        <w:rPr>
          <w:rFonts w:ascii="Arial" w:hAnsi="Arial" w:cs="Arial"/>
        </w:rPr>
        <w:t>t</w:t>
      </w:r>
      <w:r w:rsidR="00D756DD" w:rsidRPr="32B25F32">
        <w:rPr>
          <w:rFonts w:ascii="Arial" w:hAnsi="Arial" w:cs="Arial"/>
        </w:rPr>
        <w:t>extil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56DD" w:rsidRPr="32B25F32">
        <w:rPr>
          <w:rFonts w:ascii="Arial" w:hAnsi="Arial" w:cs="Arial"/>
        </w:rPr>
        <w:t>barva bílá a oranžová</w:t>
      </w:r>
    </w:p>
    <w:p w14:paraId="62486C05" w14:textId="77777777" w:rsidR="007A0658" w:rsidRPr="006B1049" w:rsidRDefault="007A0658" w:rsidP="00933E88">
      <w:pPr>
        <w:widowControl/>
        <w:spacing w:line="264" w:lineRule="auto"/>
        <w:ind w:left="720"/>
        <w:rPr>
          <w:rFonts w:ascii="Arial" w:hAnsi="Arial" w:cs="Arial"/>
          <w:i/>
          <w:iCs/>
          <w:szCs w:val="24"/>
        </w:rPr>
      </w:pPr>
    </w:p>
    <w:p w14:paraId="47ADB54E" w14:textId="77777777" w:rsidR="009F15E9" w:rsidRPr="006B1049" w:rsidRDefault="00D756DD" w:rsidP="00933E88">
      <w:pPr>
        <w:pStyle w:val="Odstavecseseznamem"/>
        <w:numPr>
          <w:ilvl w:val="0"/>
          <w:numId w:val="20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lastRenderedPageBreak/>
        <w:t>Do zvláštních sběrných nádob je zakázáno ukládat jiné složky komunálních odpadů, než pro které jsou určeny.</w:t>
      </w:r>
    </w:p>
    <w:p w14:paraId="4101652C" w14:textId="77777777" w:rsidR="009F15E9" w:rsidRPr="006B1049" w:rsidRDefault="009F15E9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</w:rPr>
      </w:pPr>
    </w:p>
    <w:p w14:paraId="1BD5FB52" w14:textId="77777777" w:rsidR="009F15E9" w:rsidRPr="006B1049" w:rsidRDefault="00D756DD" w:rsidP="00933E88">
      <w:pPr>
        <w:pStyle w:val="Odstavecseseznamem"/>
        <w:numPr>
          <w:ilvl w:val="0"/>
          <w:numId w:val="20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B99056E" w14:textId="77777777" w:rsidR="009F15E9" w:rsidRPr="006B1049" w:rsidRDefault="009F15E9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</w:rPr>
      </w:pPr>
    </w:p>
    <w:p w14:paraId="4ADC4C6F" w14:textId="77777777" w:rsidR="00D756DD" w:rsidRPr="006B1049" w:rsidRDefault="00D756DD" w:rsidP="00933E88">
      <w:pPr>
        <w:pStyle w:val="Odstavecseseznamem"/>
        <w:numPr>
          <w:ilvl w:val="0"/>
          <w:numId w:val="20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t xml:space="preserve">Tříděné složky komunálního odpadu viz Čl. 2 odst. 1 lze také odevzdávat </w:t>
      </w:r>
      <w:r w:rsidR="00EC670A" w:rsidRPr="006B1049">
        <w:rPr>
          <w:rFonts w:ascii="Arial" w:hAnsi="Arial" w:cs="Arial"/>
        </w:rPr>
        <w:t xml:space="preserve">v rámci provozní doby </w:t>
      </w:r>
      <w:r w:rsidRPr="006B1049">
        <w:rPr>
          <w:rFonts w:ascii="Arial" w:hAnsi="Arial" w:cs="Arial"/>
        </w:rPr>
        <w:t>ve sběrném dvoře, který je umístěn v ulici Pardubická1881, Choceň.</w:t>
      </w:r>
    </w:p>
    <w:p w14:paraId="1299C43A" w14:textId="77777777" w:rsidR="00D756DD" w:rsidRPr="006B1049" w:rsidRDefault="00D756DD" w:rsidP="00933E88">
      <w:pPr>
        <w:pStyle w:val="Default"/>
        <w:spacing w:line="264" w:lineRule="auto"/>
        <w:ind w:left="360"/>
      </w:pPr>
    </w:p>
    <w:p w14:paraId="3461D779" w14:textId="77777777" w:rsidR="00303B61" w:rsidRPr="006B1049" w:rsidRDefault="00303B61" w:rsidP="00933E88">
      <w:pPr>
        <w:pStyle w:val="Default"/>
        <w:spacing w:line="264" w:lineRule="auto"/>
        <w:ind w:left="360"/>
      </w:pPr>
    </w:p>
    <w:p w14:paraId="63EE2E2C" w14:textId="77777777" w:rsidR="00D756DD" w:rsidRPr="006B1049" w:rsidRDefault="00D756DD" w:rsidP="00933E88">
      <w:pPr>
        <w:pStyle w:val="Nadpis2"/>
        <w:spacing w:line="264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1049">
        <w:rPr>
          <w:rFonts w:ascii="Arial" w:hAnsi="Arial" w:cs="Arial"/>
          <w:b/>
          <w:bCs/>
          <w:color w:val="auto"/>
          <w:sz w:val="24"/>
          <w:szCs w:val="24"/>
        </w:rPr>
        <w:t>Čl. 4</w:t>
      </w:r>
    </w:p>
    <w:p w14:paraId="0939412D" w14:textId="77777777" w:rsidR="00D756DD" w:rsidRPr="006B1049" w:rsidRDefault="00D756DD" w:rsidP="00933E88">
      <w:pPr>
        <w:pStyle w:val="Nadpis2"/>
        <w:spacing w:after="120" w:line="264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10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1049">
        <w:rPr>
          <w:rFonts w:ascii="Arial" w:hAnsi="Arial" w:cs="Arial"/>
          <w:b/>
          <w:bCs/>
          <w:color w:val="auto"/>
          <w:sz w:val="24"/>
          <w:szCs w:val="24"/>
        </w:rPr>
        <w:t>Svoz nebezpečných složek komunálního odpadu</w:t>
      </w:r>
    </w:p>
    <w:p w14:paraId="1164558C" w14:textId="77777777" w:rsidR="009F15E9" w:rsidRPr="006B1049" w:rsidRDefault="00D756DD" w:rsidP="00933E88">
      <w:pPr>
        <w:pStyle w:val="Odstavecseseznamem"/>
        <w:numPr>
          <w:ilvl w:val="0"/>
          <w:numId w:val="22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t xml:space="preserve">Nebezpečný odpad lze odevzdávat </w:t>
      </w:r>
      <w:r w:rsidR="008C3BEB" w:rsidRPr="006B1049">
        <w:rPr>
          <w:rFonts w:ascii="Arial" w:hAnsi="Arial" w:cs="Arial"/>
        </w:rPr>
        <w:t xml:space="preserve">v rámci provozní doby </w:t>
      </w:r>
      <w:r w:rsidRPr="006B1049">
        <w:rPr>
          <w:rFonts w:ascii="Arial" w:hAnsi="Arial" w:cs="Arial"/>
        </w:rPr>
        <w:t xml:space="preserve">ve sběrném dvoře, který je umístěn v ulici Pardubická1881, Choceň. </w:t>
      </w:r>
    </w:p>
    <w:p w14:paraId="3CF2D8B6" w14:textId="77777777" w:rsidR="009F15E9" w:rsidRPr="006B1049" w:rsidRDefault="009F15E9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</w:rPr>
      </w:pPr>
    </w:p>
    <w:p w14:paraId="11EC1936" w14:textId="77777777" w:rsidR="00D756DD" w:rsidRPr="006B1049" w:rsidRDefault="00D756DD" w:rsidP="00933E88">
      <w:pPr>
        <w:pStyle w:val="Odstavecseseznamem"/>
        <w:numPr>
          <w:ilvl w:val="0"/>
          <w:numId w:val="22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t>Soustřeďování nebezpečných složek komunálního odpadu podléhá požadavkům stanoveným v čl. 3 odst. 4 a 5.</w:t>
      </w:r>
    </w:p>
    <w:p w14:paraId="0FB78278" w14:textId="77777777" w:rsidR="009F15E9" w:rsidRPr="006B1049" w:rsidRDefault="009F15E9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</w:rPr>
      </w:pPr>
    </w:p>
    <w:p w14:paraId="1FC39945" w14:textId="77777777" w:rsidR="00303B61" w:rsidRPr="006B1049" w:rsidRDefault="00303B61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</w:rPr>
      </w:pPr>
    </w:p>
    <w:p w14:paraId="7B744851" w14:textId="77777777" w:rsidR="00D756DD" w:rsidRPr="006B1049" w:rsidRDefault="00D756DD" w:rsidP="00933E88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>Čl. 5</w:t>
      </w:r>
    </w:p>
    <w:p w14:paraId="7C69B14A" w14:textId="77777777" w:rsidR="00D756DD" w:rsidRPr="006B1049" w:rsidRDefault="00D756DD" w:rsidP="00933E88">
      <w:pPr>
        <w:spacing w:after="120" w:line="264" w:lineRule="auto"/>
        <w:jc w:val="center"/>
        <w:rPr>
          <w:rFonts w:ascii="Arial" w:hAnsi="Arial" w:cs="Arial"/>
          <w:szCs w:val="24"/>
        </w:rPr>
      </w:pPr>
      <w:r w:rsidRPr="006B1049">
        <w:rPr>
          <w:rFonts w:ascii="Arial" w:hAnsi="Arial" w:cs="Arial"/>
          <w:b/>
          <w:szCs w:val="24"/>
        </w:rPr>
        <w:t xml:space="preserve"> Soustřeďování objemného odpadu</w:t>
      </w:r>
    </w:p>
    <w:p w14:paraId="28B92FAC" w14:textId="77777777" w:rsidR="009F15E9" w:rsidRPr="006B1049" w:rsidRDefault="00D756DD" w:rsidP="00933E88">
      <w:pPr>
        <w:pStyle w:val="Odstavecseseznamem"/>
        <w:numPr>
          <w:ilvl w:val="0"/>
          <w:numId w:val="23"/>
        </w:numPr>
        <w:spacing w:line="264" w:lineRule="auto"/>
        <w:ind w:left="426" w:hanging="426"/>
        <w:jc w:val="both"/>
        <w:rPr>
          <w:rFonts w:ascii="Arial" w:hAnsi="Arial" w:cs="Arial"/>
          <w:color w:val="00B0F0"/>
        </w:rPr>
      </w:pPr>
      <w:r w:rsidRPr="006B1049">
        <w:rPr>
          <w:rFonts w:ascii="Arial" w:hAnsi="Arial" w:cs="Arial"/>
        </w:rPr>
        <w:t xml:space="preserve">Objemný odpad se odevzdává </w:t>
      </w:r>
      <w:r w:rsidR="008C3BEB" w:rsidRPr="006B1049">
        <w:rPr>
          <w:rFonts w:ascii="Arial" w:hAnsi="Arial" w:cs="Arial"/>
        </w:rPr>
        <w:t xml:space="preserve">v rámci provozní doby </w:t>
      </w:r>
      <w:r w:rsidRPr="006B1049">
        <w:rPr>
          <w:rFonts w:ascii="Arial" w:hAnsi="Arial" w:cs="Arial"/>
        </w:rPr>
        <w:t xml:space="preserve">ve sběrném dvoře, který je umístěn v ulici Pardubická1881, Choceň. </w:t>
      </w:r>
    </w:p>
    <w:p w14:paraId="0562CB0E" w14:textId="77777777" w:rsidR="00933E88" w:rsidRPr="006B1049" w:rsidRDefault="00933E88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  <w:color w:val="00B0F0"/>
        </w:rPr>
      </w:pPr>
    </w:p>
    <w:p w14:paraId="03364FB3" w14:textId="77777777" w:rsidR="009F15E9" w:rsidRPr="006B1049" w:rsidRDefault="00D756DD" w:rsidP="00933E88">
      <w:pPr>
        <w:pStyle w:val="Odstavecseseznamem"/>
        <w:numPr>
          <w:ilvl w:val="0"/>
          <w:numId w:val="23"/>
        </w:numPr>
        <w:spacing w:line="264" w:lineRule="auto"/>
        <w:ind w:left="426" w:hanging="426"/>
        <w:jc w:val="both"/>
        <w:rPr>
          <w:rFonts w:ascii="Arial" w:hAnsi="Arial" w:cs="Arial"/>
          <w:color w:val="00B0F0"/>
        </w:rPr>
      </w:pPr>
      <w:r w:rsidRPr="006B1049">
        <w:rPr>
          <w:rFonts w:ascii="Arial" w:hAnsi="Arial" w:cs="Arial"/>
        </w:rPr>
        <w:t xml:space="preserve">Soustřeďování objemného odpadu podléhá požadavkům stanoveným v čl. 3 odst. 4 a 5. </w:t>
      </w:r>
    </w:p>
    <w:p w14:paraId="34CE0A41" w14:textId="77777777" w:rsidR="009F15E9" w:rsidRPr="006B1049" w:rsidRDefault="009F15E9" w:rsidP="00933E88">
      <w:pPr>
        <w:spacing w:line="264" w:lineRule="auto"/>
        <w:jc w:val="both"/>
        <w:rPr>
          <w:rFonts w:ascii="Arial" w:hAnsi="Arial" w:cs="Arial"/>
          <w:color w:val="00B0F0"/>
          <w:szCs w:val="24"/>
        </w:rPr>
      </w:pPr>
    </w:p>
    <w:p w14:paraId="62EBF3C5" w14:textId="77777777" w:rsidR="009F15E9" w:rsidRPr="006B1049" w:rsidRDefault="009F15E9" w:rsidP="00933E88">
      <w:pPr>
        <w:spacing w:line="264" w:lineRule="auto"/>
        <w:jc w:val="both"/>
        <w:rPr>
          <w:rFonts w:ascii="Arial" w:hAnsi="Arial" w:cs="Arial"/>
          <w:color w:val="00B0F0"/>
          <w:szCs w:val="24"/>
        </w:rPr>
      </w:pPr>
    </w:p>
    <w:p w14:paraId="0BF7352A" w14:textId="77777777" w:rsidR="00D756DD" w:rsidRPr="006B1049" w:rsidRDefault="00D756DD" w:rsidP="00933E88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>Čl. 6</w:t>
      </w:r>
    </w:p>
    <w:p w14:paraId="376201C5" w14:textId="77777777" w:rsidR="00D756DD" w:rsidRPr="006B1049" w:rsidRDefault="00D756DD" w:rsidP="00933E88">
      <w:pPr>
        <w:spacing w:after="120"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 xml:space="preserve">Soustřeďování směsného komunálního odpadu </w:t>
      </w:r>
    </w:p>
    <w:p w14:paraId="6B4512F0" w14:textId="77777777" w:rsidR="00D756DD" w:rsidRPr="006B1049" w:rsidRDefault="00D756DD" w:rsidP="00933E88">
      <w:pPr>
        <w:pStyle w:val="Odstavecseseznamem"/>
        <w:numPr>
          <w:ilvl w:val="0"/>
          <w:numId w:val="24"/>
        </w:numPr>
        <w:spacing w:line="264" w:lineRule="auto"/>
        <w:ind w:left="426" w:hanging="426"/>
        <w:jc w:val="both"/>
        <w:rPr>
          <w:rFonts w:ascii="Arial" w:hAnsi="Arial" w:cs="Arial"/>
          <w:strike/>
          <w:color w:val="00B0F0"/>
        </w:rPr>
      </w:pPr>
      <w:r w:rsidRPr="006B1049"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2DE9C986" w14:textId="77777777" w:rsidR="00D756DD" w:rsidRPr="006B1049" w:rsidRDefault="00D756DD" w:rsidP="00933E88">
      <w:pPr>
        <w:widowControl/>
        <w:numPr>
          <w:ilvl w:val="0"/>
          <w:numId w:val="3"/>
        </w:numPr>
        <w:tabs>
          <w:tab w:val="clear" w:pos="360"/>
          <w:tab w:val="num" w:pos="709"/>
        </w:tabs>
        <w:spacing w:line="264" w:lineRule="auto"/>
        <w:ind w:left="709" w:hanging="283"/>
        <w:jc w:val="both"/>
        <w:rPr>
          <w:rFonts w:ascii="Arial" w:hAnsi="Arial" w:cs="Arial"/>
          <w:szCs w:val="24"/>
        </w:rPr>
      </w:pPr>
      <w:r w:rsidRPr="006B1049">
        <w:rPr>
          <w:rFonts w:ascii="Arial" w:hAnsi="Arial" w:cs="Arial"/>
          <w:bCs/>
          <w:szCs w:val="24"/>
        </w:rPr>
        <w:t>typizované sběrné nádoby o objemu 110l, 120l, 240l a 1100l označené identifikační známkou</w:t>
      </w:r>
    </w:p>
    <w:p w14:paraId="4D59A6C8" w14:textId="30F990C7" w:rsidR="00D756DD" w:rsidRPr="00DE6748" w:rsidRDefault="00D756DD" w:rsidP="32B25F32">
      <w:pPr>
        <w:widowControl/>
        <w:numPr>
          <w:ilvl w:val="0"/>
          <w:numId w:val="3"/>
        </w:numPr>
        <w:tabs>
          <w:tab w:val="clear" w:pos="360"/>
        </w:tabs>
        <w:spacing w:line="264" w:lineRule="auto"/>
        <w:ind w:left="709" w:hanging="283"/>
        <w:jc w:val="both"/>
        <w:rPr>
          <w:rFonts w:ascii="Arial" w:eastAsia="Arial" w:hAnsi="Arial" w:cs="Arial"/>
          <w:szCs w:val="24"/>
        </w:rPr>
      </w:pPr>
      <w:r w:rsidRPr="00DE6748">
        <w:rPr>
          <w:rFonts w:ascii="Arial" w:hAnsi="Arial" w:cs="Arial"/>
        </w:rPr>
        <w:t>odpadkové koše, které jsou umístěny na veřejných prostranstvích v obci, sloužící pro odkládání drobného směsného komunálního odpadu</w:t>
      </w:r>
      <w:r w:rsidR="10787BCB" w:rsidRPr="00DE6748">
        <w:rPr>
          <w:rFonts w:ascii="Arial" w:hAnsi="Arial" w:cs="Arial"/>
        </w:rPr>
        <w:t>;</w:t>
      </w:r>
      <w:r w:rsidR="5B4783C4" w:rsidRPr="00DE6748">
        <w:rPr>
          <w:rFonts w:ascii="Arial" w:hAnsi="Arial" w:cs="Arial"/>
        </w:rPr>
        <w:t xml:space="preserve"> </w:t>
      </w:r>
      <w:r w:rsidR="31BCECB8" w:rsidRPr="00DE6748">
        <w:rPr>
          <w:rFonts w:ascii="Arial" w:eastAsia="Arial" w:hAnsi="Arial" w:cs="Arial"/>
          <w:szCs w:val="24"/>
        </w:rPr>
        <w:t>odpadkové koše umístěné na veřejném prostranství nejsou určeny pro ukládání komunálního odpadu pocházejícího z domácností a z činnosti právnických osob a fyzických osob oprávněných k podnikání a k ukládání uličních smetků.</w:t>
      </w:r>
    </w:p>
    <w:p w14:paraId="6D98A12B" w14:textId="77777777" w:rsidR="00D756DD" w:rsidRPr="006B1049" w:rsidRDefault="00D756DD" w:rsidP="00933E88">
      <w:pPr>
        <w:spacing w:line="264" w:lineRule="auto"/>
        <w:ind w:left="709"/>
        <w:jc w:val="both"/>
        <w:rPr>
          <w:rFonts w:ascii="Arial" w:hAnsi="Arial" w:cs="Arial"/>
          <w:color w:val="00B0F0"/>
          <w:szCs w:val="24"/>
        </w:rPr>
      </w:pPr>
    </w:p>
    <w:p w14:paraId="29192B32" w14:textId="77777777" w:rsidR="00D756DD" w:rsidRPr="006B1049" w:rsidRDefault="00D756DD" w:rsidP="00933E88">
      <w:pPr>
        <w:pStyle w:val="Odstavecseseznamem"/>
        <w:numPr>
          <w:ilvl w:val="0"/>
          <w:numId w:val="24"/>
        </w:numPr>
        <w:spacing w:line="264" w:lineRule="auto"/>
        <w:ind w:left="426" w:hanging="426"/>
        <w:jc w:val="both"/>
        <w:rPr>
          <w:rFonts w:ascii="Arial" w:hAnsi="Arial" w:cs="Arial"/>
          <w:color w:val="00B0F0"/>
        </w:rPr>
      </w:pPr>
      <w:r w:rsidRPr="006B1049">
        <w:rPr>
          <w:rFonts w:ascii="Arial" w:hAnsi="Arial" w:cs="Arial"/>
        </w:rPr>
        <w:t xml:space="preserve">Soustřeďování směsného komunálního odpadu podléhá požadavkům stanoveným </w:t>
      </w:r>
      <w:r w:rsidRPr="006B1049">
        <w:rPr>
          <w:rFonts w:ascii="Arial" w:hAnsi="Arial" w:cs="Arial"/>
        </w:rPr>
        <w:br/>
        <w:t xml:space="preserve">v čl. 3 odst. 4 a 5. </w:t>
      </w:r>
    </w:p>
    <w:p w14:paraId="2946DB82" w14:textId="77777777" w:rsidR="00303B61" w:rsidRPr="006B1049" w:rsidRDefault="00303B61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  <w:color w:val="00B0F0"/>
        </w:rPr>
      </w:pPr>
    </w:p>
    <w:p w14:paraId="5997CC1D" w14:textId="77777777" w:rsidR="00D756DD" w:rsidRPr="006B1049" w:rsidRDefault="00D756DD" w:rsidP="00933E88">
      <w:pPr>
        <w:pStyle w:val="Default"/>
        <w:spacing w:line="264" w:lineRule="auto"/>
        <w:ind w:left="360"/>
        <w:jc w:val="both"/>
        <w:rPr>
          <w:color w:val="00B0F0"/>
        </w:rPr>
      </w:pPr>
    </w:p>
    <w:p w14:paraId="6960F5B9" w14:textId="6FF52D2B" w:rsidR="32B25F32" w:rsidRDefault="32B25F32" w:rsidP="32B25F32">
      <w:pPr>
        <w:pStyle w:val="Default"/>
        <w:spacing w:line="264" w:lineRule="auto"/>
        <w:ind w:left="360"/>
        <w:jc w:val="both"/>
        <w:rPr>
          <w:color w:val="00B0F0"/>
        </w:rPr>
      </w:pPr>
    </w:p>
    <w:p w14:paraId="5178221F" w14:textId="49F56517" w:rsidR="00D756DD" w:rsidRPr="006B1049" w:rsidRDefault="006D05A9" w:rsidP="32B25F32">
      <w:pPr>
        <w:spacing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</w:t>
      </w:r>
      <w:bookmarkStart w:id="0" w:name="_GoBack"/>
      <w:bookmarkEnd w:id="0"/>
      <w:r w:rsidR="00D756DD" w:rsidRPr="32B25F32">
        <w:rPr>
          <w:rFonts w:ascii="Arial" w:hAnsi="Arial" w:cs="Arial"/>
          <w:b/>
          <w:bCs/>
        </w:rPr>
        <w:t>l. 7</w:t>
      </w:r>
    </w:p>
    <w:p w14:paraId="38BE571D" w14:textId="77777777" w:rsidR="00D756DD" w:rsidRPr="006B1049" w:rsidRDefault="00D756DD" w:rsidP="00933E88">
      <w:pPr>
        <w:pStyle w:val="Nadpis2"/>
        <w:spacing w:after="12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1049">
        <w:rPr>
          <w:rFonts w:ascii="Arial" w:hAnsi="Arial" w:cs="Arial"/>
          <w:b/>
          <w:bCs/>
          <w:color w:val="auto"/>
          <w:sz w:val="24"/>
          <w:szCs w:val="24"/>
        </w:rPr>
        <w:t xml:space="preserve">Nakládání s komunálním odpadem vznikajícím na území obce při činnosti právnických </w:t>
      </w:r>
      <w:r w:rsidR="00760B46" w:rsidRPr="006B1049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6B1049">
        <w:rPr>
          <w:rFonts w:ascii="Arial" w:hAnsi="Arial" w:cs="Arial"/>
          <w:b/>
          <w:bCs/>
          <w:color w:val="auto"/>
          <w:sz w:val="24"/>
          <w:szCs w:val="24"/>
        </w:rPr>
        <w:t>a podnikajících fyzických osob</w:t>
      </w:r>
    </w:p>
    <w:p w14:paraId="2D3645CD" w14:textId="77777777" w:rsidR="00F04CB7" w:rsidRPr="006B1049" w:rsidRDefault="00F04CB7" w:rsidP="00933E88">
      <w:pPr>
        <w:pStyle w:val="Odstavecseseznamem"/>
        <w:numPr>
          <w:ilvl w:val="0"/>
          <w:numId w:val="25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t>Příspěvkové organizace zřízené městem Choceň zapojené d</w:t>
      </w:r>
      <w:r w:rsidR="008C3BEB" w:rsidRPr="006B1049">
        <w:rPr>
          <w:rFonts w:ascii="Arial" w:hAnsi="Arial" w:cs="Arial"/>
        </w:rPr>
        <w:t xml:space="preserve">o obecního systému </w:t>
      </w:r>
      <w:r w:rsidR="00D756DD" w:rsidRPr="006B1049">
        <w:rPr>
          <w:rFonts w:ascii="Arial" w:hAnsi="Arial" w:cs="Arial"/>
        </w:rPr>
        <w:t>na základě smlouvy</w:t>
      </w:r>
      <w:r w:rsidR="003B428A" w:rsidRPr="006B1049">
        <w:rPr>
          <w:rFonts w:ascii="Arial" w:hAnsi="Arial" w:cs="Arial"/>
        </w:rPr>
        <w:t xml:space="preserve"> s</w:t>
      </w:r>
      <w:r w:rsidRPr="006B1049">
        <w:rPr>
          <w:rFonts w:ascii="Arial" w:hAnsi="Arial" w:cs="Arial"/>
        </w:rPr>
        <w:t> </w:t>
      </w:r>
      <w:r w:rsidR="003B428A" w:rsidRPr="006B1049">
        <w:rPr>
          <w:rFonts w:ascii="Arial" w:hAnsi="Arial" w:cs="Arial"/>
        </w:rPr>
        <w:t>městem</w:t>
      </w:r>
      <w:r w:rsidRPr="006B1049">
        <w:rPr>
          <w:rFonts w:ascii="Arial" w:hAnsi="Arial" w:cs="Arial"/>
        </w:rPr>
        <w:t xml:space="preserve">, </w:t>
      </w:r>
      <w:r w:rsidRPr="006B1049">
        <w:rPr>
          <w:rFonts w:ascii="Arial" w:hAnsi="Arial" w:cs="Arial"/>
          <w:lang w:eastAsia="en-US"/>
        </w:rPr>
        <w:t>mohou komunální odpad dle článku 2 odst. 1 písm. b) c), d), e)</w:t>
      </w:r>
      <w:r w:rsidRPr="006B1049">
        <w:rPr>
          <w:rFonts w:ascii="Arial" w:hAnsi="Arial" w:cs="Arial"/>
          <w:vertAlign w:val="superscript"/>
          <w:lang w:eastAsia="en-US"/>
        </w:rPr>
        <w:footnoteReference w:id="3"/>
      </w:r>
      <w:r w:rsidRPr="006B1049">
        <w:rPr>
          <w:rFonts w:ascii="Arial" w:hAnsi="Arial" w:cs="Arial"/>
          <w:lang w:eastAsia="en-US"/>
        </w:rPr>
        <w:t xml:space="preserve"> předávat dle odstavce 2 tohoto článku.</w:t>
      </w:r>
    </w:p>
    <w:p w14:paraId="110FFD37" w14:textId="77777777" w:rsidR="00933E88" w:rsidRPr="006B1049" w:rsidRDefault="00933E88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</w:rPr>
      </w:pPr>
    </w:p>
    <w:p w14:paraId="11835870" w14:textId="77777777" w:rsidR="00F04CB7" w:rsidRPr="006B1049" w:rsidRDefault="00F04CB7" w:rsidP="00933E88">
      <w:pPr>
        <w:pStyle w:val="Odstavecseseznamem"/>
        <w:numPr>
          <w:ilvl w:val="0"/>
          <w:numId w:val="25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  <w:lang w:eastAsia="en-US"/>
        </w:rPr>
        <w:t>Způsob zapojení se do obecního systému - místa pro soustřeďování odpadů:</w:t>
      </w:r>
    </w:p>
    <w:p w14:paraId="6B699379" w14:textId="77777777" w:rsidR="00F04CB7" w:rsidRPr="006B1049" w:rsidRDefault="00F04CB7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tab/>
      </w:r>
    </w:p>
    <w:p w14:paraId="23CA86EC" w14:textId="77777777" w:rsidR="00F04CB7" w:rsidRPr="006B1049" w:rsidRDefault="00F04CB7" w:rsidP="00933E88">
      <w:pPr>
        <w:pStyle w:val="Odstavecseseznamem"/>
        <w:numPr>
          <w:ilvl w:val="0"/>
          <w:numId w:val="34"/>
        </w:numPr>
        <w:spacing w:line="264" w:lineRule="auto"/>
        <w:ind w:left="709" w:hanging="283"/>
        <w:jc w:val="both"/>
        <w:rPr>
          <w:rFonts w:ascii="Arial" w:hAnsi="Arial" w:cs="Arial"/>
        </w:rPr>
      </w:pPr>
      <w:r w:rsidRPr="006B1049">
        <w:rPr>
          <w:rFonts w:ascii="Arial" w:hAnsi="Arial" w:cs="Arial"/>
          <w:lang w:eastAsia="en-US"/>
        </w:rPr>
        <w:t xml:space="preserve">papír </w:t>
      </w:r>
    </w:p>
    <w:p w14:paraId="03469CD3" w14:textId="77777777" w:rsidR="00F04CB7" w:rsidRPr="006B1049" w:rsidRDefault="00F04CB7" w:rsidP="00933E88">
      <w:pPr>
        <w:pStyle w:val="Odstavecseseznamem"/>
        <w:numPr>
          <w:ilvl w:val="0"/>
          <w:numId w:val="35"/>
        </w:numPr>
        <w:spacing w:line="264" w:lineRule="auto"/>
        <w:ind w:left="1560" w:hanging="284"/>
        <w:jc w:val="both"/>
        <w:rPr>
          <w:rFonts w:ascii="Arial" w:hAnsi="Arial" w:cs="Arial"/>
        </w:rPr>
      </w:pPr>
      <w:r w:rsidRPr="006B1049">
        <w:rPr>
          <w:rFonts w:ascii="Arial" w:hAnsi="Arial" w:cs="Arial"/>
          <w:lang w:eastAsia="en-US"/>
        </w:rPr>
        <w:t>nádoby o objemu 120 l, 240 l, kontejnery o objemu 1100l, zvonové kontejnery</w:t>
      </w:r>
    </w:p>
    <w:p w14:paraId="52EC9D07" w14:textId="77777777" w:rsidR="00F04CB7" w:rsidRDefault="00F04CB7" w:rsidP="00933E88">
      <w:pPr>
        <w:pStyle w:val="Odstavecseseznamem"/>
        <w:numPr>
          <w:ilvl w:val="0"/>
          <w:numId w:val="35"/>
        </w:numPr>
        <w:spacing w:line="264" w:lineRule="auto"/>
        <w:ind w:left="1560" w:hanging="284"/>
        <w:jc w:val="both"/>
        <w:rPr>
          <w:rFonts w:ascii="Arial" w:hAnsi="Arial" w:cs="Arial"/>
        </w:rPr>
      </w:pPr>
      <w:r w:rsidRPr="006B1049">
        <w:rPr>
          <w:rFonts w:ascii="Arial" w:hAnsi="Arial" w:cs="Arial"/>
          <w:lang w:eastAsia="en-US"/>
        </w:rPr>
        <w:t>nádoby na</w:t>
      </w:r>
      <w:r w:rsidR="006B1049">
        <w:rPr>
          <w:rFonts w:ascii="Arial" w:hAnsi="Arial" w:cs="Arial"/>
          <w:lang w:eastAsia="en-US"/>
        </w:rPr>
        <w:t xml:space="preserve">cházející se </w:t>
      </w:r>
      <w:r w:rsidR="006B1049" w:rsidRPr="006B1049">
        <w:rPr>
          <w:rFonts w:ascii="Arial" w:hAnsi="Arial" w:cs="Arial"/>
          <w:lang w:eastAsia="en-US"/>
        </w:rPr>
        <w:t>na adrese sídla</w:t>
      </w:r>
      <w:r w:rsidR="006B1049">
        <w:rPr>
          <w:rFonts w:ascii="Arial" w:hAnsi="Arial" w:cs="Arial"/>
          <w:lang w:eastAsia="en-US"/>
        </w:rPr>
        <w:t xml:space="preserve"> zapojené právnické osoby</w:t>
      </w:r>
    </w:p>
    <w:p w14:paraId="3FE9F23F" w14:textId="77777777" w:rsidR="006B1049" w:rsidRPr="006B1049" w:rsidRDefault="006B1049" w:rsidP="006B1049">
      <w:pPr>
        <w:pStyle w:val="Odstavecseseznamem"/>
        <w:spacing w:line="264" w:lineRule="auto"/>
        <w:ind w:left="1560"/>
        <w:jc w:val="both"/>
        <w:rPr>
          <w:rFonts w:ascii="Arial" w:hAnsi="Arial" w:cs="Arial"/>
        </w:rPr>
      </w:pPr>
    </w:p>
    <w:p w14:paraId="4B5A588C" w14:textId="77777777" w:rsidR="00933E88" w:rsidRPr="006B1049" w:rsidRDefault="00933E88" w:rsidP="00933E88">
      <w:pPr>
        <w:pStyle w:val="Odstavecseseznamem"/>
        <w:numPr>
          <w:ilvl w:val="0"/>
          <w:numId w:val="34"/>
        </w:numPr>
        <w:spacing w:line="264" w:lineRule="auto"/>
        <w:ind w:left="709" w:hanging="283"/>
        <w:jc w:val="both"/>
        <w:rPr>
          <w:rFonts w:ascii="Arial" w:hAnsi="Arial" w:cs="Arial"/>
        </w:rPr>
      </w:pPr>
      <w:r w:rsidRPr="006B1049">
        <w:rPr>
          <w:rFonts w:ascii="Arial" w:hAnsi="Arial" w:cs="Arial"/>
          <w:lang w:eastAsia="en-US"/>
        </w:rPr>
        <w:t>p</w:t>
      </w:r>
      <w:r w:rsidR="00F04CB7" w:rsidRPr="006B1049">
        <w:rPr>
          <w:rFonts w:ascii="Arial" w:hAnsi="Arial" w:cs="Arial"/>
          <w:lang w:eastAsia="en-US"/>
        </w:rPr>
        <w:t xml:space="preserve">lasty </w:t>
      </w:r>
    </w:p>
    <w:p w14:paraId="294689F8" w14:textId="77777777" w:rsidR="00933E88" w:rsidRPr="006B1049" w:rsidRDefault="00F04CB7" w:rsidP="00933E88">
      <w:pPr>
        <w:pStyle w:val="Odstavecseseznamem"/>
        <w:numPr>
          <w:ilvl w:val="0"/>
          <w:numId w:val="36"/>
        </w:numPr>
        <w:spacing w:line="264" w:lineRule="auto"/>
        <w:ind w:left="1560" w:hanging="284"/>
        <w:jc w:val="both"/>
        <w:rPr>
          <w:rFonts w:ascii="Arial" w:hAnsi="Arial" w:cs="Arial"/>
        </w:rPr>
      </w:pPr>
      <w:r w:rsidRPr="006B1049">
        <w:rPr>
          <w:rFonts w:ascii="Arial" w:hAnsi="Arial" w:cs="Arial"/>
          <w:lang w:eastAsia="en-US"/>
        </w:rPr>
        <w:t>nádoby o objemu 120 l, 240 l, kontejnery o objemu 1100l, zvonové kontejnery</w:t>
      </w:r>
    </w:p>
    <w:p w14:paraId="39453B53" w14:textId="77777777" w:rsidR="006B1049" w:rsidRDefault="006B1049" w:rsidP="006B1049">
      <w:pPr>
        <w:pStyle w:val="Odstavecseseznamem"/>
        <w:numPr>
          <w:ilvl w:val="0"/>
          <w:numId w:val="36"/>
        </w:numPr>
        <w:spacing w:line="264" w:lineRule="auto"/>
        <w:ind w:left="1560" w:hanging="284"/>
        <w:jc w:val="both"/>
        <w:rPr>
          <w:rFonts w:ascii="Arial" w:hAnsi="Arial" w:cs="Arial"/>
        </w:rPr>
      </w:pPr>
      <w:r w:rsidRPr="006B1049">
        <w:rPr>
          <w:rFonts w:ascii="Arial" w:hAnsi="Arial" w:cs="Arial"/>
          <w:lang w:eastAsia="en-US"/>
        </w:rPr>
        <w:t>nádoby na</w:t>
      </w:r>
      <w:r>
        <w:rPr>
          <w:rFonts w:ascii="Arial" w:hAnsi="Arial" w:cs="Arial"/>
          <w:lang w:eastAsia="en-US"/>
        </w:rPr>
        <w:t xml:space="preserve">cházející se </w:t>
      </w:r>
      <w:r w:rsidRPr="006B1049">
        <w:rPr>
          <w:rFonts w:ascii="Arial" w:hAnsi="Arial" w:cs="Arial"/>
          <w:lang w:eastAsia="en-US"/>
        </w:rPr>
        <w:t>na adrese sídla</w:t>
      </w:r>
      <w:r>
        <w:rPr>
          <w:rFonts w:ascii="Arial" w:hAnsi="Arial" w:cs="Arial"/>
          <w:lang w:eastAsia="en-US"/>
        </w:rPr>
        <w:t xml:space="preserve"> zapojené právnické osoby</w:t>
      </w:r>
    </w:p>
    <w:p w14:paraId="1F72F646" w14:textId="77777777" w:rsidR="006B1049" w:rsidRDefault="006B1049" w:rsidP="006B1049">
      <w:pPr>
        <w:pStyle w:val="Odstavecseseznamem"/>
        <w:spacing w:line="264" w:lineRule="auto"/>
        <w:ind w:left="1429"/>
        <w:jc w:val="both"/>
        <w:rPr>
          <w:rFonts w:ascii="Arial" w:hAnsi="Arial" w:cs="Arial"/>
        </w:rPr>
      </w:pPr>
    </w:p>
    <w:p w14:paraId="787F7162" w14:textId="77777777" w:rsidR="00933E88" w:rsidRPr="006B1049" w:rsidRDefault="00F04CB7" w:rsidP="00933E88">
      <w:pPr>
        <w:keepNext/>
        <w:keepLines/>
        <w:widowControl/>
        <w:numPr>
          <w:ilvl w:val="0"/>
          <w:numId w:val="34"/>
        </w:numPr>
        <w:spacing w:after="200" w:line="264" w:lineRule="auto"/>
        <w:ind w:left="709" w:hanging="283"/>
        <w:rPr>
          <w:rFonts w:ascii="Arial" w:hAnsi="Arial" w:cs="Arial"/>
          <w:szCs w:val="24"/>
          <w:lang w:eastAsia="en-US"/>
        </w:rPr>
      </w:pPr>
      <w:r w:rsidRPr="00F04CB7">
        <w:rPr>
          <w:rFonts w:ascii="Arial" w:hAnsi="Arial" w:cs="Arial"/>
          <w:szCs w:val="24"/>
          <w:lang w:eastAsia="en-US"/>
        </w:rPr>
        <w:t xml:space="preserve">sklo </w:t>
      </w:r>
    </w:p>
    <w:p w14:paraId="19F5DF61" w14:textId="77777777" w:rsidR="006B1049" w:rsidRDefault="00F04CB7" w:rsidP="006B1049">
      <w:pPr>
        <w:pStyle w:val="Odstavecseseznamem"/>
        <w:keepNext/>
        <w:keepLines/>
        <w:numPr>
          <w:ilvl w:val="0"/>
          <w:numId w:val="37"/>
        </w:numPr>
        <w:spacing w:after="200" w:line="264" w:lineRule="auto"/>
        <w:ind w:left="1560" w:hanging="284"/>
        <w:rPr>
          <w:rFonts w:ascii="Arial" w:hAnsi="Arial" w:cs="Arial"/>
          <w:lang w:eastAsia="en-US"/>
        </w:rPr>
      </w:pPr>
      <w:r w:rsidRPr="006B1049">
        <w:rPr>
          <w:rFonts w:ascii="Arial" w:hAnsi="Arial" w:cs="Arial"/>
          <w:lang w:eastAsia="en-US"/>
        </w:rPr>
        <w:t>nádoby o objemu 120 l, 240 l, kontejnery o objemu 1100l, zvonové kontejner</w:t>
      </w:r>
    </w:p>
    <w:p w14:paraId="756051C4" w14:textId="77777777" w:rsidR="00F04CB7" w:rsidRDefault="00F04CB7" w:rsidP="006B1049">
      <w:pPr>
        <w:pStyle w:val="Odstavecseseznamem"/>
        <w:keepNext/>
        <w:keepLines/>
        <w:numPr>
          <w:ilvl w:val="0"/>
          <w:numId w:val="37"/>
        </w:numPr>
        <w:spacing w:after="200" w:line="264" w:lineRule="auto"/>
        <w:ind w:left="1560" w:hanging="284"/>
        <w:rPr>
          <w:rFonts w:ascii="Arial" w:hAnsi="Arial" w:cs="Arial"/>
          <w:lang w:eastAsia="en-US"/>
        </w:rPr>
      </w:pPr>
      <w:r w:rsidRPr="006B1049">
        <w:rPr>
          <w:rFonts w:ascii="Arial" w:hAnsi="Arial" w:cs="Arial"/>
          <w:lang w:eastAsia="en-US"/>
        </w:rPr>
        <w:t>nádoby</w:t>
      </w:r>
      <w:r w:rsidR="006B1049" w:rsidRPr="006B1049">
        <w:rPr>
          <w:rFonts w:ascii="Arial" w:hAnsi="Arial" w:cs="Arial"/>
          <w:lang w:eastAsia="en-US"/>
        </w:rPr>
        <w:t xml:space="preserve"> nacházející se na adrese sídla zapojené právnické osoby</w:t>
      </w:r>
    </w:p>
    <w:p w14:paraId="08CE6F91" w14:textId="77777777" w:rsidR="006B1049" w:rsidRPr="006B1049" w:rsidRDefault="006B1049" w:rsidP="006B1049">
      <w:pPr>
        <w:pStyle w:val="Odstavecseseznamem"/>
        <w:keepNext/>
        <w:keepLines/>
        <w:spacing w:after="200" w:line="264" w:lineRule="auto"/>
        <w:ind w:left="1560"/>
        <w:rPr>
          <w:rFonts w:ascii="Arial" w:hAnsi="Arial" w:cs="Arial"/>
          <w:lang w:eastAsia="en-US"/>
        </w:rPr>
      </w:pPr>
    </w:p>
    <w:p w14:paraId="0F09ECE3" w14:textId="77777777" w:rsidR="00933E88" w:rsidRPr="006B1049" w:rsidRDefault="00933E88" w:rsidP="00933E88">
      <w:pPr>
        <w:pStyle w:val="Odstavecseseznamem"/>
        <w:keepNext/>
        <w:keepLines/>
        <w:numPr>
          <w:ilvl w:val="0"/>
          <w:numId w:val="34"/>
        </w:numPr>
        <w:spacing w:after="200" w:line="264" w:lineRule="auto"/>
        <w:ind w:left="709" w:hanging="283"/>
        <w:rPr>
          <w:rFonts w:ascii="Arial" w:hAnsi="Arial" w:cs="Arial"/>
          <w:lang w:eastAsia="en-US"/>
        </w:rPr>
      </w:pPr>
      <w:r w:rsidRPr="006B1049">
        <w:rPr>
          <w:rFonts w:ascii="Arial" w:hAnsi="Arial" w:cs="Arial"/>
          <w:lang w:eastAsia="en-US"/>
        </w:rPr>
        <w:t>kovy</w:t>
      </w:r>
    </w:p>
    <w:p w14:paraId="1D9D7A42" w14:textId="77777777" w:rsidR="006B1049" w:rsidRDefault="00933E88" w:rsidP="006B1049">
      <w:pPr>
        <w:pStyle w:val="Odstavecseseznamem"/>
        <w:keepNext/>
        <w:keepLines/>
        <w:numPr>
          <w:ilvl w:val="0"/>
          <w:numId w:val="39"/>
        </w:numPr>
        <w:spacing w:after="200" w:line="264" w:lineRule="auto"/>
        <w:ind w:left="1560" w:hanging="284"/>
        <w:rPr>
          <w:rFonts w:ascii="Arial" w:hAnsi="Arial" w:cs="Arial"/>
          <w:lang w:eastAsia="en-US"/>
        </w:rPr>
      </w:pPr>
      <w:r w:rsidRPr="006B1049">
        <w:rPr>
          <w:rFonts w:ascii="Arial" w:hAnsi="Arial" w:cs="Arial"/>
          <w:lang w:eastAsia="en-US"/>
        </w:rPr>
        <w:t>nádoby o objemu 120 l, 240 l, kontejnery o objemu 1100l, zvonové kontejner</w:t>
      </w:r>
    </w:p>
    <w:p w14:paraId="6BC6FDC2" w14:textId="77777777" w:rsidR="006B1049" w:rsidRPr="006B1049" w:rsidRDefault="00933E88" w:rsidP="006B1049">
      <w:pPr>
        <w:pStyle w:val="Odstavecseseznamem"/>
        <w:keepNext/>
        <w:keepLines/>
        <w:numPr>
          <w:ilvl w:val="0"/>
          <w:numId w:val="39"/>
        </w:numPr>
        <w:spacing w:after="200" w:line="264" w:lineRule="auto"/>
        <w:ind w:left="1560" w:hanging="284"/>
        <w:rPr>
          <w:rFonts w:ascii="Arial" w:hAnsi="Arial" w:cs="Arial"/>
          <w:lang w:eastAsia="en-US"/>
        </w:rPr>
      </w:pPr>
      <w:r w:rsidRPr="006B1049">
        <w:rPr>
          <w:rFonts w:ascii="Arial" w:hAnsi="Arial" w:cs="Arial"/>
          <w:lang w:eastAsia="en-US"/>
        </w:rPr>
        <w:t>nádoby</w:t>
      </w:r>
      <w:r w:rsidR="006B1049" w:rsidRPr="006B1049">
        <w:rPr>
          <w:rFonts w:ascii="Arial" w:hAnsi="Arial" w:cs="Arial"/>
          <w:lang w:eastAsia="en-US"/>
        </w:rPr>
        <w:t xml:space="preserve"> nacházející se na adrese sídla zapojené právnické osoby</w:t>
      </w:r>
    </w:p>
    <w:p w14:paraId="61CDCEAD" w14:textId="77777777" w:rsidR="00933E88" w:rsidRPr="006B1049" w:rsidRDefault="00933E88" w:rsidP="006B1049">
      <w:pPr>
        <w:pStyle w:val="Odstavecseseznamem"/>
        <w:keepNext/>
        <w:keepLines/>
        <w:spacing w:after="200" w:line="264" w:lineRule="auto"/>
        <w:ind w:left="1560"/>
        <w:rPr>
          <w:rFonts w:ascii="Arial" w:hAnsi="Arial" w:cs="Arial"/>
          <w:lang w:eastAsia="en-US"/>
        </w:rPr>
      </w:pPr>
    </w:p>
    <w:p w14:paraId="3CC634C4" w14:textId="77777777" w:rsidR="00933E88" w:rsidRPr="006B1049" w:rsidRDefault="00933E88" w:rsidP="00933E88">
      <w:pPr>
        <w:pStyle w:val="Odstavecseseznamem"/>
        <w:keepNext/>
        <w:keepLines/>
        <w:numPr>
          <w:ilvl w:val="0"/>
          <w:numId w:val="22"/>
        </w:numPr>
        <w:spacing w:after="200" w:line="264" w:lineRule="auto"/>
        <w:ind w:left="426" w:hanging="426"/>
        <w:rPr>
          <w:rFonts w:ascii="Arial" w:hAnsi="Arial" w:cs="Arial"/>
          <w:lang w:eastAsia="en-US"/>
        </w:rPr>
      </w:pPr>
      <w:r w:rsidRPr="006B1049">
        <w:rPr>
          <w:rFonts w:ascii="Arial" w:hAnsi="Arial" w:cs="Arial"/>
          <w:lang w:eastAsia="en-US"/>
        </w:rPr>
        <w:t>Směsný komunální odpad mohou zapojené příspěvkové organizace předávat</w:t>
      </w:r>
      <w:r w:rsidR="00D93F87" w:rsidRPr="006B1049">
        <w:rPr>
          <w:rFonts w:ascii="Arial" w:hAnsi="Arial" w:cs="Arial"/>
          <w:lang w:eastAsia="en-US"/>
        </w:rPr>
        <w:t xml:space="preserve"> do</w:t>
      </w:r>
      <w:r w:rsidR="006B1049">
        <w:rPr>
          <w:rFonts w:ascii="Arial" w:hAnsi="Arial" w:cs="Arial"/>
          <w:lang w:eastAsia="en-US"/>
        </w:rPr>
        <w:t xml:space="preserve"> sběrných nádob na adrese svého sídla. </w:t>
      </w:r>
    </w:p>
    <w:p w14:paraId="6BB9E253" w14:textId="77777777" w:rsidR="00933E88" w:rsidRPr="006B1049" w:rsidRDefault="00933E88" w:rsidP="00933E88">
      <w:pPr>
        <w:pStyle w:val="Odstavecseseznamem"/>
        <w:keepNext/>
        <w:keepLines/>
        <w:spacing w:after="200" w:line="264" w:lineRule="auto"/>
        <w:ind w:left="426"/>
        <w:rPr>
          <w:rFonts w:ascii="Arial" w:hAnsi="Arial" w:cs="Arial"/>
          <w:lang w:eastAsia="en-US"/>
        </w:rPr>
      </w:pPr>
    </w:p>
    <w:p w14:paraId="1B33D91B" w14:textId="77777777" w:rsidR="00933E88" w:rsidRPr="006B1049" w:rsidRDefault="00F04CB7" w:rsidP="32B25F32">
      <w:pPr>
        <w:pStyle w:val="Odstavecseseznamem"/>
        <w:keepNext/>
        <w:keepLines/>
        <w:numPr>
          <w:ilvl w:val="0"/>
          <w:numId w:val="22"/>
        </w:numPr>
        <w:spacing w:after="200" w:line="264" w:lineRule="auto"/>
        <w:ind w:left="426" w:hanging="426"/>
        <w:rPr>
          <w:rFonts w:ascii="Arial" w:hAnsi="Arial" w:cs="Arial"/>
          <w:lang w:eastAsia="en-US"/>
        </w:rPr>
      </w:pPr>
      <w:r w:rsidRPr="32B25F32">
        <w:rPr>
          <w:rFonts w:ascii="Arial" w:hAnsi="Arial" w:cs="Arial"/>
          <w:lang w:eastAsia="en-US"/>
        </w:rPr>
        <w:t>Výše úhrady za zapojení do obecního systému se stanoví</w:t>
      </w:r>
      <w:r w:rsidRPr="32B25F32">
        <w:rPr>
          <w:rFonts w:ascii="Arial" w:hAnsi="Arial" w:cs="Arial"/>
          <w:i/>
          <w:iCs/>
          <w:lang w:eastAsia="en-US"/>
        </w:rPr>
        <w:t xml:space="preserve"> </w:t>
      </w:r>
      <w:r w:rsidRPr="32B25F32">
        <w:rPr>
          <w:rFonts w:ascii="Arial" w:hAnsi="Arial" w:cs="Arial"/>
          <w:lang w:eastAsia="en-US"/>
        </w:rPr>
        <w:t>dle ceníku vydaného radou města – viz webové stránky města.</w:t>
      </w:r>
    </w:p>
    <w:p w14:paraId="23DE523C" w14:textId="77777777" w:rsidR="00933E88" w:rsidRPr="006B1049" w:rsidRDefault="00933E88" w:rsidP="32B25F32">
      <w:pPr>
        <w:pStyle w:val="Odstavecseseznamem"/>
        <w:keepNext/>
        <w:keepLines/>
        <w:spacing w:after="200" w:line="264" w:lineRule="auto"/>
        <w:ind w:left="426"/>
        <w:rPr>
          <w:rFonts w:ascii="Arial" w:hAnsi="Arial" w:cs="Arial"/>
          <w:lang w:eastAsia="en-US"/>
        </w:rPr>
      </w:pPr>
    </w:p>
    <w:p w14:paraId="769B479B" w14:textId="77777777" w:rsidR="00F04CB7" w:rsidRPr="006B1049" w:rsidRDefault="00F04CB7" w:rsidP="00933E88">
      <w:pPr>
        <w:pStyle w:val="Odstavecseseznamem"/>
        <w:keepNext/>
        <w:keepLines/>
        <w:numPr>
          <w:ilvl w:val="0"/>
          <w:numId w:val="22"/>
        </w:numPr>
        <w:spacing w:after="200" w:line="264" w:lineRule="auto"/>
        <w:ind w:left="426" w:hanging="426"/>
        <w:rPr>
          <w:rFonts w:ascii="Arial" w:hAnsi="Arial" w:cs="Arial"/>
          <w:lang w:eastAsia="en-US"/>
        </w:rPr>
      </w:pPr>
      <w:r w:rsidRPr="006B1049">
        <w:rPr>
          <w:rFonts w:ascii="Arial" w:hAnsi="Arial" w:cs="Arial"/>
          <w:iCs/>
          <w:lang w:eastAsia="en-US"/>
        </w:rPr>
        <w:t xml:space="preserve">Úhrada se vybírá pololetně, a to převodem na účet města.  </w:t>
      </w:r>
    </w:p>
    <w:p w14:paraId="52E56223" w14:textId="77777777" w:rsidR="00F04CB7" w:rsidRPr="006B1049" w:rsidRDefault="00F04CB7" w:rsidP="00933E88">
      <w:pPr>
        <w:spacing w:line="264" w:lineRule="auto"/>
        <w:jc w:val="both"/>
        <w:rPr>
          <w:rFonts w:ascii="Arial" w:hAnsi="Arial" w:cs="Arial"/>
          <w:szCs w:val="24"/>
        </w:rPr>
      </w:pPr>
    </w:p>
    <w:p w14:paraId="054E17FC" w14:textId="77777777" w:rsidR="00D756DD" w:rsidRPr="006B1049" w:rsidRDefault="00D756DD" w:rsidP="00933E88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 xml:space="preserve">Čl. </w:t>
      </w:r>
      <w:r w:rsidR="00324DD9" w:rsidRPr="006B1049">
        <w:rPr>
          <w:rFonts w:ascii="Arial" w:hAnsi="Arial" w:cs="Arial"/>
          <w:b/>
          <w:szCs w:val="24"/>
        </w:rPr>
        <w:t>8</w:t>
      </w:r>
    </w:p>
    <w:p w14:paraId="58176EA3" w14:textId="77777777" w:rsidR="00D756DD" w:rsidRPr="006B1049" w:rsidRDefault="00D756DD" w:rsidP="00933E88">
      <w:pPr>
        <w:pStyle w:val="Nadpis2"/>
        <w:spacing w:line="264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1049">
        <w:rPr>
          <w:rFonts w:ascii="Arial" w:hAnsi="Arial" w:cs="Arial"/>
          <w:b/>
          <w:bCs/>
          <w:color w:val="auto"/>
          <w:sz w:val="24"/>
          <w:szCs w:val="24"/>
        </w:rPr>
        <w:t xml:space="preserve">Nakládání s výrobky s ukončenou životností v rámci služby pro výrobce </w:t>
      </w:r>
    </w:p>
    <w:p w14:paraId="3CA47AD1" w14:textId="77777777" w:rsidR="00D756DD" w:rsidRPr="006B1049" w:rsidRDefault="00D756DD" w:rsidP="00933E88">
      <w:pPr>
        <w:pStyle w:val="Nadpis2"/>
        <w:spacing w:after="120" w:line="264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1049">
        <w:rPr>
          <w:rFonts w:ascii="Arial" w:hAnsi="Arial" w:cs="Arial"/>
          <w:b/>
          <w:bCs/>
          <w:color w:val="auto"/>
          <w:sz w:val="24"/>
          <w:szCs w:val="24"/>
        </w:rPr>
        <w:t>(zpětný odběr)</w:t>
      </w:r>
    </w:p>
    <w:p w14:paraId="2CB200FA" w14:textId="77777777" w:rsidR="00D756DD" w:rsidRPr="006B1049" w:rsidRDefault="00D756DD" w:rsidP="00933E8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07547A01" w14:textId="77777777" w:rsidR="00D756DD" w:rsidRPr="006B1049" w:rsidRDefault="00D756DD" w:rsidP="00933E88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Cs w:val="24"/>
        </w:rPr>
      </w:pPr>
    </w:p>
    <w:p w14:paraId="1CB61AF1" w14:textId="77777777" w:rsidR="00D756DD" w:rsidRPr="006B1049" w:rsidRDefault="00D756DD" w:rsidP="00933E88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Cs w:val="24"/>
        </w:rPr>
      </w:pPr>
      <w:r w:rsidRPr="006B1049">
        <w:rPr>
          <w:rFonts w:ascii="Arial" w:hAnsi="Arial" w:cs="Arial"/>
          <w:szCs w:val="24"/>
        </w:rPr>
        <w:t>a) elektrozařízení</w:t>
      </w:r>
    </w:p>
    <w:p w14:paraId="72C98F20" w14:textId="77777777" w:rsidR="00D756DD" w:rsidRPr="006B1049" w:rsidRDefault="00D756DD" w:rsidP="00933E88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Cs w:val="24"/>
        </w:rPr>
      </w:pPr>
      <w:r w:rsidRPr="006B1049">
        <w:rPr>
          <w:rFonts w:ascii="Arial" w:hAnsi="Arial" w:cs="Arial"/>
          <w:szCs w:val="24"/>
        </w:rPr>
        <w:lastRenderedPageBreak/>
        <w:t>b) baterie a akumulátory</w:t>
      </w:r>
    </w:p>
    <w:p w14:paraId="4D61DCCA" w14:textId="77777777" w:rsidR="00D756DD" w:rsidRPr="006B1049" w:rsidRDefault="00D756DD" w:rsidP="00933E88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Cs w:val="24"/>
        </w:rPr>
      </w:pPr>
      <w:r w:rsidRPr="006B1049">
        <w:rPr>
          <w:rFonts w:ascii="Arial" w:hAnsi="Arial" w:cs="Arial"/>
          <w:szCs w:val="24"/>
        </w:rPr>
        <w:t xml:space="preserve">c) světelné zdroje </w:t>
      </w:r>
    </w:p>
    <w:p w14:paraId="5043CB0F" w14:textId="77777777" w:rsidR="00D756DD" w:rsidRPr="006B1049" w:rsidRDefault="00D756DD" w:rsidP="00933E88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Cs w:val="24"/>
        </w:rPr>
      </w:pPr>
    </w:p>
    <w:p w14:paraId="3366D8EC" w14:textId="77777777" w:rsidR="00D756DD" w:rsidRPr="006B1049" w:rsidRDefault="00D756DD" w:rsidP="00933E8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t>Výrobky s ukončenou životností uvedené v odst. 1 lze předávat:</w:t>
      </w:r>
    </w:p>
    <w:p w14:paraId="11303A97" w14:textId="77777777" w:rsidR="00D756DD" w:rsidRPr="006B1049" w:rsidRDefault="00D756DD" w:rsidP="00933E88">
      <w:pPr>
        <w:tabs>
          <w:tab w:val="num" w:pos="1276"/>
        </w:tabs>
        <w:spacing w:line="264" w:lineRule="auto"/>
        <w:ind w:left="709" w:hanging="283"/>
        <w:jc w:val="both"/>
        <w:rPr>
          <w:rFonts w:ascii="Arial" w:hAnsi="Arial" w:cs="Arial"/>
          <w:i/>
          <w:szCs w:val="24"/>
        </w:rPr>
      </w:pPr>
      <w:r w:rsidRPr="006B1049">
        <w:rPr>
          <w:rStyle w:val="Zdraznn"/>
          <w:rFonts w:ascii="Arial" w:hAnsi="Arial" w:cs="Arial"/>
          <w:i w:val="0"/>
          <w:color w:val="000000"/>
          <w:szCs w:val="24"/>
          <w:shd w:val="clear" w:color="auto" w:fill="FFFFFF"/>
        </w:rPr>
        <w:t xml:space="preserve">a) elektrozařízení, baterie a akumulátory a světelné zdroje lze odevzdávat </w:t>
      </w:r>
      <w:r w:rsidR="00EC670A" w:rsidRPr="006B1049">
        <w:rPr>
          <w:rStyle w:val="Zdraznn"/>
          <w:rFonts w:ascii="Arial" w:hAnsi="Arial" w:cs="Arial"/>
          <w:i w:val="0"/>
          <w:color w:val="000000"/>
          <w:szCs w:val="24"/>
          <w:shd w:val="clear" w:color="auto" w:fill="FFFFFF"/>
        </w:rPr>
        <w:t xml:space="preserve">v rámci provozní doby </w:t>
      </w:r>
      <w:r w:rsidRPr="006B1049">
        <w:rPr>
          <w:rStyle w:val="Zdraznn"/>
          <w:rFonts w:ascii="Arial" w:hAnsi="Arial" w:cs="Arial"/>
          <w:i w:val="0"/>
          <w:color w:val="000000"/>
          <w:szCs w:val="24"/>
          <w:shd w:val="clear" w:color="auto" w:fill="FFFFFF"/>
        </w:rPr>
        <w:t>ve sběrném dvoře, který je umístěn v ulici Pardubická1881, Choceň.</w:t>
      </w:r>
      <w:r w:rsidRPr="006B1049">
        <w:rPr>
          <w:rFonts w:ascii="Arial" w:hAnsi="Arial" w:cs="Arial"/>
          <w:i/>
          <w:color w:val="000000"/>
          <w:szCs w:val="24"/>
          <w:shd w:val="clear" w:color="auto" w:fill="FFFFFF"/>
        </w:rPr>
        <w:t xml:space="preserve">  </w:t>
      </w:r>
    </w:p>
    <w:p w14:paraId="0BB1D2A8" w14:textId="77777777" w:rsidR="00424C22" w:rsidRPr="006B1049" w:rsidRDefault="00D756DD" w:rsidP="00933E88">
      <w:pPr>
        <w:tabs>
          <w:tab w:val="num" w:pos="927"/>
          <w:tab w:val="num" w:pos="1276"/>
        </w:tabs>
        <w:spacing w:line="264" w:lineRule="auto"/>
        <w:ind w:left="709" w:hanging="283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6B1049">
        <w:rPr>
          <w:rStyle w:val="Zdraznn"/>
          <w:rFonts w:ascii="Arial" w:hAnsi="Arial" w:cs="Arial"/>
          <w:i w:val="0"/>
          <w:color w:val="000000"/>
          <w:szCs w:val="24"/>
          <w:shd w:val="clear" w:color="auto" w:fill="FFFFFF"/>
        </w:rPr>
        <w:t>b) drobné elektrozařízení a baterie (mimo televize, monitory a zářivky) do sběrných kontejnerů červené barvy</w:t>
      </w:r>
      <w:r w:rsidRPr="006B1049">
        <w:rPr>
          <w:rStyle w:val="Zdraznn"/>
          <w:rFonts w:ascii="Arial" w:hAnsi="Arial" w:cs="Arial"/>
          <w:color w:val="000000"/>
          <w:szCs w:val="24"/>
          <w:shd w:val="clear" w:color="auto" w:fill="FFFFFF"/>
        </w:rPr>
        <w:t>.</w:t>
      </w:r>
      <w:r w:rsidR="007A0658" w:rsidRPr="006B1049">
        <w:rPr>
          <w:rStyle w:val="Zdraznn"/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7A0658" w:rsidRPr="006B1049">
        <w:rPr>
          <w:rStyle w:val="Zdraznn"/>
          <w:rFonts w:ascii="Arial" w:hAnsi="Arial" w:cs="Arial"/>
          <w:i w:val="0"/>
          <w:color w:val="000000"/>
          <w:szCs w:val="24"/>
          <w:shd w:val="clear" w:color="auto" w:fill="FFFFFF"/>
        </w:rPr>
        <w:t>Ko</w:t>
      </w:r>
      <w:r w:rsidRPr="006B1049">
        <w:rPr>
          <w:rFonts w:ascii="Arial" w:hAnsi="Arial" w:cs="Arial"/>
          <w:color w:val="000000"/>
          <w:szCs w:val="24"/>
          <w:shd w:val="clear" w:color="auto" w:fill="FFFFFF"/>
        </w:rPr>
        <w:t>ntejnery jsou umístěny na stanovištích, která jsou zveřejněna na webových stránkách města pod odkazem:</w:t>
      </w:r>
    </w:p>
    <w:p w14:paraId="72CC0A4A" w14:textId="77777777" w:rsidR="00D756DD" w:rsidRPr="006B1049" w:rsidRDefault="007A0658" w:rsidP="00933E88">
      <w:pPr>
        <w:tabs>
          <w:tab w:val="num" w:pos="927"/>
          <w:tab w:val="num" w:pos="1276"/>
        </w:tabs>
        <w:spacing w:line="264" w:lineRule="auto"/>
        <w:ind w:left="709" w:hanging="283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6B1049">
        <w:rPr>
          <w:rFonts w:ascii="Arial" w:hAnsi="Arial" w:cs="Arial"/>
          <w:szCs w:val="24"/>
        </w:rPr>
        <w:tab/>
      </w:r>
      <w:hyperlink r:id="rId9" w:history="1">
        <w:r w:rsidRPr="006B1049">
          <w:rPr>
            <w:rStyle w:val="Hypertextovodkaz"/>
            <w:rFonts w:ascii="Arial" w:hAnsi="Arial" w:cs="Arial"/>
            <w:szCs w:val="24"/>
            <w:shd w:val="clear" w:color="auto" w:fill="FFFFFF"/>
          </w:rPr>
          <w:t>https://www.chocen.cz/sberna-mista-odpadu/ms-38376/p1=38376</w:t>
        </w:r>
      </w:hyperlink>
    </w:p>
    <w:p w14:paraId="07459315" w14:textId="77777777" w:rsidR="009321AC" w:rsidRPr="006B1049" w:rsidRDefault="009321AC" w:rsidP="00933E88">
      <w:pPr>
        <w:tabs>
          <w:tab w:val="num" w:pos="927"/>
          <w:tab w:val="num" w:pos="1276"/>
        </w:tabs>
        <w:spacing w:line="264" w:lineRule="auto"/>
        <w:ind w:left="709" w:hanging="283"/>
        <w:jc w:val="both"/>
        <w:rPr>
          <w:rFonts w:ascii="Arial" w:hAnsi="Arial" w:cs="Arial"/>
          <w:i/>
          <w:szCs w:val="24"/>
        </w:rPr>
      </w:pPr>
    </w:p>
    <w:p w14:paraId="6537F28F" w14:textId="77777777" w:rsidR="00D756DD" w:rsidRPr="006B1049" w:rsidRDefault="00D756DD" w:rsidP="00933E88">
      <w:pPr>
        <w:spacing w:line="264" w:lineRule="auto"/>
        <w:jc w:val="center"/>
        <w:rPr>
          <w:rFonts w:ascii="Arial" w:hAnsi="Arial" w:cs="Arial"/>
          <w:b/>
          <w:szCs w:val="24"/>
        </w:rPr>
      </w:pPr>
    </w:p>
    <w:p w14:paraId="7B90E520" w14:textId="77777777" w:rsidR="00D756DD" w:rsidRPr="006B1049" w:rsidRDefault="00D756DD" w:rsidP="00933E88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 xml:space="preserve">Čl. </w:t>
      </w:r>
      <w:r w:rsidR="00B067BA" w:rsidRPr="006B1049">
        <w:rPr>
          <w:rFonts w:ascii="Arial" w:hAnsi="Arial" w:cs="Arial"/>
          <w:b/>
          <w:szCs w:val="24"/>
        </w:rPr>
        <w:t>9</w:t>
      </w:r>
    </w:p>
    <w:p w14:paraId="32F68D14" w14:textId="77777777" w:rsidR="00D756DD" w:rsidRPr="006B1049" w:rsidRDefault="00D756DD" w:rsidP="00933E88">
      <w:pPr>
        <w:spacing w:after="120"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>Nakládání se stavebním a demoličním odpadem</w:t>
      </w:r>
    </w:p>
    <w:p w14:paraId="5B3AFDE7" w14:textId="683AACDB" w:rsidR="009F15E9" w:rsidRPr="006B1049" w:rsidRDefault="00D756DD" w:rsidP="00933E88">
      <w:pPr>
        <w:pStyle w:val="Odstavecseseznamem"/>
        <w:numPr>
          <w:ilvl w:val="0"/>
          <w:numId w:val="28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32B25F32"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6DFB9E20" w14:textId="77777777" w:rsidR="009F15E9" w:rsidRPr="006B1049" w:rsidRDefault="009F15E9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</w:rPr>
      </w:pPr>
    </w:p>
    <w:p w14:paraId="33A8C8F3" w14:textId="77777777" w:rsidR="009F15E9" w:rsidRPr="006B1049" w:rsidRDefault="00D756DD" w:rsidP="00933E88">
      <w:pPr>
        <w:pStyle w:val="Odstavecseseznamem"/>
        <w:numPr>
          <w:ilvl w:val="0"/>
          <w:numId w:val="28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6B1049">
        <w:rPr>
          <w:rFonts w:ascii="Arial" w:hAnsi="Arial" w:cs="Arial"/>
        </w:rPr>
        <w:t>Stavební a demoliční odpad lze</w:t>
      </w:r>
      <w:r w:rsidR="00CE71F1" w:rsidRPr="006B1049">
        <w:rPr>
          <w:rFonts w:ascii="Arial" w:hAnsi="Arial" w:cs="Arial"/>
        </w:rPr>
        <w:t xml:space="preserve"> dle stanovených limitu</w:t>
      </w:r>
      <w:r w:rsidRPr="006B1049">
        <w:rPr>
          <w:rFonts w:ascii="Arial" w:hAnsi="Arial" w:cs="Arial"/>
        </w:rPr>
        <w:t xml:space="preserve"> předávat </w:t>
      </w:r>
      <w:r w:rsidR="00CE71F1" w:rsidRPr="006B1049">
        <w:rPr>
          <w:rFonts w:ascii="Arial" w:hAnsi="Arial" w:cs="Arial"/>
        </w:rPr>
        <w:t xml:space="preserve">v rámci </w:t>
      </w:r>
      <w:r w:rsidR="000C4610" w:rsidRPr="006B1049">
        <w:rPr>
          <w:rFonts w:ascii="Arial" w:hAnsi="Arial" w:cs="Arial"/>
        </w:rPr>
        <w:t>provozní doby</w:t>
      </w:r>
      <w:r w:rsidR="00CE71F1" w:rsidRPr="006B1049">
        <w:rPr>
          <w:rFonts w:ascii="Arial" w:hAnsi="Arial" w:cs="Arial"/>
        </w:rPr>
        <w:t xml:space="preserve"> </w:t>
      </w:r>
      <w:r w:rsidRPr="006B1049">
        <w:rPr>
          <w:rFonts w:ascii="Arial" w:hAnsi="Arial" w:cs="Arial"/>
        </w:rPr>
        <w:t>ve sběrném dvoře, který je umístěn v ulici Pardubická</w:t>
      </w:r>
      <w:r w:rsidR="00246C8B" w:rsidRPr="006B1049">
        <w:rPr>
          <w:rFonts w:ascii="Arial" w:hAnsi="Arial" w:cs="Arial"/>
        </w:rPr>
        <w:t xml:space="preserve"> č. p. </w:t>
      </w:r>
      <w:r w:rsidRPr="006B1049">
        <w:rPr>
          <w:rFonts w:ascii="Arial" w:hAnsi="Arial" w:cs="Arial"/>
        </w:rPr>
        <w:t>1881, Choceň</w:t>
      </w:r>
      <w:r w:rsidR="00CE71F1" w:rsidRPr="006B1049">
        <w:rPr>
          <w:rFonts w:ascii="Arial" w:hAnsi="Arial" w:cs="Arial"/>
        </w:rPr>
        <w:t>.</w:t>
      </w:r>
      <w:r w:rsidRPr="006B1049">
        <w:rPr>
          <w:rFonts w:ascii="Arial" w:hAnsi="Arial" w:cs="Arial"/>
          <w:i/>
          <w:color w:val="00B0F0"/>
        </w:rPr>
        <w:t xml:space="preserve"> </w:t>
      </w:r>
    </w:p>
    <w:p w14:paraId="70DF9E56" w14:textId="77777777" w:rsidR="009F15E9" w:rsidRPr="006B1049" w:rsidRDefault="009F15E9" w:rsidP="00933E88">
      <w:pPr>
        <w:pStyle w:val="Odstavecseseznamem"/>
        <w:spacing w:line="264" w:lineRule="auto"/>
        <w:ind w:left="426"/>
        <w:jc w:val="both"/>
        <w:rPr>
          <w:rFonts w:ascii="Arial" w:hAnsi="Arial" w:cs="Arial"/>
        </w:rPr>
      </w:pPr>
    </w:p>
    <w:p w14:paraId="506E7608" w14:textId="1772AF13" w:rsidR="00D756DD" w:rsidRPr="006B1049" w:rsidRDefault="00D756DD" w:rsidP="00933E88">
      <w:pPr>
        <w:pStyle w:val="Odstavecseseznamem"/>
        <w:numPr>
          <w:ilvl w:val="0"/>
          <w:numId w:val="28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32B25F32">
        <w:rPr>
          <w:rFonts w:ascii="Arial" w:hAnsi="Arial" w:cs="Arial"/>
        </w:rPr>
        <w:t xml:space="preserve">Fyzické osoby mohou předávat stavební a demoliční odpad na určených místech při jednotlivých předáních o maximální hmotnosti </w:t>
      </w:r>
      <w:r w:rsidR="005665DE" w:rsidRPr="32B25F32">
        <w:rPr>
          <w:rFonts w:ascii="Arial" w:hAnsi="Arial" w:cs="Arial"/>
        </w:rPr>
        <w:t>5</w:t>
      </w:r>
      <w:r w:rsidRPr="32B25F32">
        <w:rPr>
          <w:rFonts w:ascii="Arial" w:hAnsi="Arial" w:cs="Arial"/>
        </w:rPr>
        <w:t xml:space="preserve">00 kg. Celková maximální hmotnost </w:t>
      </w:r>
      <w:r w:rsidR="1A1A4F67" w:rsidRPr="32B25F32">
        <w:rPr>
          <w:rFonts w:ascii="Arial" w:hAnsi="Arial" w:cs="Arial"/>
        </w:rPr>
        <w:t>městem</w:t>
      </w:r>
      <w:r w:rsidRPr="32B25F32">
        <w:rPr>
          <w:rFonts w:ascii="Arial" w:hAnsi="Arial" w:cs="Arial"/>
        </w:rPr>
        <w:t xml:space="preserve"> přebíraného stavebního a demoličního odpadu činí od jednotlivých fyzických osob </w:t>
      </w:r>
      <w:r w:rsidR="005665DE" w:rsidRPr="32B25F32">
        <w:rPr>
          <w:rFonts w:ascii="Arial" w:hAnsi="Arial" w:cs="Arial"/>
        </w:rPr>
        <w:t>6</w:t>
      </w:r>
      <w:r w:rsidRPr="32B25F32">
        <w:rPr>
          <w:rFonts w:ascii="Arial" w:hAnsi="Arial" w:cs="Arial"/>
        </w:rPr>
        <w:t xml:space="preserve"> 000 kg/osobu/rok.</w:t>
      </w:r>
    </w:p>
    <w:p w14:paraId="44E871BC" w14:textId="77777777" w:rsidR="00D756DD" w:rsidRPr="006B1049" w:rsidRDefault="00D756DD" w:rsidP="00933E88">
      <w:pPr>
        <w:spacing w:line="264" w:lineRule="auto"/>
        <w:rPr>
          <w:rFonts w:ascii="Arial" w:hAnsi="Arial" w:cs="Arial"/>
          <w:b/>
          <w:szCs w:val="24"/>
        </w:rPr>
      </w:pPr>
    </w:p>
    <w:p w14:paraId="5F20E101" w14:textId="77777777" w:rsidR="00D756DD" w:rsidRPr="006B1049" w:rsidRDefault="00D756DD" w:rsidP="00933E88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>Čl. 1</w:t>
      </w:r>
      <w:r w:rsidR="00B067BA" w:rsidRPr="006B1049">
        <w:rPr>
          <w:rFonts w:ascii="Arial" w:hAnsi="Arial" w:cs="Arial"/>
          <w:b/>
          <w:szCs w:val="24"/>
        </w:rPr>
        <w:t>0</w:t>
      </w:r>
    </w:p>
    <w:p w14:paraId="72FA7F05" w14:textId="77777777" w:rsidR="00D756DD" w:rsidRPr="006B1049" w:rsidRDefault="00D756DD" w:rsidP="00933E88">
      <w:pPr>
        <w:spacing w:after="120"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>Zrušovací ustanovení</w:t>
      </w:r>
    </w:p>
    <w:p w14:paraId="102A922E" w14:textId="77777777" w:rsidR="00E832DC" w:rsidRPr="006B1049" w:rsidRDefault="006D5D44" w:rsidP="00933E88">
      <w:pPr>
        <w:spacing w:before="120" w:line="264" w:lineRule="auto"/>
        <w:jc w:val="both"/>
        <w:rPr>
          <w:rFonts w:ascii="Arial" w:hAnsi="Arial" w:cs="Arial"/>
          <w:szCs w:val="24"/>
        </w:rPr>
      </w:pPr>
      <w:bookmarkStart w:id="1" w:name="_Hlk54595723"/>
      <w:r w:rsidRPr="006B1049">
        <w:rPr>
          <w:rFonts w:ascii="Arial" w:hAnsi="Arial" w:cs="Arial"/>
          <w:szCs w:val="24"/>
        </w:rPr>
        <w:t xml:space="preserve">Zrušuje se obecně závazná vyhláška </w:t>
      </w:r>
      <w:bookmarkEnd w:id="1"/>
      <w:r w:rsidRPr="006B1049">
        <w:rPr>
          <w:rFonts w:ascii="Arial" w:hAnsi="Arial" w:cs="Arial"/>
          <w:szCs w:val="24"/>
        </w:rPr>
        <w:t xml:space="preserve">č. </w:t>
      </w:r>
      <w:r w:rsidR="00B067BA" w:rsidRPr="006B1049">
        <w:rPr>
          <w:rFonts w:ascii="Arial" w:hAnsi="Arial" w:cs="Arial"/>
          <w:szCs w:val="24"/>
        </w:rPr>
        <w:t>4/</w:t>
      </w:r>
      <w:r w:rsidRPr="006B1049">
        <w:rPr>
          <w:rFonts w:ascii="Arial" w:hAnsi="Arial" w:cs="Arial"/>
          <w:szCs w:val="24"/>
        </w:rPr>
        <w:t>202</w:t>
      </w:r>
      <w:r w:rsidR="00B067BA" w:rsidRPr="006B1049">
        <w:rPr>
          <w:rFonts w:ascii="Arial" w:hAnsi="Arial" w:cs="Arial"/>
          <w:szCs w:val="24"/>
        </w:rPr>
        <w:t>4</w:t>
      </w:r>
      <w:r w:rsidRPr="006B1049">
        <w:rPr>
          <w:rFonts w:ascii="Arial" w:hAnsi="Arial" w:cs="Arial"/>
          <w:szCs w:val="24"/>
        </w:rPr>
        <w:t xml:space="preserve">, O stanovení obecního systému odpadového hospodářství, schválená Zastupitelstvem města Choceň usnesením </w:t>
      </w:r>
      <w:r w:rsidR="00896E57" w:rsidRPr="006B1049">
        <w:rPr>
          <w:rFonts w:ascii="Arial" w:hAnsi="Arial" w:cs="Arial"/>
          <w:szCs w:val="24"/>
        </w:rPr>
        <w:t xml:space="preserve">č. </w:t>
      </w:r>
      <w:r w:rsidR="00303B61" w:rsidRPr="006B1049">
        <w:rPr>
          <w:rFonts w:ascii="Arial" w:hAnsi="Arial" w:cs="Arial"/>
          <w:szCs w:val="24"/>
        </w:rPr>
        <w:t>255/12/</w:t>
      </w:r>
      <w:proofErr w:type="spellStart"/>
      <w:r w:rsidR="00303B61" w:rsidRPr="006B1049">
        <w:rPr>
          <w:rFonts w:ascii="Arial" w:hAnsi="Arial" w:cs="Arial"/>
          <w:szCs w:val="24"/>
        </w:rPr>
        <w:t>ZM</w:t>
      </w:r>
      <w:proofErr w:type="spellEnd"/>
      <w:r w:rsidR="00303B61" w:rsidRPr="006B1049">
        <w:rPr>
          <w:rFonts w:ascii="Arial" w:hAnsi="Arial" w:cs="Arial"/>
          <w:szCs w:val="24"/>
        </w:rPr>
        <w:t xml:space="preserve">/2024 </w:t>
      </w:r>
      <w:r w:rsidR="00896E57" w:rsidRPr="006B1049">
        <w:rPr>
          <w:rFonts w:ascii="Arial" w:hAnsi="Arial" w:cs="Arial"/>
          <w:szCs w:val="24"/>
        </w:rPr>
        <w:t xml:space="preserve">ze dne </w:t>
      </w:r>
      <w:r w:rsidR="00303B61" w:rsidRPr="006B1049">
        <w:rPr>
          <w:rFonts w:ascii="Arial" w:hAnsi="Arial" w:cs="Arial"/>
          <w:szCs w:val="24"/>
        </w:rPr>
        <w:t>12</w:t>
      </w:r>
      <w:r w:rsidR="002F6589" w:rsidRPr="006B1049">
        <w:rPr>
          <w:rFonts w:ascii="Arial" w:hAnsi="Arial" w:cs="Arial"/>
          <w:szCs w:val="24"/>
        </w:rPr>
        <w:t xml:space="preserve">. </w:t>
      </w:r>
      <w:r w:rsidR="00303B61" w:rsidRPr="006B1049">
        <w:rPr>
          <w:rFonts w:ascii="Arial" w:hAnsi="Arial" w:cs="Arial"/>
          <w:szCs w:val="24"/>
        </w:rPr>
        <w:t>června</w:t>
      </w:r>
      <w:r w:rsidR="002F6589" w:rsidRPr="006B1049">
        <w:rPr>
          <w:rFonts w:ascii="Arial" w:hAnsi="Arial" w:cs="Arial"/>
          <w:szCs w:val="24"/>
        </w:rPr>
        <w:t xml:space="preserve"> 202</w:t>
      </w:r>
      <w:r w:rsidR="00933E88" w:rsidRPr="006B1049">
        <w:rPr>
          <w:rFonts w:ascii="Arial" w:hAnsi="Arial" w:cs="Arial"/>
          <w:szCs w:val="24"/>
        </w:rPr>
        <w:t>4</w:t>
      </w:r>
      <w:r w:rsidR="00303B61" w:rsidRPr="006B1049">
        <w:rPr>
          <w:rFonts w:ascii="Arial" w:hAnsi="Arial" w:cs="Arial"/>
          <w:szCs w:val="24"/>
        </w:rPr>
        <w:t xml:space="preserve"> a účinná od 17. 7. 2024</w:t>
      </w:r>
      <w:r w:rsidR="00896E57" w:rsidRPr="006B1049">
        <w:rPr>
          <w:rFonts w:ascii="Arial" w:hAnsi="Arial" w:cs="Arial"/>
          <w:szCs w:val="24"/>
        </w:rPr>
        <w:t>.</w:t>
      </w:r>
    </w:p>
    <w:p w14:paraId="144A5D23" w14:textId="77777777" w:rsidR="00896E57" w:rsidRPr="006B1049" w:rsidRDefault="00896E57" w:rsidP="32B25F32">
      <w:pPr>
        <w:spacing w:before="120" w:line="264" w:lineRule="auto"/>
        <w:jc w:val="both"/>
        <w:rPr>
          <w:rFonts w:ascii="Arial" w:hAnsi="Arial" w:cs="Arial"/>
        </w:rPr>
      </w:pPr>
    </w:p>
    <w:p w14:paraId="7FA23270" w14:textId="025A73CC" w:rsidR="32B25F32" w:rsidRDefault="32B25F32" w:rsidP="32B25F32">
      <w:pPr>
        <w:spacing w:before="120" w:line="264" w:lineRule="auto"/>
        <w:jc w:val="both"/>
        <w:rPr>
          <w:rFonts w:ascii="Arial" w:hAnsi="Arial" w:cs="Arial"/>
        </w:rPr>
      </w:pPr>
    </w:p>
    <w:p w14:paraId="725124C8" w14:textId="77777777" w:rsidR="00D756DD" w:rsidRPr="006B1049" w:rsidRDefault="00D756DD" w:rsidP="00933E88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6B1049">
        <w:rPr>
          <w:rFonts w:ascii="Arial" w:hAnsi="Arial" w:cs="Arial"/>
          <w:b/>
          <w:szCs w:val="24"/>
        </w:rPr>
        <w:t>Čl. 1</w:t>
      </w:r>
      <w:r w:rsidR="00B067BA" w:rsidRPr="006B1049">
        <w:rPr>
          <w:rFonts w:ascii="Arial" w:hAnsi="Arial" w:cs="Arial"/>
          <w:b/>
          <w:szCs w:val="24"/>
        </w:rPr>
        <w:t>1</w:t>
      </w:r>
    </w:p>
    <w:p w14:paraId="7AEEA053" w14:textId="77777777" w:rsidR="00D756DD" w:rsidRPr="006B1049" w:rsidRDefault="00D756DD" w:rsidP="00933E88">
      <w:pPr>
        <w:pStyle w:val="Nzvylnk"/>
        <w:spacing w:before="0" w:after="120" w:line="264" w:lineRule="auto"/>
        <w:rPr>
          <w:rFonts w:ascii="Arial" w:hAnsi="Arial" w:cs="Arial"/>
          <w:szCs w:val="24"/>
        </w:rPr>
      </w:pPr>
      <w:r w:rsidRPr="006B1049">
        <w:rPr>
          <w:rFonts w:ascii="Arial" w:hAnsi="Arial" w:cs="Arial"/>
          <w:szCs w:val="24"/>
        </w:rPr>
        <w:t>Účinnost</w:t>
      </w:r>
    </w:p>
    <w:p w14:paraId="597C21BB" w14:textId="77777777" w:rsidR="00D756DD" w:rsidRPr="006B1049" w:rsidRDefault="00D756DD" w:rsidP="00933E88">
      <w:pPr>
        <w:spacing w:before="120" w:line="264" w:lineRule="auto"/>
        <w:jc w:val="both"/>
        <w:rPr>
          <w:rFonts w:ascii="Arial" w:hAnsi="Arial" w:cs="Arial"/>
          <w:szCs w:val="24"/>
        </w:rPr>
      </w:pPr>
      <w:r w:rsidRPr="32B25F32">
        <w:rPr>
          <w:rFonts w:ascii="Arial" w:hAnsi="Arial" w:cs="Arial"/>
        </w:rPr>
        <w:t>Tato vyhláška nabývá účinnosti počátkem patnáctého dne následujícího po dni jejího vyhlášení.</w:t>
      </w:r>
    </w:p>
    <w:p w14:paraId="637805D2" w14:textId="77777777" w:rsidR="00324DD9" w:rsidRPr="006B1049" w:rsidRDefault="00324DD9" w:rsidP="00933E88">
      <w:pPr>
        <w:spacing w:before="120" w:line="264" w:lineRule="auto"/>
        <w:ind w:firstLine="709"/>
        <w:jc w:val="both"/>
        <w:rPr>
          <w:rFonts w:ascii="Arial" w:hAnsi="Arial" w:cs="Arial"/>
          <w:szCs w:val="24"/>
        </w:rPr>
      </w:pPr>
    </w:p>
    <w:p w14:paraId="463F29E8" w14:textId="77777777" w:rsidR="00B067BA" w:rsidRPr="006B1049" w:rsidRDefault="00B067BA" w:rsidP="00933E88">
      <w:pPr>
        <w:spacing w:before="120" w:line="264" w:lineRule="auto"/>
        <w:ind w:firstLine="709"/>
        <w:jc w:val="both"/>
        <w:rPr>
          <w:rFonts w:ascii="Arial" w:hAnsi="Arial" w:cs="Arial"/>
          <w:szCs w:val="24"/>
        </w:rPr>
      </w:pPr>
    </w:p>
    <w:p w14:paraId="3B7B4B86" w14:textId="77777777" w:rsidR="00324DD9" w:rsidRPr="006B1049" w:rsidRDefault="00324DD9" w:rsidP="00933E88">
      <w:pPr>
        <w:spacing w:before="120" w:line="264" w:lineRule="auto"/>
        <w:ind w:firstLine="709"/>
        <w:jc w:val="both"/>
        <w:rPr>
          <w:rFonts w:ascii="Arial" w:hAnsi="Arial" w:cs="Arial"/>
          <w:szCs w:val="24"/>
        </w:rPr>
      </w:pPr>
    </w:p>
    <w:p w14:paraId="3A0FF5F2" w14:textId="77777777" w:rsidR="006D5D44" w:rsidRPr="006B1049" w:rsidRDefault="006D5D44" w:rsidP="00933E88">
      <w:pPr>
        <w:spacing w:line="264" w:lineRule="auto"/>
        <w:ind w:firstLine="708"/>
        <w:rPr>
          <w:rFonts w:ascii="Arial" w:hAnsi="Arial" w:cs="Arial"/>
          <w:bCs/>
          <w:i/>
          <w:szCs w:val="24"/>
        </w:rPr>
      </w:pPr>
      <w:r w:rsidRPr="006B1049">
        <w:rPr>
          <w:rFonts w:ascii="Arial" w:hAnsi="Arial" w:cs="Arial"/>
          <w:bCs/>
          <w:i/>
          <w:szCs w:val="24"/>
        </w:rPr>
        <w:tab/>
      </w:r>
      <w:r w:rsidRPr="006B1049">
        <w:rPr>
          <w:rFonts w:ascii="Arial" w:hAnsi="Arial" w:cs="Arial"/>
          <w:bCs/>
          <w:i/>
          <w:szCs w:val="24"/>
        </w:rPr>
        <w:tab/>
      </w:r>
      <w:r w:rsidRPr="006B1049">
        <w:rPr>
          <w:rFonts w:ascii="Arial" w:hAnsi="Arial" w:cs="Arial"/>
          <w:bCs/>
          <w:i/>
          <w:szCs w:val="24"/>
        </w:rPr>
        <w:tab/>
      </w:r>
      <w:r w:rsidRPr="006B1049">
        <w:rPr>
          <w:rFonts w:ascii="Arial" w:hAnsi="Arial" w:cs="Arial"/>
          <w:bCs/>
          <w:i/>
          <w:szCs w:val="24"/>
        </w:rPr>
        <w:tab/>
      </w:r>
      <w:r w:rsidRPr="006B1049">
        <w:rPr>
          <w:rFonts w:ascii="Arial" w:hAnsi="Arial" w:cs="Arial"/>
          <w:bCs/>
          <w:i/>
          <w:szCs w:val="24"/>
        </w:rPr>
        <w:tab/>
      </w:r>
      <w:r w:rsidRPr="006B1049">
        <w:rPr>
          <w:rFonts w:ascii="Arial" w:hAnsi="Arial" w:cs="Arial"/>
          <w:bCs/>
          <w:i/>
          <w:szCs w:val="24"/>
        </w:rPr>
        <w:tab/>
      </w:r>
      <w:r w:rsidRPr="006B1049">
        <w:rPr>
          <w:rFonts w:ascii="Arial" w:hAnsi="Arial" w:cs="Arial"/>
          <w:bCs/>
          <w:i/>
          <w:szCs w:val="24"/>
        </w:rPr>
        <w:tab/>
      </w:r>
      <w:r w:rsidRPr="006B1049">
        <w:rPr>
          <w:rFonts w:ascii="Arial" w:hAnsi="Arial" w:cs="Arial"/>
          <w:bCs/>
          <w:i/>
          <w:szCs w:val="24"/>
        </w:rPr>
        <w:tab/>
      </w:r>
    </w:p>
    <w:p w14:paraId="2CA016F7" w14:textId="77777777" w:rsidR="006D5D44" w:rsidRPr="006B1049" w:rsidRDefault="006D5D44" w:rsidP="00933E88">
      <w:pPr>
        <w:spacing w:line="264" w:lineRule="auto"/>
        <w:ind w:left="708"/>
        <w:rPr>
          <w:rFonts w:ascii="Arial" w:hAnsi="Arial" w:cs="Arial"/>
          <w:bCs/>
          <w:szCs w:val="24"/>
        </w:rPr>
      </w:pPr>
      <w:r w:rsidRPr="006B1049">
        <w:rPr>
          <w:rFonts w:ascii="Arial" w:hAnsi="Arial" w:cs="Arial"/>
          <w:bCs/>
          <w:szCs w:val="24"/>
        </w:rPr>
        <w:t>. . . . . . . . . . . . . . . . . . . . . . . . .</w:t>
      </w:r>
      <w:r w:rsidRPr="006B1049">
        <w:rPr>
          <w:rFonts w:ascii="Arial" w:hAnsi="Arial" w:cs="Arial"/>
          <w:bCs/>
          <w:szCs w:val="24"/>
        </w:rPr>
        <w:tab/>
      </w:r>
      <w:r w:rsidRPr="006B1049">
        <w:rPr>
          <w:rFonts w:ascii="Arial" w:hAnsi="Arial" w:cs="Arial"/>
          <w:bCs/>
          <w:szCs w:val="24"/>
        </w:rPr>
        <w:tab/>
      </w:r>
      <w:r w:rsidRPr="006B1049">
        <w:rPr>
          <w:rFonts w:ascii="Arial" w:hAnsi="Arial" w:cs="Arial"/>
          <w:bCs/>
          <w:szCs w:val="24"/>
        </w:rPr>
        <w:tab/>
      </w:r>
      <w:r w:rsidRPr="006B1049">
        <w:rPr>
          <w:rFonts w:ascii="Arial" w:hAnsi="Arial" w:cs="Arial"/>
          <w:bCs/>
          <w:szCs w:val="24"/>
        </w:rPr>
        <w:tab/>
        <w:t>. . . . . . . . . . . . . . . . . . . . . . .</w:t>
      </w:r>
    </w:p>
    <w:p w14:paraId="561AB62C" w14:textId="77777777" w:rsidR="00DE6748" w:rsidRDefault="006D5D44" w:rsidP="00DE6748">
      <w:pPr>
        <w:spacing w:line="264" w:lineRule="auto"/>
        <w:ind w:left="708"/>
        <w:rPr>
          <w:rFonts w:ascii="Arial" w:hAnsi="Arial" w:cs="Arial"/>
          <w:bCs/>
          <w:szCs w:val="24"/>
        </w:rPr>
      </w:pPr>
      <w:r w:rsidRPr="006B1049">
        <w:rPr>
          <w:rFonts w:ascii="Arial" w:hAnsi="Arial" w:cs="Arial"/>
          <w:bCs/>
          <w:szCs w:val="24"/>
        </w:rPr>
        <w:tab/>
        <w:t>Ing. Jan Ropek</w:t>
      </w:r>
      <w:r w:rsidR="006B1049">
        <w:rPr>
          <w:rFonts w:ascii="Arial" w:hAnsi="Arial" w:cs="Arial"/>
          <w:bCs/>
          <w:szCs w:val="24"/>
        </w:rPr>
        <w:tab/>
      </w:r>
      <w:r w:rsidR="006B1049">
        <w:rPr>
          <w:rFonts w:ascii="Arial" w:hAnsi="Arial" w:cs="Arial"/>
          <w:bCs/>
          <w:szCs w:val="24"/>
        </w:rPr>
        <w:tab/>
      </w:r>
      <w:r w:rsidR="006B1049">
        <w:rPr>
          <w:rFonts w:ascii="Arial" w:hAnsi="Arial" w:cs="Arial"/>
          <w:bCs/>
          <w:szCs w:val="24"/>
        </w:rPr>
        <w:tab/>
      </w:r>
      <w:r w:rsidR="006B1049">
        <w:rPr>
          <w:rFonts w:ascii="Arial" w:hAnsi="Arial" w:cs="Arial"/>
          <w:bCs/>
          <w:szCs w:val="24"/>
        </w:rPr>
        <w:tab/>
      </w:r>
      <w:r w:rsidR="006B1049">
        <w:rPr>
          <w:rFonts w:ascii="Arial" w:hAnsi="Arial" w:cs="Arial"/>
          <w:bCs/>
          <w:szCs w:val="24"/>
        </w:rPr>
        <w:tab/>
      </w:r>
      <w:r w:rsidR="006B1049">
        <w:rPr>
          <w:rFonts w:ascii="Arial" w:hAnsi="Arial" w:cs="Arial"/>
          <w:bCs/>
          <w:szCs w:val="24"/>
        </w:rPr>
        <w:tab/>
      </w:r>
      <w:r w:rsidRPr="006B1049">
        <w:rPr>
          <w:rFonts w:ascii="Arial" w:hAnsi="Arial" w:cs="Arial"/>
          <w:bCs/>
          <w:szCs w:val="24"/>
        </w:rPr>
        <w:t>Jan Pažin</w:t>
      </w:r>
    </w:p>
    <w:p w14:paraId="315F1FF4" w14:textId="625AF29F" w:rsidR="00062826" w:rsidRPr="00DE6748" w:rsidRDefault="006D5D44" w:rsidP="00DE6748">
      <w:pPr>
        <w:spacing w:line="264" w:lineRule="auto"/>
        <w:ind w:left="708"/>
        <w:rPr>
          <w:rFonts w:ascii="Arial" w:hAnsi="Arial" w:cs="Arial"/>
          <w:bCs/>
          <w:szCs w:val="24"/>
        </w:rPr>
      </w:pPr>
      <w:r w:rsidRPr="32B25F32">
        <w:rPr>
          <w:rFonts w:ascii="Arial" w:hAnsi="Arial" w:cs="Arial"/>
        </w:rP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B25F32">
        <w:rPr>
          <w:rFonts w:ascii="Arial" w:hAnsi="Arial" w:cs="Arial"/>
        </w:rPr>
        <w:t>starosta</w:t>
      </w:r>
    </w:p>
    <w:sectPr w:rsidR="00062826" w:rsidRPr="00DE6748" w:rsidSect="00D756DD">
      <w:footerReference w:type="default" r:id="rId10"/>
      <w:headerReference w:type="first" r:id="rId11"/>
      <w:type w:val="continuous"/>
      <w:pgSz w:w="11907" w:h="16840" w:code="9"/>
      <w:pgMar w:top="1134" w:right="1134" w:bottom="851" w:left="1134" w:header="709" w:footer="4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EF1C0" w14:textId="77777777" w:rsidR="007A6D16" w:rsidRDefault="007A6D16" w:rsidP="009332B3">
      <w:r>
        <w:separator/>
      </w:r>
    </w:p>
  </w:endnote>
  <w:endnote w:type="continuationSeparator" w:id="0">
    <w:p w14:paraId="466D03BD" w14:textId="77777777" w:rsidR="007A6D16" w:rsidRDefault="007A6D16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64D56" w14:textId="77777777" w:rsidR="00503C83" w:rsidRDefault="00503C83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3F54D1">
          <w:fldChar w:fldCharType="begin"/>
        </w:r>
        <w:r w:rsidR="003F54D1">
          <w:instrText xml:space="preserve"> PAGE   \* MERGEFORMAT </w:instrText>
        </w:r>
        <w:r w:rsidR="003F54D1">
          <w:fldChar w:fldCharType="separate"/>
        </w:r>
        <w:r w:rsidR="00424C22">
          <w:rPr>
            <w:noProof/>
          </w:rPr>
          <w:t>4</w:t>
        </w:r>
        <w:r w:rsidR="003F54D1">
          <w:rPr>
            <w:noProof/>
          </w:rPr>
          <w:fldChar w:fldCharType="end"/>
        </w:r>
      </w:sdtContent>
    </w:sdt>
  </w:p>
  <w:p w14:paraId="66204FF1" w14:textId="77777777" w:rsidR="00503C83" w:rsidRDefault="00503C83">
    <w:pPr>
      <w:pStyle w:val="Zpat"/>
    </w:pPr>
  </w:p>
  <w:p w14:paraId="2DBF0D7D" w14:textId="77777777" w:rsidR="00A04282" w:rsidRDefault="00A04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9D714" w14:textId="77777777" w:rsidR="007A6D16" w:rsidRDefault="007A6D16" w:rsidP="009332B3">
      <w:r>
        <w:separator/>
      </w:r>
    </w:p>
  </w:footnote>
  <w:footnote w:type="continuationSeparator" w:id="0">
    <w:p w14:paraId="5FD119CB" w14:textId="77777777" w:rsidR="007A6D16" w:rsidRDefault="007A6D16" w:rsidP="009332B3">
      <w:r>
        <w:continuationSeparator/>
      </w:r>
    </w:p>
  </w:footnote>
  <w:footnote w:id="1">
    <w:p w14:paraId="39099475" w14:textId="77777777" w:rsidR="00D756DD" w:rsidRPr="00DF28D8" w:rsidRDefault="00D756DD" w:rsidP="00D756D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4B1AA2A" w14:textId="77777777" w:rsidR="00D756DD" w:rsidRDefault="00D756DD" w:rsidP="00D756D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4C5D045" w14:textId="77777777" w:rsidR="00F04CB7" w:rsidRDefault="00F04CB7" w:rsidP="00F04CB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Konkrétní druhy odpadů, se kterými se právnická a podnikající fyzická osoba zapojí do obecního systému, a způsob zapojení bude specifikován ve smlouvě.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70944" w14:textId="77777777" w:rsidR="00503C83" w:rsidRPr="00177C05" w:rsidRDefault="0036381B" w:rsidP="009332B3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r w:rsidRPr="00177C05">
      <w:rPr>
        <w:rFonts w:asciiTheme="minorHAnsi" w:hAnsiTheme="minorHAnsi" w:cstheme="minorHAnsi"/>
        <w:b/>
        <w:noProof/>
        <w:spacing w:val="60"/>
        <w:sz w:val="40"/>
        <w:szCs w:val="40"/>
      </w:rPr>
      <w:drawing>
        <wp:anchor distT="0" distB="0" distL="114300" distR="114300" simplePos="0" relativeHeight="251658240" behindDoc="0" locked="0" layoutInCell="1" allowOverlap="1" wp14:anchorId="3B3D6F3E" wp14:editId="07777777">
          <wp:simplePos x="0" y="0"/>
          <wp:positionH relativeFrom="page">
            <wp:posOffset>790575</wp:posOffset>
          </wp:positionH>
          <wp:positionV relativeFrom="page">
            <wp:posOffset>467360</wp:posOffset>
          </wp:positionV>
          <wp:extent cx="409575" cy="500592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05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2B4" w:rsidRPr="00177C05">
      <w:rPr>
        <w:rFonts w:asciiTheme="minorHAnsi" w:hAnsiTheme="minorHAnsi" w:cstheme="minorHAnsi"/>
        <w:b/>
        <w:spacing w:val="60"/>
        <w:sz w:val="40"/>
        <w:szCs w:val="40"/>
      </w:rPr>
      <w:t>MĚST</w:t>
    </w:r>
    <w:r w:rsidR="007603EA" w:rsidRPr="00177C05">
      <w:rPr>
        <w:rFonts w:asciiTheme="minorHAnsi" w:hAnsiTheme="minorHAnsi" w:cstheme="minorHAnsi"/>
        <w:b/>
        <w:spacing w:val="60"/>
        <w:sz w:val="40"/>
        <w:szCs w:val="40"/>
      </w:rPr>
      <w:t>O</w:t>
    </w:r>
    <w:r w:rsidR="003152B4" w:rsidRPr="00177C05">
      <w:rPr>
        <w:rFonts w:asciiTheme="minorHAnsi" w:hAnsiTheme="minorHAnsi" w:cstheme="minorHAnsi"/>
        <w:b/>
        <w:spacing w:val="60"/>
        <w:sz w:val="40"/>
        <w:szCs w:val="40"/>
      </w:rPr>
      <w:t xml:space="preserve"> CHOCEŇ</w:t>
    </w:r>
  </w:p>
  <w:p w14:paraId="21FDBBB8" w14:textId="77777777" w:rsidR="00503C83" w:rsidRPr="009F15E9" w:rsidRDefault="009F15E9" w:rsidP="009332B3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b/>
        <w:szCs w:val="24"/>
      </w:rPr>
    </w:pPr>
    <w:r w:rsidRPr="009F15E9">
      <w:rPr>
        <w:rFonts w:asciiTheme="minorHAnsi" w:hAnsiTheme="minorHAnsi" w:cstheme="minorHAnsi"/>
        <w:b/>
        <w:szCs w:val="24"/>
      </w:rPr>
      <w:t>ZASTUPITELSTVO MĚSTA CHOCEŇ</w:t>
    </w:r>
  </w:p>
  <w:p w14:paraId="0DE4B5B7" w14:textId="77777777" w:rsidR="00503C83" w:rsidRPr="00177C05" w:rsidRDefault="00503C83" w:rsidP="009332B3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28F4"/>
    <w:multiLevelType w:val="hybridMultilevel"/>
    <w:tmpl w:val="B74C8050"/>
    <w:lvl w:ilvl="0" w:tplc="70B8AE8A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550F82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BA04D2"/>
    <w:multiLevelType w:val="hybridMultilevel"/>
    <w:tmpl w:val="FE86201A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06B45CB1"/>
    <w:multiLevelType w:val="hybridMultilevel"/>
    <w:tmpl w:val="5380DF68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2A28C7C8"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8A488B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54117"/>
    <w:multiLevelType w:val="hybridMultilevel"/>
    <w:tmpl w:val="85C8C3F8"/>
    <w:lvl w:ilvl="0" w:tplc="644AF6C4">
      <w:start w:val="1"/>
      <w:numFmt w:val="decimal"/>
      <w:lvlText w:val="(%1)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3DF6A55"/>
    <w:multiLevelType w:val="hybridMultilevel"/>
    <w:tmpl w:val="F288D25A"/>
    <w:lvl w:ilvl="0" w:tplc="70B8AE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E838CE"/>
    <w:multiLevelType w:val="hybridMultilevel"/>
    <w:tmpl w:val="FBA0E3C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FE40D7"/>
    <w:multiLevelType w:val="hybridMultilevel"/>
    <w:tmpl w:val="A6CED8D2"/>
    <w:lvl w:ilvl="0" w:tplc="644AF6C4">
      <w:start w:val="1"/>
      <w:numFmt w:val="decimal"/>
      <w:lvlText w:val="(%1)"/>
      <w:lvlJc w:val="left"/>
      <w:pPr>
        <w:ind w:left="1932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3E3FAA"/>
    <w:multiLevelType w:val="hybridMultilevel"/>
    <w:tmpl w:val="5D24C606"/>
    <w:lvl w:ilvl="0" w:tplc="02E0C6A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BCB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C4876D5"/>
    <w:multiLevelType w:val="hybridMultilevel"/>
    <w:tmpl w:val="FF48F8D0"/>
    <w:lvl w:ilvl="0" w:tplc="02E0C6A6">
      <w:start w:val="1"/>
      <w:numFmt w:val="decimal"/>
      <w:lvlText w:val="(%1)"/>
      <w:lvlJc w:val="left"/>
      <w:pPr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980670"/>
    <w:multiLevelType w:val="hybridMultilevel"/>
    <w:tmpl w:val="B8CCF3EE"/>
    <w:lvl w:ilvl="0" w:tplc="70B8AE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204C"/>
    <w:multiLevelType w:val="hybridMultilevel"/>
    <w:tmpl w:val="85C8C3F8"/>
    <w:lvl w:ilvl="0" w:tplc="644AF6C4">
      <w:start w:val="1"/>
      <w:numFmt w:val="decimal"/>
      <w:lvlText w:val="(%1)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4FA1FD9"/>
    <w:multiLevelType w:val="hybridMultilevel"/>
    <w:tmpl w:val="FA66D806"/>
    <w:lvl w:ilvl="0" w:tplc="70B8AE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F5C9A"/>
    <w:multiLevelType w:val="hybridMultilevel"/>
    <w:tmpl w:val="5378777E"/>
    <w:lvl w:ilvl="0" w:tplc="7D1E69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B21AA"/>
    <w:multiLevelType w:val="hybridMultilevel"/>
    <w:tmpl w:val="76DA21A6"/>
    <w:lvl w:ilvl="0" w:tplc="02E0C6A6">
      <w:start w:val="1"/>
      <w:numFmt w:val="decimal"/>
      <w:lvlText w:val="(%1)"/>
      <w:lvlJc w:val="left"/>
      <w:pPr>
        <w:ind w:left="13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0F09CC"/>
    <w:multiLevelType w:val="hybridMultilevel"/>
    <w:tmpl w:val="A6CED8D2"/>
    <w:lvl w:ilvl="0" w:tplc="644AF6C4">
      <w:start w:val="1"/>
      <w:numFmt w:val="decimal"/>
      <w:lvlText w:val="(%1)"/>
      <w:lvlJc w:val="left"/>
      <w:pPr>
        <w:ind w:left="1932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4E0EAD"/>
    <w:multiLevelType w:val="hybridMultilevel"/>
    <w:tmpl w:val="60E813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9150F9E"/>
    <w:multiLevelType w:val="hybridMultilevel"/>
    <w:tmpl w:val="AFDE845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AE7A9B"/>
    <w:multiLevelType w:val="hybridMultilevel"/>
    <w:tmpl w:val="9CFE5C06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6F2F34B0"/>
    <w:multiLevelType w:val="hybridMultilevel"/>
    <w:tmpl w:val="E35E43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307F9"/>
    <w:multiLevelType w:val="hybridMultilevel"/>
    <w:tmpl w:val="1E4A7DB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7122DE"/>
    <w:multiLevelType w:val="hybridMultilevel"/>
    <w:tmpl w:val="9D625116"/>
    <w:lvl w:ilvl="0" w:tplc="3006B7DE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35"/>
  </w:num>
  <w:num w:numId="4">
    <w:abstractNumId w:val="27"/>
  </w:num>
  <w:num w:numId="5">
    <w:abstractNumId w:val="15"/>
  </w:num>
  <w:num w:numId="6">
    <w:abstractNumId w:val="28"/>
  </w:num>
  <w:num w:numId="7">
    <w:abstractNumId w:val="26"/>
  </w:num>
  <w:num w:numId="8">
    <w:abstractNumId w:val="22"/>
  </w:num>
  <w:num w:numId="9">
    <w:abstractNumId w:val="8"/>
  </w:num>
  <w:num w:numId="10">
    <w:abstractNumId w:val="2"/>
  </w:num>
  <w:num w:numId="11">
    <w:abstractNumId w:val="9"/>
  </w:num>
  <w:num w:numId="12">
    <w:abstractNumId w:val="7"/>
  </w:num>
  <w:num w:numId="13">
    <w:abstractNumId w:val="23"/>
  </w:num>
  <w:num w:numId="14">
    <w:abstractNumId w:val="18"/>
  </w:num>
  <w:num w:numId="15">
    <w:abstractNumId w:val="33"/>
  </w:num>
  <w:num w:numId="16">
    <w:abstractNumId w:val="21"/>
  </w:num>
  <w:num w:numId="17">
    <w:abstractNumId w:val="1"/>
  </w:num>
  <w:num w:numId="18">
    <w:abstractNumId w:val="16"/>
  </w:num>
  <w:num w:numId="19">
    <w:abstractNumId w:val="24"/>
  </w:num>
  <w:num w:numId="20">
    <w:abstractNumId w:val="17"/>
  </w:num>
  <w:num w:numId="21">
    <w:abstractNumId w:val="20"/>
  </w:num>
  <w:num w:numId="22">
    <w:abstractNumId w:val="11"/>
  </w:num>
  <w:num w:numId="23">
    <w:abstractNumId w:val="36"/>
  </w:num>
  <w:num w:numId="24">
    <w:abstractNumId w:val="10"/>
  </w:num>
  <w:num w:numId="25">
    <w:abstractNumId w:val="19"/>
  </w:num>
  <w:num w:numId="26">
    <w:abstractNumId w:val="25"/>
  </w:num>
  <w:num w:numId="27">
    <w:abstractNumId w:val="13"/>
  </w:num>
  <w:num w:numId="28">
    <w:abstractNumId w:val="14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</w:num>
  <w:num w:numId="32">
    <w:abstractNumId w:val="5"/>
  </w:num>
  <w:num w:numId="33">
    <w:abstractNumId w:val="29"/>
  </w:num>
  <w:num w:numId="34">
    <w:abstractNumId w:val="4"/>
  </w:num>
  <w:num w:numId="35">
    <w:abstractNumId w:val="31"/>
  </w:num>
  <w:num w:numId="36">
    <w:abstractNumId w:val="30"/>
  </w:num>
  <w:num w:numId="37">
    <w:abstractNumId w:val="12"/>
  </w:num>
  <w:num w:numId="38">
    <w:abstractNumId w:val="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30505"/>
    <w:rsid w:val="0005478F"/>
    <w:rsid w:val="00062826"/>
    <w:rsid w:val="0007364C"/>
    <w:rsid w:val="0007761B"/>
    <w:rsid w:val="00082CA6"/>
    <w:rsid w:val="00092923"/>
    <w:rsid w:val="000B4D09"/>
    <w:rsid w:val="000C4610"/>
    <w:rsid w:val="000D4D7E"/>
    <w:rsid w:val="00116C5D"/>
    <w:rsid w:val="00130762"/>
    <w:rsid w:val="00152892"/>
    <w:rsid w:val="00166CC2"/>
    <w:rsid w:val="00177C05"/>
    <w:rsid w:val="00184F98"/>
    <w:rsid w:val="001D472C"/>
    <w:rsid w:val="001E09DE"/>
    <w:rsid w:val="001E2326"/>
    <w:rsid w:val="001F6332"/>
    <w:rsid w:val="00214037"/>
    <w:rsid w:val="00236A56"/>
    <w:rsid w:val="00240FC0"/>
    <w:rsid w:val="00246389"/>
    <w:rsid w:val="00246C8B"/>
    <w:rsid w:val="00265F61"/>
    <w:rsid w:val="002B319E"/>
    <w:rsid w:val="002B36FC"/>
    <w:rsid w:val="002B4928"/>
    <w:rsid w:val="002C28E7"/>
    <w:rsid w:val="002C394C"/>
    <w:rsid w:val="002E0D15"/>
    <w:rsid w:val="002E0DFF"/>
    <w:rsid w:val="002E7A76"/>
    <w:rsid w:val="002F6589"/>
    <w:rsid w:val="003010B1"/>
    <w:rsid w:val="00303B61"/>
    <w:rsid w:val="00311ED1"/>
    <w:rsid w:val="003152B4"/>
    <w:rsid w:val="00324DD9"/>
    <w:rsid w:val="003260A6"/>
    <w:rsid w:val="003273D0"/>
    <w:rsid w:val="0034116E"/>
    <w:rsid w:val="00360263"/>
    <w:rsid w:val="0036381B"/>
    <w:rsid w:val="003874AC"/>
    <w:rsid w:val="00395025"/>
    <w:rsid w:val="003966E4"/>
    <w:rsid w:val="003A76E9"/>
    <w:rsid w:val="003B428A"/>
    <w:rsid w:val="003F54D1"/>
    <w:rsid w:val="003F6561"/>
    <w:rsid w:val="00424C22"/>
    <w:rsid w:val="00427994"/>
    <w:rsid w:val="00451F7E"/>
    <w:rsid w:val="00486CDC"/>
    <w:rsid w:val="00495663"/>
    <w:rsid w:val="004C4FF5"/>
    <w:rsid w:val="004E02B6"/>
    <w:rsid w:val="00502D13"/>
    <w:rsid w:val="00503C83"/>
    <w:rsid w:val="00556D06"/>
    <w:rsid w:val="005665DE"/>
    <w:rsid w:val="00567EC5"/>
    <w:rsid w:val="0057061F"/>
    <w:rsid w:val="00570D08"/>
    <w:rsid w:val="0057160A"/>
    <w:rsid w:val="00594974"/>
    <w:rsid w:val="005A0A37"/>
    <w:rsid w:val="005A1A12"/>
    <w:rsid w:val="005C4E6C"/>
    <w:rsid w:val="006072DC"/>
    <w:rsid w:val="00614C59"/>
    <w:rsid w:val="00617097"/>
    <w:rsid w:val="00637B3A"/>
    <w:rsid w:val="00664773"/>
    <w:rsid w:val="00673BAF"/>
    <w:rsid w:val="00676119"/>
    <w:rsid w:val="006773CE"/>
    <w:rsid w:val="00683E1C"/>
    <w:rsid w:val="006B1049"/>
    <w:rsid w:val="006B7184"/>
    <w:rsid w:val="006D05A9"/>
    <w:rsid w:val="006D5D44"/>
    <w:rsid w:val="006E0091"/>
    <w:rsid w:val="006E2D74"/>
    <w:rsid w:val="006F0EFF"/>
    <w:rsid w:val="006F2B5E"/>
    <w:rsid w:val="007037EA"/>
    <w:rsid w:val="0072192B"/>
    <w:rsid w:val="00735B26"/>
    <w:rsid w:val="0073660A"/>
    <w:rsid w:val="00742CC6"/>
    <w:rsid w:val="007603EA"/>
    <w:rsid w:val="00760B46"/>
    <w:rsid w:val="0078181A"/>
    <w:rsid w:val="00782759"/>
    <w:rsid w:val="007A0658"/>
    <w:rsid w:val="007A48BF"/>
    <w:rsid w:val="007A6D16"/>
    <w:rsid w:val="0080751F"/>
    <w:rsid w:val="008212BE"/>
    <w:rsid w:val="0085729E"/>
    <w:rsid w:val="008721FE"/>
    <w:rsid w:val="00896E57"/>
    <w:rsid w:val="008A1537"/>
    <w:rsid w:val="008A52C1"/>
    <w:rsid w:val="008C11DF"/>
    <w:rsid w:val="008C3BEB"/>
    <w:rsid w:val="008E1CFF"/>
    <w:rsid w:val="008E25FF"/>
    <w:rsid w:val="008F4EB3"/>
    <w:rsid w:val="0091655D"/>
    <w:rsid w:val="009321AC"/>
    <w:rsid w:val="009332B3"/>
    <w:rsid w:val="00933E88"/>
    <w:rsid w:val="00964AE1"/>
    <w:rsid w:val="0098027B"/>
    <w:rsid w:val="00991838"/>
    <w:rsid w:val="009A4CC1"/>
    <w:rsid w:val="009A547C"/>
    <w:rsid w:val="009B540F"/>
    <w:rsid w:val="009C0CE3"/>
    <w:rsid w:val="009F15E9"/>
    <w:rsid w:val="00A02826"/>
    <w:rsid w:val="00A04282"/>
    <w:rsid w:val="00A153B5"/>
    <w:rsid w:val="00A4148F"/>
    <w:rsid w:val="00A50895"/>
    <w:rsid w:val="00A97BE7"/>
    <w:rsid w:val="00AA0496"/>
    <w:rsid w:val="00AE3C29"/>
    <w:rsid w:val="00AF61E9"/>
    <w:rsid w:val="00B016A8"/>
    <w:rsid w:val="00B05A0A"/>
    <w:rsid w:val="00B067BA"/>
    <w:rsid w:val="00B45159"/>
    <w:rsid w:val="00B65BF3"/>
    <w:rsid w:val="00BA6CE8"/>
    <w:rsid w:val="00BB0D10"/>
    <w:rsid w:val="00BC11AB"/>
    <w:rsid w:val="00BD06A9"/>
    <w:rsid w:val="00BD77C5"/>
    <w:rsid w:val="00BF0043"/>
    <w:rsid w:val="00C25FAB"/>
    <w:rsid w:val="00C30A83"/>
    <w:rsid w:val="00C47BFD"/>
    <w:rsid w:val="00C5032A"/>
    <w:rsid w:val="00C65D1C"/>
    <w:rsid w:val="00C751D5"/>
    <w:rsid w:val="00C82A24"/>
    <w:rsid w:val="00C8501F"/>
    <w:rsid w:val="00CA1AD2"/>
    <w:rsid w:val="00CA5ADF"/>
    <w:rsid w:val="00CD0093"/>
    <w:rsid w:val="00CE71F1"/>
    <w:rsid w:val="00CF1266"/>
    <w:rsid w:val="00CF5219"/>
    <w:rsid w:val="00D15BBF"/>
    <w:rsid w:val="00D22610"/>
    <w:rsid w:val="00D252B1"/>
    <w:rsid w:val="00D51F67"/>
    <w:rsid w:val="00D756DD"/>
    <w:rsid w:val="00D92CA9"/>
    <w:rsid w:val="00D93F87"/>
    <w:rsid w:val="00DA322F"/>
    <w:rsid w:val="00DB3888"/>
    <w:rsid w:val="00DC3E0B"/>
    <w:rsid w:val="00DD780F"/>
    <w:rsid w:val="00DE41D3"/>
    <w:rsid w:val="00DE6748"/>
    <w:rsid w:val="00E00C9B"/>
    <w:rsid w:val="00E2261D"/>
    <w:rsid w:val="00E271D5"/>
    <w:rsid w:val="00E357CB"/>
    <w:rsid w:val="00E41013"/>
    <w:rsid w:val="00E832DC"/>
    <w:rsid w:val="00EA4A03"/>
    <w:rsid w:val="00EC6568"/>
    <w:rsid w:val="00EC670A"/>
    <w:rsid w:val="00EE3F44"/>
    <w:rsid w:val="00EE7E5E"/>
    <w:rsid w:val="00EF45FD"/>
    <w:rsid w:val="00F04A06"/>
    <w:rsid w:val="00F04CB7"/>
    <w:rsid w:val="00F31A2F"/>
    <w:rsid w:val="00F47D50"/>
    <w:rsid w:val="00F553AC"/>
    <w:rsid w:val="00F805DF"/>
    <w:rsid w:val="00FB6C6C"/>
    <w:rsid w:val="00FC22FA"/>
    <w:rsid w:val="00FD0111"/>
    <w:rsid w:val="00FE5292"/>
    <w:rsid w:val="00FE6E4F"/>
    <w:rsid w:val="090B943A"/>
    <w:rsid w:val="10787BCB"/>
    <w:rsid w:val="19CE72B2"/>
    <w:rsid w:val="1A1A4F67"/>
    <w:rsid w:val="2BFB4C45"/>
    <w:rsid w:val="2CC49E52"/>
    <w:rsid w:val="31BCECB8"/>
    <w:rsid w:val="32B25F32"/>
    <w:rsid w:val="3A95D093"/>
    <w:rsid w:val="3B14BD91"/>
    <w:rsid w:val="49086056"/>
    <w:rsid w:val="4CED8E9F"/>
    <w:rsid w:val="5000E83D"/>
    <w:rsid w:val="5B4783C4"/>
    <w:rsid w:val="74B99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6642D"/>
  <w15:docId w15:val="{C3B81C63-26DB-4CC0-926D-DE2C9F1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02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paragraph" w:styleId="Seznam">
    <w:name w:val="List"/>
    <w:basedOn w:val="Normln"/>
    <w:rsid w:val="008C11DF"/>
    <w:pPr>
      <w:ind w:left="283" w:hanging="283"/>
    </w:pPr>
  </w:style>
  <w:style w:type="paragraph" w:styleId="Textpoznpodarou">
    <w:name w:val="footnote text"/>
    <w:basedOn w:val="Normln"/>
    <w:link w:val="TextpoznpodarouChar"/>
    <w:rsid w:val="001E2326"/>
    <w:pPr>
      <w:widowControl/>
    </w:pPr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E2326"/>
    <w:rPr>
      <w:rFonts w:ascii="Times New Roman" w:eastAsia="Times New Roman" w:hAnsi="Times New Roman"/>
      <w:noProof/>
      <w:position w:val="0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E2326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1E2326"/>
    <w:pPr>
      <w:widowControl/>
      <w:ind w:left="720"/>
      <w:contextualSpacing/>
    </w:pPr>
    <w:rPr>
      <w:szCs w:val="24"/>
    </w:rPr>
  </w:style>
  <w:style w:type="character" w:customStyle="1" w:styleId="TextChar">
    <w:name w:val="Text Char"/>
    <w:link w:val="Text"/>
    <w:locked/>
    <w:rsid w:val="001E2326"/>
    <w:rPr>
      <w:rFonts w:eastAsia="Times New Roman" w:cs="Arial"/>
      <w:position w:val="0"/>
      <w:lang w:eastAsia="cs-CZ"/>
    </w:rPr>
  </w:style>
  <w:style w:type="character" w:customStyle="1" w:styleId="Znakapoznpodarou1">
    <w:name w:val="Značka pozn. pod čarou1"/>
    <w:rsid w:val="00C47BFD"/>
    <w:rPr>
      <w:vertAlign w:val="superscript"/>
    </w:rPr>
  </w:style>
  <w:style w:type="character" w:customStyle="1" w:styleId="Znakypropoznmkupodarou">
    <w:name w:val="Znaky pro poznámku pod čarou"/>
    <w:rsid w:val="00C47BFD"/>
  </w:style>
  <w:style w:type="character" w:customStyle="1" w:styleId="Nadpis3Char">
    <w:name w:val="Nadpis 3 Char"/>
    <w:basedOn w:val="Standardnpsmoodstavce"/>
    <w:link w:val="Nadpis3"/>
    <w:uiPriority w:val="9"/>
    <w:semiHidden/>
    <w:rsid w:val="004E02B6"/>
    <w:rPr>
      <w:rFonts w:asciiTheme="majorHAnsi" w:eastAsiaTheme="majorEastAsia" w:hAnsiTheme="majorHAnsi" w:cstheme="majorBidi"/>
      <w:color w:val="243F60" w:themeColor="accent1" w:themeShade="7F"/>
      <w:position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2B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2B6"/>
    <w:rPr>
      <w:rFonts w:ascii="Times New Roman" w:eastAsia="Times New Roman" w:hAnsi="Times New Roman"/>
      <w:positio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2B6"/>
    <w:rPr>
      <w:rFonts w:ascii="Times New Roman" w:eastAsia="Times New Roman" w:hAnsi="Times New Roman"/>
      <w:b/>
      <w:bCs/>
      <w:position w:val="0"/>
      <w:sz w:val="20"/>
      <w:szCs w:val="20"/>
      <w:lang w:eastAsia="cs-CZ"/>
    </w:rPr>
  </w:style>
  <w:style w:type="paragraph" w:styleId="Bezmezer">
    <w:name w:val="No Spacing"/>
    <w:uiPriority w:val="1"/>
    <w:qFormat/>
    <w:rsid w:val="00C25FA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6DD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75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756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customStyle="1" w:styleId="NormlnIMP">
    <w:name w:val="Normální_IMP"/>
    <w:basedOn w:val="Normln"/>
    <w:rsid w:val="00D756DD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D756DD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position w:val="0"/>
      <w:lang w:eastAsia="cs-CZ"/>
    </w:rPr>
  </w:style>
  <w:style w:type="paragraph" w:customStyle="1" w:styleId="Nzvylnk">
    <w:name w:val="Názvy článků"/>
    <w:basedOn w:val="Normln"/>
    <w:rsid w:val="00D756DD"/>
    <w:pPr>
      <w:keepNext/>
      <w:keepLines/>
      <w:widowControl/>
      <w:spacing w:before="60" w:after="160"/>
      <w:jc w:val="center"/>
    </w:pPr>
    <w:rPr>
      <w:b/>
      <w:bCs/>
    </w:rPr>
  </w:style>
  <w:style w:type="character" w:styleId="Zdraznn">
    <w:name w:val="Emphasis"/>
    <w:basedOn w:val="Standardnpsmoodstavce"/>
    <w:uiPriority w:val="20"/>
    <w:qFormat/>
    <w:rsid w:val="00D756D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321A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ocen.cz/sberna-mista-odpadu/ms-38376/p1=3837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hocen.cz/sberna-mista-odpadu/ms-38376/p1=3837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E0CBC-6CEE-44B5-954C-AE5AC194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2</TotalTime>
  <Pages>5</Pages>
  <Words>1216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4</cp:revision>
  <cp:lastPrinted>2024-06-19T12:39:00Z</cp:lastPrinted>
  <dcterms:created xsi:type="dcterms:W3CDTF">2024-11-25T07:10:00Z</dcterms:created>
  <dcterms:modified xsi:type="dcterms:W3CDTF">2024-12-09T15:06:00Z</dcterms:modified>
</cp:coreProperties>
</file>