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5767" w14:textId="77777777" w:rsidR="00186408" w:rsidRPr="009D4C15" w:rsidRDefault="00186408" w:rsidP="00186408">
      <w:pPr>
        <w:jc w:val="center"/>
        <w:rPr>
          <w:b/>
          <w:i/>
          <w:sz w:val="36"/>
          <w:szCs w:val="36"/>
        </w:rPr>
      </w:pPr>
      <w:proofErr w:type="gramStart"/>
      <w:r w:rsidRPr="009D4C15">
        <w:rPr>
          <w:b/>
          <w:i/>
          <w:sz w:val="36"/>
          <w:szCs w:val="36"/>
        </w:rPr>
        <w:t>TRŽNÍ  ŘÁD</w:t>
      </w:r>
      <w:proofErr w:type="gramEnd"/>
    </w:p>
    <w:p w14:paraId="37D3ED53" w14:textId="77777777" w:rsidR="00186408" w:rsidRPr="00186408" w:rsidRDefault="00186408" w:rsidP="00186408">
      <w:pPr>
        <w:jc w:val="center"/>
        <w:rPr>
          <w:b/>
        </w:rPr>
      </w:pPr>
    </w:p>
    <w:p w14:paraId="58445A00" w14:textId="07C5F9BC" w:rsidR="00186408" w:rsidRPr="009F7B5A" w:rsidRDefault="00186408" w:rsidP="00186408">
      <w:pPr>
        <w:jc w:val="both"/>
      </w:pPr>
      <w:r>
        <w:t>Rada města Nas</w:t>
      </w:r>
      <w:r w:rsidR="00902598">
        <w:t>avrky se na svém zasedání dne 28. 07. 2016</w:t>
      </w:r>
      <w:r>
        <w:t xml:space="preserve"> na základě usnesení č. </w:t>
      </w:r>
      <w:r w:rsidR="00902598">
        <w:t xml:space="preserve">RM 3/50/16 </w:t>
      </w:r>
      <w:r>
        <w:t>usnesla vydat na základě zmocnění v ustanovení § 18 odst. 1 zákona č. 455/1991 Sb., o</w:t>
      </w:r>
      <w:r w:rsidR="00075FF2">
        <w:t> </w:t>
      </w:r>
      <w:r>
        <w:t xml:space="preserve">živnostenském podnikání (živnostenský zákon), ve znění pozdějších předpisů, a v souladu s ustanovením § 11 odst. 1 a § 102 odst. 2 písm. d) zákona č. 128/2000 Sb., o obcích (obecní zřízení), ve znění pozdějších předpisů, toto nařízení – </w:t>
      </w:r>
      <w:r w:rsidRPr="001D1872">
        <w:t>Tržní řád</w:t>
      </w:r>
      <w:r>
        <w:t xml:space="preserve"> </w:t>
      </w:r>
      <w:r w:rsidRPr="001D1872">
        <w:t>města</w:t>
      </w:r>
      <w:r w:rsidR="00902598">
        <w:t xml:space="preserve"> Nasavrky č. 1/2016.</w:t>
      </w:r>
    </w:p>
    <w:p w14:paraId="513D8B77" w14:textId="77777777" w:rsidR="00186408" w:rsidRDefault="00186408" w:rsidP="00186408">
      <w:pPr>
        <w:jc w:val="both"/>
      </w:pPr>
    </w:p>
    <w:p w14:paraId="411C296D" w14:textId="77777777" w:rsidR="00186408" w:rsidRPr="000F2689" w:rsidRDefault="00186408" w:rsidP="00186408">
      <w:pPr>
        <w:jc w:val="center"/>
        <w:rPr>
          <w:b/>
        </w:rPr>
      </w:pPr>
      <w:r>
        <w:rPr>
          <w:b/>
        </w:rPr>
        <w:t>Č</w:t>
      </w:r>
      <w:r w:rsidRPr="000F2689">
        <w:rPr>
          <w:b/>
        </w:rPr>
        <w:t>l. 1</w:t>
      </w:r>
    </w:p>
    <w:p w14:paraId="706E023A" w14:textId="77777777" w:rsidR="00186408" w:rsidRPr="000F2689" w:rsidRDefault="00186408" w:rsidP="00186408">
      <w:pPr>
        <w:spacing w:after="60"/>
        <w:jc w:val="center"/>
        <w:rPr>
          <w:b/>
        </w:rPr>
      </w:pPr>
      <w:r w:rsidRPr="000F2689">
        <w:rPr>
          <w:b/>
        </w:rPr>
        <w:t>Úvodní ustanovení</w:t>
      </w:r>
    </w:p>
    <w:p w14:paraId="47585DC9" w14:textId="77777777" w:rsidR="00186408" w:rsidRDefault="00186408" w:rsidP="00186408">
      <w:pPr>
        <w:numPr>
          <w:ilvl w:val="0"/>
          <w:numId w:val="1"/>
        </w:numPr>
        <w:jc w:val="both"/>
      </w:pPr>
      <w:r>
        <w:t>Toto nařízení stanoví podmínky pro nabídku, prodej zboží (dále jen „prodej“) a poskytování služeb mimo provozovnu určenou k tomuto účelu kolaudačním rozhodnutím podle zvláštního zákona</w:t>
      </w:r>
      <w:r>
        <w:rPr>
          <w:rStyle w:val="Znakapoznpodarou"/>
        </w:rPr>
        <w:footnoteReference w:id="1"/>
      </w:r>
      <w:r>
        <w:t xml:space="preserve">, a to na: </w:t>
      </w:r>
      <w:r w:rsidRPr="00DC3985">
        <w:t>tržních a prodejních místech</w:t>
      </w:r>
      <w:r>
        <w:t xml:space="preserve"> včetně pochůzkového prodeje, prodeje z pojízdných prodejních zařízení a přívěsů a prodeje bez prodejního zařízení. </w:t>
      </w:r>
    </w:p>
    <w:p w14:paraId="2412C575" w14:textId="77777777" w:rsidR="00186408" w:rsidRDefault="00186408" w:rsidP="00186408">
      <w:pPr>
        <w:numPr>
          <w:ilvl w:val="0"/>
          <w:numId w:val="1"/>
        </w:numPr>
        <w:jc w:val="both"/>
      </w:pPr>
      <w:r>
        <w:t>Tento tržní řád je závazný pro celé území města Nasavrky bez ohledu na charakter prostranství a vlastnictví pozemků, na nichž se nachází místo prodeje a poskytování služeb.</w:t>
      </w:r>
    </w:p>
    <w:p w14:paraId="7F2DE062" w14:textId="77777777" w:rsidR="00186408" w:rsidRDefault="00186408" w:rsidP="00186408">
      <w:pPr>
        <w:jc w:val="both"/>
      </w:pPr>
    </w:p>
    <w:p w14:paraId="1E06095D" w14:textId="77777777" w:rsidR="00186408" w:rsidRPr="000F2689" w:rsidRDefault="00186408" w:rsidP="00186408">
      <w:pPr>
        <w:jc w:val="center"/>
        <w:rPr>
          <w:b/>
        </w:rPr>
      </w:pPr>
      <w:r w:rsidRPr="000F2689">
        <w:rPr>
          <w:b/>
        </w:rPr>
        <w:t>Čl. 2</w:t>
      </w:r>
    </w:p>
    <w:p w14:paraId="68A1EEB4" w14:textId="77777777" w:rsidR="00186408" w:rsidRPr="000F2689" w:rsidRDefault="00186408" w:rsidP="00186408">
      <w:pPr>
        <w:spacing w:after="60"/>
        <w:jc w:val="center"/>
        <w:rPr>
          <w:b/>
        </w:rPr>
      </w:pPr>
      <w:r w:rsidRPr="000F2689">
        <w:rPr>
          <w:b/>
        </w:rPr>
        <w:t>Předmět úpravy</w:t>
      </w:r>
    </w:p>
    <w:p w14:paraId="274F58E4" w14:textId="77777777" w:rsidR="00186408" w:rsidRDefault="00186408" w:rsidP="00186408">
      <w:pPr>
        <w:pStyle w:val="Odstavecseseznamem"/>
        <w:numPr>
          <w:ilvl w:val="0"/>
          <w:numId w:val="7"/>
        </w:numPr>
        <w:jc w:val="both"/>
      </w:pPr>
      <w:r>
        <w:t>Tržní řád určuje:</w:t>
      </w:r>
    </w:p>
    <w:p w14:paraId="2A11F314" w14:textId="77777777" w:rsidR="00186408" w:rsidRDefault="00186408" w:rsidP="00186408">
      <w:pPr>
        <w:numPr>
          <w:ilvl w:val="0"/>
          <w:numId w:val="2"/>
        </w:numPr>
        <w:ind w:left="1066" w:hanging="357"/>
        <w:jc w:val="both"/>
      </w:pPr>
      <w:r>
        <w:t>místa pro prodej zboží a poskytování služeb a jejich rozdělení</w:t>
      </w:r>
    </w:p>
    <w:p w14:paraId="0DA70E5A" w14:textId="77777777" w:rsidR="00186408" w:rsidRPr="00DD4F16" w:rsidRDefault="00186408" w:rsidP="00186408">
      <w:pPr>
        <w:numPr>
          <w:ilvl w:val="0"/>
          <w:numId w:val="2"/>
        </w:numPr>
        <w:ind w:left="1066" w:hanging="357"/>
        <w:jc w:val="both"/>
      </w:pPr>
      <w:r w:rsidRPr="00DD4F16">
        <w:t xml:space="preserve">stanovení kapacity a přiměřené vybavenosti tržního, popř. prodejního místa, </w:t>
      </w:r>
    </w:p>
    <w:p w14:paraId="5CDE3C21" w14:textId="77777777" w:rsidR="00186408" w:rsidRPr="00DD4F16" w:rsidRDefault="00186408" w:rsidP="00186408">
      <w:pPr>
        <w:numPr>
          <w:ilvl w:val="0"/>
          <w:numId w:val="2"/>
        </w:numPr>
        <w:ind w:left="1066" w:hanging="357"/>
        <w:jc w:val="both"/>
      </w:pPr>
      <w:r w:rsidRPr="00DD4F16">
        <w:t>dobu prodeje zboží a poskytování služeb tržního, popř. prodejního místa,</w:t>
      </w:r>
    </w:p>
    <w:p w14:paraId="54B5A8FC" w14:textId="50A3A0AA" w:rsidR="00186408" w:rsidRPr="00DD4F16" w:rsidRDefault="00186408" w:rsidP="00186408">
      <w:pPr>
        <w:numPr>
          <w:ilvl w:val="0"/>
          <w:numId w:val="2"/>
        </w:numPr>
        <w:ind w:left="1066" w:hanging="357"/>
        <w:jc w:val="both"/>
      </w:pPr>
      <w:r w:rsidRPr="00DD4F16">
        <w:t>pravidla pro udržování čistoty, pořádku a bezpečnosti tržních</w:t>
      </w:r>
      <w:r w:rsidR="00075FF2">
        <w:t>,</w:t>
      </w:r>
      <w:r w:rsidRPr="00DD4F16">
        <w:t xml:space="preserve"> popř.</w:t>
      </w:r>
      <w:r>
        <w:t xml:space="preserve"> prodejních </w:t>
      </w:r>
      <w:r w:rsidRPr="00DD4F16">
        <w:t>místech,</w:t>
      </w:r>
    </w:p>
    <w:p w14:paraId="5820B412" w14:textId="77777777" w:rsidR="00186408" w:rsidRPr="00DD4F16" w:rsidRDefault="00186408" w:rsidP="00186408">
      <w:pPr>
        <w:numPr>
          <w:ilvl w:val="0"/>
          <w:numId w:val="2"/>
        </w:numPr>
        <w:ind w:left="1066" w:hanging="357"/>
        <w:jc w:val="both"/>
      </w:pPr>
      <w:r w:rsidRPr="00DD4F16">
        <w:t>pravidla, která musí dodržovat provozovatel tržního, popř</w:t>
      </w:r>
      <w:r>
        <w:t>.</w:t>
      </w:r>
      <w:r w:rsidRPr="00DD4F16">
        <w:t xml:space="preserve"> prodejního místa k zajištění jejich řádného provozu</w:t>
      </w:r>
    </w:p>
    <w:p w14:paraId="79A8FF49" w14:textId="77777777" w:rsidR="00186408" w:rsidRDefault="00186408" w:rsidP="00186408">
      <w:pPr>
        <w:jc w:val="both"/>
      </w:pPr>
    </w:p>
    <w:p w14:paraId="6356912C" w14:textId="77777777" w:rsidR="00186408" w:rsidRPr="000F2689" w:rsidRDefault="00186408" w:rsidP="00186408">
      <w:pPr>
        <w:jc w:val="center"/>
        <w:rPr>
          <w:b/>
        </w:rPr>
      </w:pPr>
      <w:r w:rsidRPr="000F2689">
        <w:rPr>
          <w:b/>
        </w:rPr>
        <w:t>Čl. 3</w:t>
      </w:r>
    </w:p>
    <w:p w14:paraId="0B0C365B" w14:textId="77777777" w:rsidR="00186408" w:rsidRDefault="00186408" w:rsidP="00186408">
      <w:pPr>
        <w:spacing w:after="60"/>
        <w:jc w:val="center"/>
        <w:rPr>
          <w:b/>
        </w:rPr>
      </w:pPr>
      <w:r w:rsidRPr="000F2689">
        <w:rPr>
          <w:b/>
        </w:rPr>
        <w:t>Základní pojmy</w:t>
      </w:r>
    </w:p>
    <w:p w14:paraId="6E8DEDB7" w14:textId="77777777" w:rsidR="00186408" w:rsidRPr="00CC3406" w:rsidRDefault="00186408" w:rsidP="00186408">
      <w:pPr>
        <w:numPr>
          <w:ilvl w:val="0"/>
          <w:numId w:val="3"/>
        </w:numPr>
        <w:jc w:val="both"/>
        <w:rPr>
          <w:b/>
          <w:u w:val="single"/>
        </w:rPr>
      </w:pPr>
      <w:r w:rsidRPr="00CC3406">
        <w:rPr>
          <w:b/>
          <w:u w:val="single"/>
        </w:rPr>
        <w:t xml:space="preserve">trh </w:t>
      </w:r>
      <w:r w:rsidRPr="00CC3406">
        <w:t>– soubor prodejních míst zřizovaných k příležitostnému soustředěnému prodeji zboží nebo poskytování služeb více prodejci ve stanovených termínech pravidelných nebo při příležitosti mimořádných akcí</w:t>
      </w:r>
    </w:p>
    <w:p w14:paraId="55E56936" w14:textId="77777777" w:rsidR="00186408" w:rsidRPr="009F3F31" w:rsidRDefault="00186408" w:rsidP="00186408">
      <w:pPr>
        <w:numPr>
          <w:ilvl w:val="0"/>
          <w:numId w:val="3"/>
        </w:numPr>
        <w:jc w:val="both"/>
        <w:rPr>
          <w:b/>
          <w:u w:val="single"/>
        </w:rPr>
      </w:pPr>
      <w:r w:rsidRPr="009F3F31">
        <w:rPr>
          <w:b/>
          <w:u w:val="single"/>
        </w:rPr>
        <w:t>tržní místo</w:t>
      </w:r>
      <w:r>
        <w:t xml:space="preserve"> – vymezený prostor </w:t>
      </w:r>
      <w:r w:rsidRPr="00251B3B">
        <w:t>mimo tržnice, tržiště a trhy</w:t>
      </w:r>
      <w:r>
        <w:t xml:space="preserve">, který </w:t>
      </w:r>
      <w:r w:rsidRPr="00A61B53">
        <w:t xml:space="preserve">není provozovnou </w:t>
      </w:r>
      <w:r>
        <w:t xml:space="preserve">určenou k prodeji a poskytování služeb kolaudačním rozhodnutím </w:t>
      </w:r>
      <w:r w:rsidRPr="00A61B53">
        <w:t>podle zvláštního zákona</w:t>
      </w:r>
      <w:r>
        <w:t>¹</w:t>
      </w:r>
      <w:r w:rsidRPr="00A61B53">
        <w:t>,</w:t>
      </w:r>
      <w:r>
        <w:t xml:space="preserve"> určený k prodeji nebo poskytování služeb na jednom nebo na více jednotlivých prodejních místech při použití prodejních zařízení</w:t>
      </w:r>
    </w:p>
    <w:p w14:paraId="5D020D77" w14:textId="77777777" w:rsidR="00186408" w:rsidRPr="000E280B" w:rsidRDefault="00186408" w:rsidP="00186408">
      <w:pPr>
        <w:numPr>
          <w:ilvl w:val="0"/>
          <w:numId w:val="3"/>
        </w:numPr>
        <w:jc w:val="both"/>
        <w:rPr>
          <w:b/>
          <w:u w:val="single"/>
        </w:rPr>
      </w:pPr>
      <w:r w:rsidRPr="006F7893">
        <w:rPr>
          <w:b/>
          <w:u w:val="single"/>
        </w:rPr>
        <w:t>prodejní místo</w:t>
      </w:r>
      <w:r>
        <w:t xml:space="preserve"> – místo, na kterém se uskutečňuje prodej zboží nebo poskytování služeb jedním prodejcem na prodejním zařízení. </w:t>
      </w:r>
    </w:p>
    <w:p w14:paraId="32CB67B2" w14:textId="28928862" w:rsidR="00186408" w:rsidRPr="009F0CC0" w:rsidRDefault="00186408" w:rsidP="00186408">
      <w:pPr>
        <w:numPr>
          <w:ilvl w:val="0"/>
          <w:numId w:val="3"/>
        </w:numPr>
        <w:jc w:val="both"/>
        <w:rPr>
          <w:b/>
          <w:u w:val="single"/>
        </w:rPr>
      </w:pPr>
      <w:r w:rsidRPr="009F0CC0">
        <w:rPr>
          <w:b/>
          <w:u w:val="single"/>
        </w:rPr>
        <w:t>předsunuté prodejní místo</w:t>
      </w:r>
      <w:r w:rsidRPr="009F0CC0">
        <w:t xml:space="preserve"> – vymezený prostor mimo provozovnu určenou k prodeji kolaudačním rozhodnutím podle zvláštního zákona¹, na kterém se uskutečňuje prodej a</w:t>
      </w:r>
      <w:r w:rsidR="00075FF2">
        <w:t> </w:t>
      </w:r>
      <w:r w:rsidRPr="009F0CC0">
        <w:t xml:space="preserve">poskytování služeb při použití prodejního zařízení. Předsunuté prodejní místo musí mít stejného provozovatele jako s ním související provozovna a musí s touto svým umístěním a funkčně souviset. </w:t>
      </w:r>
    </w:p>
    <w:p w14:paraId="4055ECDC" w14:textId="77777777" w:rsidR="00186408" w:rsidRPr="001F053F" w:rsidRDefault="00186408" w:rsidP="00186408">
      <w:pPr>
        <w:numPr>
          <w:ilvl w:val="0"/>
          <w:numId w:val="3"/>
        </w:numPr>
        <w:jc w:val="both"/>
        <w:rPr>
          <w:b/>
          <w:u w:val="single"/>
        </w:rPr>
      </w:pPr>
      <w:r w:rsidRPr="008E529D">
        <w:rPr>
          <w:b/>
          <w:u w:val="single"/>
        </w:rPr>
        <w:t>provozovatel</w:t>
      </w:r>
      <w:r>
        <w:rPr>
          <w:b/>
          <w:u w:val="single"/>
        </w:rPr>
        <w:t xml:space="preserve"> </w:t>
      </w:r>
      <w:r w:rsidRPr="00251B3B">
        <w:rPr>
          <w:b/>
          <w:u w:val="single"/>
        </w:rPr>
        <w:t>tržního místa</w:t>
      </w:r>
      <w:r>
        <w:rPr>
          <w:b/>
          <w:u w:val="single"/>
        </w:rPr>
        <w:t xml:space="preserve"> </w:t>
      </w:r>
      <w:r>
        <w:t>– město Nasavrky</w:t>
      </w:r>
    </w:p>
    <w:p w14:paraId="3B6C7B8E" w14:textId="77777777" w:rsidR="00186408" w:rsidRDefault="00186408" w:rsidP="00186408">
      <w:pPr>
        <w:ind w:left="720"/>
        <w:jc w:val="both"/>
        <w:rPr>
          <w:b/>
          <w:u w:val="single"/>
        </w:rPr>
      </w:pPr>
    </w:p>
    <w:p w14:paraId="4BCCC2F0" w14:textId="77777777" w:rsidR="00186408" w:rsidRDefault="00186408" w:rsidP="00186408">
      <w:pPr>
        <w:ind w:left="720"/>
        <w:jc w:val="both"/>
        <w:rPr>
          <w:b/>
          <w:u w:val="single"/>
        </w:rPr>
      </w:pPr>
    </w:p>
    <w:p w14:paraId="095F4E8D" w14:textId="77777777" w:rsidR="00186408" w:rsidRDefault="00186408" w:rsidP="00186408">
      <w:pPr>
        <w:ind w:left="720"/>
        <w:jc w:val="both"/>
        <w:rPr>
          <w:b/>
          <w:u w:val="single"/>
        </w:rPr>
      </w:pPr>
    </w:p>
    <w:p w14:paraId="28553723" w14:textId="77777777" w:rsidR="00186408" w:rsidRPr="00A7310E" w:rsidRDefault="00186408" w:rsidP="00186408">
      <w:pPr>
        <w:numPr>
          <w:ilvl w:val="0"/>
          <w:numId w:val="3"/>
        </w:numPr>
        <w:jc w:val="both"/>
        <w:rPr>
          <w:b/>
          <w:u w:val="single"/>
        </w:rPr>
      </w:pPr>
      <w:r w:rsidRPr="008E529D">
        <w:rPr>
          <w:b/>
          <w:u w:val="single"/>
        </w:rPr>
        <w:lastRenderedPageBreak/>
        <w:t>prodejce</w:t>
      </w:r>
      <w:r>
        <w:t xml:space="preserve"> </w:t>
      </w:r>
    </w:p>
    <w:p w14:paraId="6831113B" w14:textId="77777777" w:rsidR="00186408" w:rsidRDefault="00186408" w:rsidP="00186408">
      <w:pPr>
        <w:numPr>
          <w:ilvl w:val="1"/>
          <w:numId w:val="3"/>
        </w:numPr>
        <w:ind w:left="1434" w:hanging="357"/>
        <w:jc w:val="both"/>
      </w:pPr>
      <w:r>
        <w:t>fyzická nebo právnická osoba s příslušným oprávněním k podnikání podle zvláštního zákona</w:t>
      </w:r>
      <w:r>
        <w:rPr>
          <w:rStyle w:val="Znakapoznpodarou"/>
        </w:rPr>
        <w:footnoteReference w:id="2"/>
      </w:r>
      <w:r>
        <w:t>,</w:t>
      </w:r>
    </w:p>
    <w:p w14:paraId="3D6EE444" w14:textId="77777777" w:rsidR="00186408" w:rsidRDefault="00186408" w:rsidP="00186408">
      <w:pPr>
        <w:numPr>
          <w:ilvl w:val="1"/>
          <w:numId w:val="3"/>
        </w:numPr>
        <w:ind w:left="1434" w:hanging="357"/>
        <w:jc w:val="both"/>
      </w:pPr>
      <w:r>
        <w:t xml:space="preserve">osoby podnikající podle zvláštních právních předpisů, </w:t>
      </w:r>
    </w:p>
    <w:p w14:paraId="6237EAC1" w14:textId="77777777" w:rsidR="00186408" w:rsidRDefault="00186408" w:rsidP="00186408">
      <w:pPr>
        <w:numPr>
          <w:ilvl w:val="1"/>
          <w:numId w:val="3"/>
        </w:numPr>
        <w:ind w:left="1434" w:hanging="357"/>
        <w:jc w:val="both"/>
      </w:pPr>
      <w:r>
        <w:t xml:space="preserve">fyzická osoba nabízející zemědělské produkty z vlastní drobné zemědělské výroby </w:t>
      </w:r>
    </w:p>
    <w:p w14:paraId="1635D717" w14:textId="77777777" w:rsidR="00186408" w:rsidRPr="005C58F5" w:rsidRDefault="00186408" w:rsidP="00186408">
      <w:pPr>
        <w:numPr>
          <w:ilvl w:val="0"/>
          <w:numId w:val="3"/>
        </w:numPr>
        <w:jc w:val="both"/>
        <w:rPr>
          <w:b/>
          <w:u w:val="single"/>
        </w:rPr>
      </w:pPr>
      <w:r w:rsidRPr="008E529D">
        <w:rPr>
          <w:b/>
          <w:u w:val="single"/>
        </w:rPr>
        <w:t>prodejní zařízení</w:t>
      </w:r>
      <w:r w:rsidRPr="008468FB">
        <w:rPr>
          <w:b/>
        </w:rPr>
        <w:t xml:space="preserve"> </w:t>
      </w:r>
      <w:r>
        <w:t>– jakékoliv zařízení (např. stánek, který není stavbou podle zvláštního zákona¹, přenosný stánek, stůl, pult, vozík, stojan, tyč) sloužící k prodeji nebo poskytování služeb, jehož umístěním dochází k záboru prostranství nebo prostoru nad ním. Prodejním zařízením je rovněž automobil, přívěs nebo jiné silniční vozidlo sloužící k prodeji nebo poskytování služeb. Prodejním zařízením nejsou běžné reklamní tabule umístěné bez současného vystavení nabízeného zboží. Prodejním zařízením nejsou rovněž zavazadla, z nichž je zboží prodáváno.</w:t>
      </w:r>
    </w:p>
    <w:p w14:paraId="2A895331" w14:textId="77777777" w:rsidR="00186408" w:rsidRPr="005C58F5" w:rsidRDefault="00186408" w:rsidP="00186408">
      <w:pPr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pojízdný prodej</w:t>
      </w:r>
      <w:r>
        <w:t xml:space="preserve"> – prodej a poskytování služeb uskutečňovaný z pojízdných prodejních zařízení, zejména z ložné plochy automobilu, mimo prodejní místo. Pojízdným prodejem není provozování taxislužby a dopravy.</w:t>
      </w:r>
    </w:p>
    <w:p w14:paraId="71493D5D" w14:textId="77777777" w:rsidR="00186408" w:rsidRPr="00E63C3B" w:rsidRDefault="00186408" w:rsidP="00186408">
      <w:pPr>
        <w:numPr>
          <w:ilvl w:val="0"/>
          <w:numId w:val="3"/>
        </w:numPr>
        <w:jc w:val="both"/>
        <w:rPr>
          <w:b/>
          <w:u w:val="single"/>
        </w:rPr>
      </w:pPr>
      <w:r w:rsidRPr="00E63C3B">
        <w:rPr>
          <w:b/>
          <w:u w:val="single"/>
        </w:rPr>
        <w:t>prodej bez prodejního zařízení</w:t>
      </w:r>
      <w:r w:rsidRPr="00E63C3B">
        <w:t xml:space="preserve"> – prodej a poskytování služeb uskutečňovaný mimo prodejní místo bez použití prodejního zařízení, zejména pochůzkový prodej a podomní prodej. Prodejem bez prodejního zařízení je i prodej realizovaný z jednoho stanoviště.</w:t>
      </w:r>
    </w:p>
    <w:p w14:paraId="21C40C54" w14:textId="77777777" w:rsidR="00186408" w:rsidRPr="00DD4F16" w:rsidRDefault="00186408" w:rsidP="00186408">
      <w:pPr>
        <w:numPr>
          <w:ilvl w:val="0"/>
          <w:numId w:val="3"/>
        </w:numPr>
        <w:jc w:val="both"/>
        <w:rPr>
          <w:b/>
          <w:u w:val="single"/>
        </w:rPr>
      </w:pPr>
      <w:r w:rsidRPr="00DD4F16">
        <w:rPr>
          <w:b/>
          <w:u w:val="single"/>
        </w:rPr>
        <w:t>pochůzkový prodej</w:t>
      </w:r>
      <w:r w:rsidRPr="00DD4F16">
        <w:t xml:space="preserve"> – prodej a poskytování služeb provozovaný formou pochůzky, při němž je potenciální zákazník bez předchozí objednávky vyhledáván prodejcem z okruhu osob na veřejně přístupných místech.</w:t>
      </w:r>
    </w:p>
    <w:p w14:paraId="7919A996" w14:textId="77777777" w:rsidR="00186408" w:rsidRPr="00E63C3B" w:rsidRDefault="00186408" w:rsidP="00186408">
      <w:pPr>
        <w:numPr>
          <w:ilvl w:val="0"/>
          <w:numId w:val="3"/>
        </w:numPr>
        <w:jc w:val="both"/>
        <w:rPr>
          <w:b/>
          <w:u w:val="single"/>
        </w:rPr>
      </w:pPr>
      <w:r w:rsidRPr="00E63C3B">
        <w:rPr>
          <w:b/>
          <w:u w:val="single"/>
        </w:rPr>
        <w:t xml:space="preserve">podomní prodej </w:t>
      </w:r>
      <w:r w:rsidRPr="00E63C3B">
        <w:t>– prodej a poskytování služeb provozovaný pochůzkou kdy je bez předchozí objednávky dům od domu nabízeno a prodáváno zboží či služby v neveřejných prostorách zejména v domech určených k bydlení.</w:t>
      </w:r>
    </w:p>
    <w:p w14:paraId="688BCCBC" w14:textId="77777777" w:rsidR="00186408" w:rsidRDefault="00186408" w:rsidP="00186408">
      <w:pPr>
        <w:jc w:val="both"/>
      </w:pPr>
    </w:p>
    <w:p w14:paraId="563A4234" w14:textId="77777777" w:rsidR="00186408" w:rsidRPr="00AA338A" w:rsidRDefault="00186408" w:rsidP="00186408">
      <w:pPr>
        <w:jc w:val="center"/>
        <w:rPr>
          <w:b/>
        </w:rPr>
      </w:pPr>
      <w:r w:rsidRPr="00AA338A">
        <w:rPr>
          <w:b/>
        </w:rPr>
        <w:t xml:space="preserve">Čl. </w:t>
      </w:r>
      <w:r>
        <w:rPr>
          <w:b/>
        </w:rPr>
        <w:t>4</w:t>
      </w:r>
    </w:p>
    <w:p w14:paraId="140AB30A" w14:textId="77777777" w:rsidR="00186408" w:rsidRDefault="00186408" w:rsidP="00186408">
      <w:pPr>
        <w:spacing w:after="60"/>
        <w:jc w:val="center"/>
        <w:rPr>
          <w:b/>
        </w:rPr>
      </w:pPr>
      <w:r w:rsidRPr="00AA338A">
        <w:rPr>
          <w:b/>
        </w:rPr>
        <w:t>Základní pravidla</w:t>
      </w:r>
    </w:p>
    <w:p w14:paraId="79833A8E" w14:textId="77777777" w:rsidR="00186408" w:rsidRDefault="00186408" w:rsidP="00186408">
      <w:pPr>
        <w:numPr>
          <w:ilvl w:val="0"/>
          <w:numId w:val="4"/>
        </w:numPr>
        <w:jc w:val="both"/>
      </w:pPr>
      <w:r w:rsidRPr="00E722BE">
        <w:t>tržní místo, prodej na jednotlivém prodejním místě a</w:t>
      </w:r>
      <w:r>
        <w:t xml:space="preserve"> prodej bez prodejního zařízení</w:t>
      </w:r>
      <w:r w:rsidRPr="00AE1628">
        <w:t xml:space="preserve"> lze provozovat pouze na místech určených tímto nařízením</w:t>
      </w:r>
      <w:r>
        <w:t xml:space="preserve">. </w:t>
      </w:r>
    </w:p>
    <w:p w14:paraId="3A6A5512" w14:textId="77777777" w:rsidR="00186408" w:rsidRDefault="00186408" w:rsidP="00186408">
      <w:pPr>
        <w:numPr>
          <w:ilvl w:val="0"/>
          <w:numId w:val="4"/>
        </w:numPr>
        <w:jc w:val="both"/>
      </w:pPr>
      <w:r>
        <w:t>Všechny zúčastněné osoby jsou povinny dodržovat obecně závazné právní předpisy a podmínky stanovené tímto nařízením.</w:t>
      </w:r>
    </w:p>
    <w:p w14:paraId="1C4E5434" w14:textId="77777777" w:rsidR="00186408" w:rsidRDefault="00186408" w:rsidP="00186408">
      <w:pPr>
        <w:numPr>
          <w:ilvl w:val="0"/>
          <w:numId w:val="4"/>
        </w:numPr>
        <w:jc w:val="both"/>
      </w:pPr>
      <w:r>
        <w:t>Podomní a pochůzkový prodej a nabídka služeb se zakazuje na celém území města Nasavrky, tj. včetně všech místních částí.</w:t>
      </w:r>
    </w:p>
    <w:p w14:paraId="04011F5E" w14:textId="77777777" w:rsidR="00186408" w:rsidRPr="00726965" w:rsidRDefault="00186408" w:rsidP="00186408">
      <w:pPr>
        <w:jc w:val="both"/>
        <w:rPr>
          <w:i/>
        </w:rPr>
      </w:pPr>
    </w:p>
    <w:p w14:paraId="3A1D0FC6" w14:textId="77777777" w:rsidR="00186408" w:rsidRPr="0077668E" w:rsidRDefault="00186408" w:rsidP="00186408">
      <w:pPr>
        <w:jc w:val="center"/>
        <w:rPr>
          <w:b/>
        </w:rPr>
      </w:pPr>
      <w:r w:rsidRPr="0077668E">
        <w:rPr>
          <w:b/>
        </w:rPr>
        <w:t xml:space="preserve">Čl. </w:t>
      </w:r>
      <w:r>
        <w:rPr>
          <w:b/>
        </w:rPr>
        <w:t>5</w:t>
      </w:r>
    </w:p>
    <w:p w14:paraId="07F2E25E" w14:textId="77777777" w:rsidR="00186408" w:rsidRDefault="00186408" w:rsidP="00186408">
      <w:pPr>
        <w:spacing w:after="60"/>
        <w:jc w:val="center"/>
        <w:rPr>
          <w:b/>
        </w:rPr>
      </w:pPr>
      <w:r w:rsidRPr="0077668E">
        <w:rPr>
          <w:b/>
        </w:rPr>
        <w:t>Místa stanovená pro prodej</w:t>
      </w:r>
      <w:r>
        <w:rPr>
          <w:b/>
        </w:rPr>
        <w:t xml:space="preserve"> a poskytování služeb</w:t>
      </w:r>
    </w:p>
    <w:p w14:paraId="0BE2F5E9" w14:textId="77777777" w:rsidR="00186408" w:rsidRPr="00ED3406" w:rsidRDefault="00186408" w:rsidP="00186408">
      <w:pPr>
        <w:jc w:val="both"/>
      </w:pPr>
      <w:r w:rsidRPr="00ED3406">
        <w:t xml:space="preserve">Tržní místo je povoleno provozovat na dále uvedených místech takto: </w:t>
      </w:r>
    </w:p>
    <w:p w14:paraId="1D00A33E" w14:textId="1886D1C0" w:rsidR="00186408" w:rsidRPr="00ED3406" w:rsidRDefault="00186408" w:rsidP="00186408">
      <w:pPr>
        <w:pStyle w:val="Odstavecseseznamem"/>
        <w:numPr>
          <w:ilvl w:val="0"/>
          <w:numId w:val="8"/>
        </w:numPr>
        <w:jc w:val="both"/>
      </w:pPr>
      <w:r w:rsidRPr="00ED3406">
        <w:t>Nasavrky – na části poz</w:t>
      </w:r>
      <w:r>
        <w:t>.</w:t>
      </w:r>
      <w:r w:rsidRPr="00ED3406">
        <w:t xml:space="preserve"> parc.č. 621 </w:t>
      </w:r>
      <w:r>
        <w:t>(</w:t>
      </w:r>
      <w:r w:rsidRPr="00ED3406">
        <w:t>náměstí)</w:t>
      </w:r>
      <w:r w:rsidR="00075FF2">
        <w:t>,</w:t>
      </w:r>
      <w:r w:rsidRPr="00ED3406">
        <w:t xml:space="preserve"> k.ú. Nasavrky dle zákresu v příloze č. 1 </w:t>
      </w:r>
    </w:p>
    <w:p w14:paraId="3C8352D2" w14:textId="77777777" w:rsidR="00186408" w:rsidRPr="00726965" w:rsidRDefault="00186408" w:rsidP="00186408">
      <w:pPr>
        <w:jc w:val="both"/>
      </w:pPr>
    </w:p>
    <w:p w14:paraId="150D1F34" w14:textId="77777777" w:rsidR="00186408" w:rsidRPr="00CD3939" w:rsidRDefault="00186408" w:rsidP="00186408">
      <w:pPr>
        <w:jc w:val="center"/>
        <w:rPr>
          <w:b/>
        </w:rPr>
      </w:pPr>
      <w:r w:rsidRPr="00CD3939">
        <w:rPr>
          <w:b/>
        </w:rPr>
        <w:t>Čl.</w:t>
      </w:r>
      <w:r>
        <w:rPr>
          <w:b/>
        </w:rPr>
        <w:t xml:space="preserve"> 6</w:t>
      </w:r>
    </w:p>
    <w:p w14:paraId="3372CA5C" w14:textId="77777777" w:rsidR="00186408" w:rsidRPr="00CD3939" w:rsidRDefault="00186408" w:rsidP="00186408">
      <w:pPr>
        <w:spacing w:after="60"/>
        <w:jc w:val="center"/>
        <w:rPr>
          <w:b/>
        </w:rPr>
      </w:pPr>
      <w:r w:rsidRPr="00CD3939">
        <w:rPr>
          <w:b/>
        </w:rPr>
        <w:t>Rozdělení míst podle druhu prodávaného zboží nebo poskytované služby</w:t>
      </w:r>
    </w:p>
    <w:p w14:paraId="55C9F54D" w14:textId="77777777" w:rsidR="00186408" w:rsidRPr="00F10BFF" w:rsidRDefault="00186408" w:rsidP="00186408">
      <w:pPr>
        <w:pStyle w:val="Odstavecseseznamem"/>
        <w:numPr>
          <w:ilvl w:val="0"/>
          <w:numId w:val="10"/>
        </w:numPr>
        <w:jc w:val="both"/>
      </w:pPr>
      <w:r w:rsidRPr="00F10BFF">
        <w:t>Na tržních místech specifikovaných v čl. 5</w:t>
      </w:r>
      <w:r w:rsidRPr="00F10BFF">
        <w:rPr>
          <w:i/>
        </w:rPr>
        <w:t xml:space="preserve"> </w:t>
      </w:r>
      <w:r w:rsidRPr="00F10BFF">
        <w:t>je zakázán</w:t>
      </w:r>
      <w:r>
        <w:t>(a):</w:t>
      </w:r>
    </w:p>
    <w:p w14:paraId="3FD4688F" w14:textId="77777777" w:rsidR="00186408" w:rsidRPr="00F10BFF" w:rsidRDefault="00186408" w:rsidP="00186408">
      <w:pPr>
        <w:pStyle w:val="Odstavecseseznamem"/>
        <w:numPr>
          <w:ilvl w:val="0"/>
          <w:numId w:val="11"/>
        </w:numPr>
        <w:ind w:left="1066" w:hanging="357"/>
        <w:jc w:val="both"/>
      </w:pPr>
      <w:r>
        <w:t xml:space="preserve">prodej </w:t>
      </w:r>
      <w:r w:rsidRPr="00F10BFF">
        <w:t>zbraní všeho druhu a střeliva (z.</w:t>
      </w:r>
      <w:r>
        <w:t xml:space="preserve"> </w:t>
      </w:r>
      <w:r w:rsidRPr="00F10BFF">
        <w:t>č. 119/2002 Sb., zákon o zbraních),</w:t>
      </w:r>
    </w:p>
    <w:p w14:paraId="52BC0AC4" w14:textId="77777777" w:rsidR="00186408" w:rsidRDefault="00186408" w:rsidP="00186408">
      <w:pPr>
        <w:pStyle w:val="Odstavecseseznamem"/>
        <w:numPr>
          <w:ilvl w:val="0"/>
          <w:numId w:val="11"/>
        </w:numPr>
        <w:ind w:left="1066" w:hanging="357"/>
        <w:jc w:val="both"/>
      </w:pPr>
      <w:r>
        <w:t xml:space="preserve">prodej </w:t>
      </w:r>
      <w:r w:rsidRPr="00F10BFF">
        <w:t>výbušnin (z.</w:t>
      </w:r>
      <w:r>
        <w:t xml:space="preserve"> </w:t>
      </w:r>
      <w:r w:rsidRPr="00F10BFF">
        <w:t>č. 61/1988 Sb., o hornické činnosti, z.</w:t>
      </w:r>
      <w:r>
        <w:t xml:space="preserve"> </w:t>
      </w:r>
      <w:r w:rsidRPr="00F10BFF">
        <w:t>č. 310/2006 Sb., zákon o</w:t>
      </w:r>
      <w:r>
        <w:t xml:space="preserve"> nakládání s bezpečnostním </w:t>
      </w:r>
      <w:r w:rsidRPr="00F10BFF">
        <w:t>materiálem)</w:t>
      </w:r>
      <w:r>
        <w:t>,</w:t>
      </w:r>
    </w:p>
    <w:p w14:paraId="12F5F2B9" w14:textId="77777777" w:rsidR="00186408" w:rsidRDefault="00186408" w:rsidP="00186408">
      <w:pPr>
        <w:pStyle w:val="Odstavecseseznamem"/>
        <w:numPr>
          <w:ilvl w:val="0"/>
          <w:numId w:val="11"/>
        </w:numPr>
        <w:ind w:left="1066" w:hanging="357"/>
        <w:jc w:val="both"/>
      </w:pPr>
      <w:r>
        <w:t xml:space="preserve">prodej </w:t>
      </w:r>
      <w:r w:rsidRPr="00F10BFF">
        <w:t>jedů (z.</w:t>
      </w:r>
      <w:r>
        <w:t xml:space="preserve"> č. 356/2003 Sb., o chemických látkách a chemických přípravcích),</w:t>
      </w:r>
    </w:p>
    <w:p w14:paraId="006D5DCE" w14:textId="77777777" w:rsidR="00186408" w:rsidRDefault="00186408" w:rsidP="00186408">
      <w:pPr>
        <w:pStyle w:val="Odstavecseseznamem"/>
        <w:numPr>
          <w:ilvl w:val="0"/>
          <w:numId w:val="11"/>
        </w:numPr>
        <w:ind w:left="1066" w:hanging="357"/>
        <w:jc w:val="both"/>
      </w:pPr>
      <w:r>
        <w:t xml:space="preserve">prodej </w:t>
      </w:r>
      <w:r w:rsidRPr="00F10BFF">
        <w:t>omamných látek (z.</w:t>
      </w:r>
      <w:r>
        <w:t xml:space="preserve"> </w:t>
      </w:r>
      <w:r w:rsidRPr="00F10BFF">
        <w:t>č. 167/1998 Sb., o návykových látkách)</w:t>
      </w:r>
      <w:r>
        <w:t>,</w:t>
      </w:r>
    </w:p>
    <w:p w14:paraId="7EB45CF5" w14:textId="77777777" w:rsidR="00186408" w:rsidRDefault="00186408" w:rsidP="00186408">
      <w:pPr>
        <w:pStyle w:val="Odstavecseseznamem"/>
        <w:numPr>
          <w:ilvl w:val="0"/>
          <w:numId w:val="11"/>
        </w:numPr>
        <w:ind w:left="1066" w:hanging="357"/>
        <w:jc w:val="both"/>
      </w:pPr>
      <w:r>
        <w:lastRenderedPageBreak/>
        <w:t xml:space="preserve">prodej </w:t>
      </w:r>
      <w:r w:rsidRPr="00F10BFF">
        <w:t>petard, světlic a dalších předmětů zábavné pyrotechniky</w:t>
      </w:r>
      <w:r>
        <w:t xml:space="preserve"> </w:t>
      </w:r>
      <w:r w:rsidRPr="00F10BFF">
        <w:t>(z</w:t>
      </w:r>
      <w:r w:rsidRPr="00E722BE">
        <w:t>. č. 156/2000 Sb., o</w:t>
      </w:r>
      <w:r>
        <w:t> </w:t>
      </w:r>
      <w:r w:rsidRPr="00E722BE">
        <w:t>ověřování střelných zbraní, střeliva a pyrotechn</w:t>
      </w:r>
      <w:r>
        <w:t>ických předmětů a o zacházení s </w:t>
      </w:r>
      <w:r w:rsidRPr="00E722BE">
        <w:t>některými pyrotechnickými výrobky)</w:t>
      </w:r>
      <w:r>
        <w:t>,</w:t>
      </w:r>
    </w:p>
    <w:p w14:paraId="685F1AE3" w14:textId="77777777" w:rsidR="00186408" w:rsidRDefault="00186408" w:rsidP="00186408">
      <w:pPr>
        <w:pStyle w:val="Odstavecseseznamem"/>
        <w:numPr>
          <w:ilvl w:val="0"/>
          <w:numId w:val="11"/>
        </w:numPr>
        <w:ind w:left="1066" w:hanging="357"/>
        <w:jc w:val="both"/>
      </w:pPr>
      <w:r>
        <w:t xml:space="preserve">prodej </w:t>
      </w:r>
      <w:r w:rsidRPr="00F10BFF">
        <w:t>lihovin a tabákových výrobků (zákon č. 353/2003 Sb.</w:t>
      </w:r>
      <w:r>
        <w:t>,</w:t>
      </w:r>
      <w:r w:rsidRPr="00F10BFF">
        <w:t xml:space="preserve"> o spotřeb</w:t>
      </w:r>
      <w:r>
        <w:t>n</w:t>
      </w:r>
      <w:r w:rsidRPr="00F10BFF">
        <w:t>ích daních)</w:t>
      </w:r>
      <w:r>
        <w:t>,</w:t>
      </w:r>
    </w:p>
    <w:p w14:paraId="239773D2" w14:textId="77777777" w:rsidR="00186408" w:rsidRDefault="00186408" w:rsidP="00186408">
      <w:pPr>
        <w:pStyle w:val="Odstavecseseznamem"/>
        <w:numPr>
          <w:ilvl w:val="0"/>
          <w:numId w:val="11"/>
        </w:numPr>
        <w:ind w:left="1066" w:hanging="357"/>
        <w:jc w:val="both"/>
      </w:pPr>
      <w:r w:rsidRPr="00F10BFF">
        <w:t>směnárenská činnost (zákon č. 219/1995 Sb., devizový zákon)</w:t>
      </w:r>
      <w:r>
        <w:t>,</w:t>
      </w:r>
    </w:p>
    <w:p w14:paraId="044314B6" w14:textId="77777777" w:rsidR="00186408" w:rsidRDefault="00186408" w:rsidP="00186408">
      <w:pPr>
        <w:pStyle w:val="Odstavecseseznamem"/>
        <w:numPr>
          <w:ilvl w:val="0"/>
          <w:numId w:val="11"/>
        </w:numPr>
        <w:ind w:left="1066" w:hanging="357"/>
        <w:jc w:val="both"/>
      </w:pPr>
      <w:r>
        <w:t xml:space="preserve">prodej </w:t>
      </w:r>
      <w:r w:rsidRPr="00F10BFF">
        <w:t>zboží erotického charakteru, doporučování a nabízení tohoto zboží</w:t>
      </w:r>
      <w:r>
        <w:t>.</w:t>
      </w:r>
    </w:p>
    <w:p w14:paraId="1C7E404B" w14:textId="77777777" w:rsidR="00186408" w:rsidRDefault="00186408" w:rsidP="00186408">
      <w:pPr>
        <w:pStyle w:val="Odstavecseseznamem"/>
        <w:ind w:left="708"/>
        <w:jc w:val="both"/>
      </w:pPr>
    </w:p>
    <w:p w14:paraId="32753D3C" w14:textId="77777777" w:rsidR="00186408" w:rsidRPr="0077668E" w:rsidRDefault="00186408" w:rsidP="00186408">
      <w:pPr>
        <w:jc w:val="center"/>
        <w:rPr>
          <w:b/>
        </w:rPr>
      </w:pPr>
      <w:r w:rsidRPr="0077668E">
        <w:rPr>
          <w:b/>
        </w:rPr>
        <w:t xml:space="preserve">Čl. </w:t>
      </w:r>
      <w:r>
        <w:rPr>
          <w:b/>
        </w:rPr>
        <w:t>7</w:t>
      </w:r>
    </w:p>
    <w:p w14:paraId="56BB0548" w14:textId="77777777" w:rsidR="00186408" w:rsidRDefault="00186408" w:rsidP="00186408">
      <w:pPr>
        <w:spacing w:after="60"/>
        <w:jc w:val="center"/>
        <w:rPr>
          <w:b/>
        </w:rPr>
      </w:pPr>
      <w:r w:rsidRPr="0077668E">
        <w:rPr>
          <w:b/>
        </w:rPr>
        <w:t>Doba prodeje</w:t>
      </w:r>
      <w:r>
        <w:rPr>
          <w:b/>
        </w:rPr>
        <w:t xml:space="preserve"> a poskytování služeb</w:t>
      </w:r>
    </w:p>
    <w:p w14:paraId="5FC676DE" w14:textId="77777777" w:rsidR="00186408" w:rsidRPr="00547700" w:rsidRDefault="00186408" w:rsidP="00186408">
      <w:pPr>
        <w:pStyle w:val="Odstavecseseznamem"/>
        <w:numPr>
          <w:ilvl w:val="0"/>
          <w:numId w:val="5"/>
        </w:numPr>
        <w:jc w:val="both"/>
      </w:pPr>
      <w:r w:rsidRPr="00547700">
        <w:t xml:space="preserve">Tržní místo lze provozovat celoročně a maximální doba provozu je na těchto místech stanovena </w:t>
      </w:r>
      <w:r w:rsidRPr="00E163A7">
        <w:t>od 8.00</w:t>
      </w:r>
      <w:r w:rsidRPr="00547700">
        <w:t xml:space="preserve"> hod. </w:t>
      </w:r>
      <w:r w:rsidRPr="00E163A7">
        <w:t>do 18.00</w:t>
      </w:r>
      <w:r w:rsidRPr="00547700">
        <w:t xml:space="preserve"> hod.</w:t>
      </w:r>
    </w:p>
    <w:p w14:paraId="5BCB0913" w14:textId="77777777" w:rsidR="00186408" w:rsidRPr="00FD2C81" w:rsidRDefault="00186408" w:rsidP="00186408">
      <w:pPr>
        <w:pStyle w:val="Odstavecseseznamem"/>
        <w:numPr>
          <w:ilvl w:val="0"/>
          <w:numId w:val="5"/>
        </w:numPr>
        <w:jc w:val="both"/>
      </w:pPr>
      <w:r w:rsidRPr="00FD2C81">
        <w:t>Do doby prodeje je započítána i doba na montáž a demontáž prodejních zařízení.</w:t>
      </w:r>
    </w:p>
    <w:p w14:paraId="1728035C" w14:textId="77777777" w:rsidR="00186408" w:rsidRDefault="00186408" w:rsidP="00186408">
      <w:pPr>
        <w:jc w:val="center"/>
        <w:rPr>
          <w:b/>
        </w:rPr>
      </w:pPr>
    </w:p>
    <w:p w14:paraId="751591A6" w14:textId="77777777" w:rsidR="00186408" w:rsidRPr="0077668E" w:rsidRDefault="00186408" w:rsidP="00186408">
      <w:pPr>
        <w:jc w:val="center"/>
        <w:rPr>
          <w:b/>
        </w:rPr>
      </w:pPr>
      <w:r w:rsidRPr="0077668E">
        <w:rPr>
          <w:b/>
        </w:rPr>
        <w:t xml:space="preserve">Čl. </w:t>
      </w:r>
      <w:r>
        <w:rPr>
          <w:b/>
        </w:rPr>
        <w:t>8</w:t>
      </w:r>
    </w:p>
    <w:p w14:paraId="5781741B" w14:textId="77777777" w:rsidR="00186408" w:rsidRDefault="00186408" w:rsidP="00186408">
      <w:pPr>
        <w:spacing w:after="60"/>
        <w:jc w:val="center"/>
        <w:rPr>
          <w:b/>
        </w:rPr>
      </w:pPr>
      <w:r w:rsidRPr="0077668E">
        <w:rPr>
          <w:b/>
        </w:rPr>
        <w:t>Stanovení kapacity a přiměřené vybavenosti</w:t>
      </w:r>
    </w:p>
    <w:p w14:paraId="1C5011BE" w14:textId="77777777" w:rsidR="00186408" w:rsidRDefault="00186408" w:rsidP="00186408">
      <w:pPr>
        <w:pStyle w:val="Default"/>
        <w:numPr>
          <w:ilvl w:val="0"/>
          <w:numId w:val="9"/>
        </w:numPr>
        <w:spacing w:after="60"/>
        <w:ind w:left="714" w:hanging="357"/>
        <w:jc w:val="both"/>
      </w:pPr>
      <w:r w:rsidRPr="00F10BFF">
        <w:t xml:space="preserve">Kapacita tržního místa je stanovena plochou cca </w:t>
      </w:r>
      <w:r>
        <w:t>330</w:t>
      </w:r>
      <w:r w:rsidRPr="00F10BFF">
        <w:t xml:space="preserve"> m</w:t>
      </w:r>
      <w:r w:rsidRPr="00F10BFF">
        <w:rPr>
          <w:vertAlign w:val="superscript"/>
        </w:rPr>
        <w:t>2</w:t>
      </w:r>
      <w:r>
        <w:t>. Přesné vymezení tržního místa je určeno v situačním plánku, který tvoří přílohu č. 1 k tomuto nařízení a je jeho nedílnou součástí.</w:t>
      </w:r>
    </w:p>
    <w:p w14:paraId="46C56902" w14:textId="77777777" w:rsidR="00186408" w:rsidRDefault="00186408" w:rsidP="00186408">
      <w:pPr>
        <w:pStyle w:val="Default"/>
        <w:numPr>
          <w:ilvl w:val="0"/>
          <w:numId w:val="9"/>
        </w:numPr>
        <w:spacing w:after="60"/>
        <w:ind w:left="714" w:hanging="357"/>
        <w:jc w:val="both"/>
        <w:rPr>
          <w:color w:val="auto"/>
        </w:rPr>
      </w:pPr>
      <w:r w:rsidRPr="00F10BFF">
        <w:t xml:space="preserve">Tržní místo musí být vybaveno tak, aby byl zajištěn jeho řádný a nerušený provoz, </w:t>
      </w:r>
      <w:r w:rsidRPr="00F10BFF">
        <w:rPr>
          <w:color w:val="auto"/>
        </w:rPr>
        <w:t>mezi prodejními místy musí být vytvořen prostor pro pohyb zákazníků a zásobování</w:t>
      </w:r>
      <w:r>
        <w:rPr>
          <w:color w:val="auto"/>
        </w:rPr>
        <w:t xml:space="preserve"> a </w:t>
      </w:r>
      <w:r w:rsidRPr="00F10BFF">
        <w:rPr>
          <w:color w:val="auto"/>
        </w:rPr>
        <w:t>zajištěna požární ochrana v souladu se zvláštními předpisy</w:t>
      </w:r>
      <w:r>
        <w:rPr>
          <w:color w:val="auto"/>
        </w:rPr>
        <w:t>.</w:t>
      </w:r>
    </w:p>
    <w:p w14:paraId="1E5A5A67" w14:textId="77777777" w:rsidR="00186408" w:rsidRPr="00F10BFF" w:rsidRDefault="00186408" w:rsidP="00186408">
      <w:pPr>
        <w:pStyle w:val="Default"/>
        <w:numPr>
          <w:ilvl w:val="0"/>
          <w:numId w:val="9"/>
        </w:numPr>
        <w:spacing w:after="60"/>
        <w:ind w:left="714" w:hanging="357"/>
        <w:jc w:val="both"/>
        <w:rPr>
          <w:color w:val="auto"/>
        </w:rPr>
      </w:pPr>
      <w:r w:rsidRPr="00F10BFF">
        <w:t>Prodejní místa musí být opatřena označena identifikačními údaji prodejců (jménem a příjmením fyzické osoby nebo obchodní firmou právnické osoby (příp. jejím názvem) s uvedením identifikačního čísla, místem podnikání fyzické osoby nebo sídlem právnické osoby).</w:t>
      </w:r>
    </w:p>
    <w:p w14:paraId="0B4AF1BF" w14:textId="77777777" w:rsidR="00186408" w:rsidRDefault="00186408" w:rsidP="00186408">
      <w:pPr>
        <w:jc w:val="center"/>
        <w:rPr>
          <w:b/>
        </w:rPr>
      </w:pPr>
    </w:p>
    <w:p w14:paraId="5528D512" w14:textId="77777777" w:rsidR="00186408" w:rsidRPr="008F6814" w:rsidRDefault="00186408" w:rsidP="00186408">
      <w:pPr>
        <w:jc w:val="center"/>
        <w:rPr>
          <w:b/>
        </w:rPr>
      </w:pPr>
      <w:r w:rsidRPr="008F6814">
        <w:rPr>
          <w:b/>
        </w:rPr>
        <w:t xml:space="preserve">Čl. </w:t>
      </w:r>
      <w:r>
        <w:rPr>
          <w:b/>
        </w:rPr>
        <w:t>9</w:t>
      </w:r>
    </w:p>
    <w:p w14:paraId="1A830595" w14:textId="77777777" w:rsidR="00186408" w:rsidRPr="008F6814" w:rsidRDefault="00186408" w:rsidP="00186408">
      <w:pPr>
        <w:spacing w:after="60"/>
        <w:jc w:val="center"/>
        <w:rPr>
          <w:b/>
        </w:rPr>
      </w:pPr>
      <w:r w:rsidRPr="008F6814">
        <w:rPr>
          <w:b/>
        </w:rPr>
        <w:t>Pravidla pro udržování čistoty a bezpečnosti</w:t>
      </w:r>
    </w:p>
    <w:p w14:paraId="2F79EA24" w14:textId="77777777" w:rsidR="00186408" w:rsidRDefault="00186408" w:rsidP="00186408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Provozovatelé, prodejci příp. vykupovatelé zboží a poskytovatelé služeb na místech pro nabídku, prodej, příp. výkup a poskytování služeb jsou povinni: </w:t>
      </w:r>
    </w:p>
    <w:p w14:paraId="731825B7" w14:textId="77777777" w:rsidR="00186408" w:rsidRDefault="00186408" w:rsidP="00186408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>předem oznámit Městskému úřadu v Nasavrkách záměr prodejní místo používat (osobně, písemně, e-mailem, telefonicky) a zaplatit místní poplatek za užívání veřejného prostranství,</w:t>
      </w:r>
    </w:p>
    <w:p w14:paraId="006BD7FE" w14:textId="77777777" w:rsidR="00186408" w:rsidRDefault="00186408" w:rsidP="00186408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udržovat prodejní místo v čistotě a po skončení doby prodeje příp. výkupu je zanechat čisté a uklizené, </w:t>
      </w:r>
    </w:p>
    <w:p w14:paraId="4449DE26" w14:textId="77777777" w:rsidR="00186408" w:rsidRDefault="00186408" w:rsidP="00186408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 w:rsidRPr="00BE1C82">
        <w:rPr>
          <w:sz w:val="23"/>
          <w:szCs w:val="23"/>
        </w:rPr>
        <w:t>dbát na to, aby provozem nedocházelo k narušování veřejného pořádku</w:t>
      </w:r>
      <w:r>
        <w:rPr>
          <w:sz w:val="23"/>
          <w:szCs w:val="23"/>
        </w:rPr>
        <w:t xml:space="preserve"> či ohrožení plynulosti dopravy</w:t>
      </w:r>
      <w:r w:rsidRPr="00BE1C82">
        <w:rPr>
          <w:sz w:val="23"/>
          <w:szCs w:val="23"/>
        </w:rPr>
        <w:t xml:space="preserve">, </w:t>
      </w:r>
    </w:p>
    <w:p w14:paraId="60DC3E75" w14:textId="77777777" w:rsidR="00186408" w:rsidRDefault="00186408" w:rsidP="00186408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 w:rsidRPr="00BE1C82">
        <w:rPr>
          <w:sz w:val="23"/>
          <w:szCs w:val="23"/>
        </w:rPr>
        <w:t xml:space="preserve">k nabídce zboží, jeho prodeji či nákupu a poskytování služeb užívat jen místa k tomu určená, </w:t>
      </w:r>
    </w:p>
    <w:p w14:paraId="7C54EDF6" w14:textId="77777777" w:rsidR="00186408" w:rsidRDefault="00186408" w:rsidP="00186408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prodejní zařízení</w:t>
      </w:r>
      <w:r w:rsidRPr="00BE1C82">
        <w:rPr>
          <w:sz w:val="23"/>
          <w:szCs w:val="23"/>
        </w:rPr>
        <w:t xml:space="preserve"> označit dle živnostenského zákona (obchodní firmu, název nebo jméno a příjmení podnikatele, identifikační číslo, sídlo nebo trvalý pobyt, adresu provozovny nebo místo podnikání, datum </w:t>
      </w:r>
      <w:r>
        <w:rPr>
          <w:sz w:val="23"/>
          <w:szCs w:val="23"/>
        </w:rPr>
        <w:t>zahájení provozování živnosti v </w:t>
      </w:r>
      <w:r w:rsidRPr="00BE1C82">
        <w:rPr>
          <w:sz w:val="23"/>
          <w:szCs w:val="23"/>
        </w:rPr>
        <w:t>provozovně</w:t>
      </w:r>
      <w:r>
        <w:rPr>
          <w:sz w:val="23"/>
          <w:szCs w:val="23"/>
        </w:rPr>
        <w:t>),</w:t>
      </w:r>
    </w:p>
    <w:p w14:paraId="6139DFF1" w14:textId="77777777" w:rsidR="00186408" w:rsidRDefault="00186408" w:rsidP="00186408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 w:rsidRPr="00BE1C82">
        <w:rPr>
          <w:sz w:val="23"/>
          <w:szCs w:val="23"/>
        </w:rPr>
        <w:t>při prodeji či výkupu živočišných produktů a zvířat a při poskytování služeb, při nichž je nakládáno s živými zvířaty, jsou prodejci povinni řídit se zvláštními právními předpisy upravující veterinární a hygienické podmínky a požadavky</w:t>
      </w:r>
      <w:r>
        <w:rPr>
          <w:rStyle w:val="Znakapoznpodarou"/>
          <w:sz w:val="23"/>
          <w:szCs w:val="23"/>
        </w:rPr>
        <w:footnoteReference w:id="3"/>
      </w:r>
      <w:r>
        <w:rPr>
          <w:sz w:val="23"/>
          <w:szCs w:val="23"/>
        </w:rPr>
        <w:t>,</w:t>
      </w:r>
    </w:p>
    <w:p w14:paraId="0450F7D9" w14:textId="77777777" w:rsidR="00186408" w:rsidRPr="00BE1C82" w:rsidRDefault="00186408" w:rsidP="00186408">
      <w:pPr>
        <w:numPr>
          <w:ilvl w:val="0"/>
          <w:numId w:val="12"/>
        </w:numPr>
        <w:jc w:val="both"/>
      </w:pPr>
      <w:r w:rsidRPr="00BE1C82">
        <w:t>parkovat motorová vozidla, přívěsy, jimiž bylo dopravováno zboží na místo prodeje na místech dle pokynů provozovatele</w:t>
      </w:r>
      <w:r w:rsidRPr="00BE1C82">
        <w:rPr>
          <w:sz w:val="23"/>
          <w:szCs w:val="23"/>
        </w:rPr>
        <w:t xml:space="preserve">. </w:t>
      </w:r>
    </w:p>
    <w:p w14:paraId="2186E91C" w14:textId="77777777" w:rsidR="00902598" w:rsidRDefault="00902598" w:rsidP="00186408">
      <w:pPr>
        <w:jc w:val="center"/>
        <w:rPr>
          <w:b/>
        </w:rPr>
      </w:pPr>
    </w:p>
    <w:p w14:paraId="70E82281" w14:textId="77777777" w:rsidR="000756A6" w:rsidRDefault="000756A6" w:rsidP="00186408">
      <w:pPr>
        <w:jc w:val="center"/>
        <w:rPr>
          <w:b/>
        </w:rPr>
      </w:pPr>
    </w:p>
    <w:p w14:paraId="26DA5B95" w14:textId="77777777" w:rsidR="000756A6" w:rsidRDefault="000756A6" w:rsidP="00186408">
      <w:pPr>
        <w:jc w:val="center"/>
        <w:rPr>
          <w:b/>
        </w:rPr>
      </w:pPr>
    </w:p>
    <w:p w14:paraId="4ABAEE1A" w14:textId="77777777" w:rsidR="000756A6" w:rsidRDefault="000756A6" w:rsidP="00186408">
      <w:pPr>
        <w:jc w:val="center"/>
        <w:rPr>
          <w:b/>
        </w:rPr>
      </w:pPr>
    </w:p>
    <w:p w14:paraId="4FA998A9" w14:textId="77777777" w:rsidR="00186408" w:rsidRPr="008F6814" w:rsidRDefault="00186408" w:rsidP="00186408">
      <w:pPr>
        <w:jc w:val="center"/>
        <w:rPr>
          <w:b/>
        </w:rPr>
      </w:pPr>
      <w:r w:rsidRPr="008F6814">
        <w:rPr>
          <w:b/>
        </w:rPr>
        <w:lastRenderedPageBreak/>
        <w:t>Čl</w:t>
      </w:r>
      <w:r>
        <w:rPr>
          <w:b/>
        </w:rPr>
        <w:t>. 10</w:t>
      </w:r>
    </w:p>
    <w:p w14:paraId="38525BCB" w14:textId="77777777" w:rsidR="00186408" w:rsidRDefault="00186408" w:rsidP="00186408">
      <w:pPr>
        <w:spacing w:after="60"/>
        <w:jc w:val="center"/>
        <w:rPr>
          <w:b/>
        </w:rPr>
      </w:pPr>
      <w:r w:rsidRPr="008F6814">
        <w:rPr>
          <w:b/>
        </w:rPr>
        <w:t xml:space="preserve">Pravidla pro provozovatele </w:t>
      </w:r>
      <w:r>
        <w:rPr>
          <w:b/>
        </w:rPr>
        <w:t>tržních míst</w:t>
      </w:r>
    </w:p>
    <w:p w14:paraId="4A9850C3" w14:textId="77777777" w:rsidR="00186408" w:rsidRPr="00B66B15" w:rsidRDefault="00186408" w:rsidP="00186408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B66B15">
        <w:rPr>
          <w:sz w:val="23"/>
          <w:szCs w:val="23"/>
        </w:rPr>
        <w:t xml:space="preserve">Provozovatel míst pro nabídku, prodej příp. nákup zboží a poskytování služeb je povinen: </w:t>
      </w:r>
    </w:p>
    <w:p w14:paraId="505F36C2" w14:textId="77777777" w:rsidR="00186408" w:rsidRPr="00B66B15" w:rsidRDefault="00186408" w:rsidP="00186408">
      <w:pPr>
        <w:pStyle w:val="Default"/>
        <w:numPr>
          <w:ilvl w:val="0"/>
          <w:numId w:val="15"/>
        </w:numPr>
        <w:ind w:left="1077" w:hanging="357"/>
        <w:rPr>
          <w:sz w:val="23"/>
          <w:szCs w:val="23"/>
        </w:rPr>
      </w:pPr>
      <w:r w:rsidRPr="00B66B15">
        <w:rPr>
          <w:sz w:val="23"/>
          <w:szCs w:val="23"/>
        </w:rPr>
        <w:t xml:space="preserve">dohlédnout na čistotu a pořádek po skončení prodeje (výkupu), </w:t>
      </w:r>
    </w:p>
    <w:p w14:paraId="6FC49C39" w14:textId="77777777" w:rsidR="00186408" w:rsidRPr="00B66B15" w:rsidRDefault="00186408" w:rsidP="00186408">
      <w:pPr>
        <w:pStyle w:val="Default"/>
        <w:numPr>
          <w:ilvl w:val="0"/>
          <w:numId w:val="15"/>
        </w:numPr>
        <w:ind w:left="1077" w:hanging="357"/>
        <w:rPr>
          <w:sz w:val="23"/>
          <w:szCs w:val="23"/>
        </w:rPr>
      </w:pPr>
      <w:r w:rsidRPr="00B66B15">
        <w:rPr>
          <w:sz w:val="23"/>
          <w:szCs w:val="23"/>
        </w:rPr>
        <w:t xml:space="preserve">zveřejnit tržní řád a provozní dobu, </w:t>
      </w:r>
    </w:p>
    <w:p w14:paraId="64AA1830" w14:textId="77777777" w:rsidR="00186408" w:rsidRPr="00B66B15" w:rsidRDefault="00186408" w:rsidP="00186408">
      <w:pPr>
        <w:pStyle w:val="Default"/>
        <w:numPr>
          <w:ilvl w:val="0"/>
          <w:numId w:val="15"/>
        </w:numPr>
        <w:ind w:left="1077" w:hanging="357"/>
        <w:jc w:val="both"/>
        <w:rPr>
          <w:sz w:val="23"/>
          <w:szCs w:val="23"/>
        </w:rPr>
      </w:pPr>
      <w:r w:rsidRPr="00B66B15">
        <w:rPr>
          <w:sz w:val="23"/>
          <w:szCs w:val="23"/>
        </w:rPr>
        <w:t>přidělit konkrétní prodejní místo prodejcům, příp. vykupovatelům zboží</w:t>
      </w:r>
      <w:r>
        <w:rPr>
          <w:sz w:val="23"/>
          <w:szCs w:val="23"/>
        </w:rPr>
        <w:t xml:space="preserve"> a </w:t>
      </w:r>
      <w:r w:rsidRPr="00B66B15">
        <w:rPr>
          <w:sz w:val="23"/>
          <w:szCs w:val="23"/>
        </w:rPr>
        <w:t>poskytovatelům služeb,</w:t>
      </w:r>
    </w:p>
    <w:p w14:paraId="6C6ECF6A" w14:textId="77777777" w:rsidR="00186408" w:rsidRDefault="00186408" w:rsidP="00186408">
      <w:pPr>
        <w:pStyle w:val="Default"/>
        <w:ind w:left="720"/>
        <w:rPr>
          <w:sz w:val="23"/>
          <w:szCs w:val="23"/>
        </w:rPr>
      </w:pPr>
    </w:p>
    <w:p w14:paraId="7217F783" w14:textId="77777777" w:rsidR="00186408" w:rsidRPr="00186408" w:rsidRDefault="00186408" w:rsidP="00186408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186408">
        <w:rPr>
          <w:rFonts w:eastAsia="Calibri"/>
          <w:b/>
          <w:bCs/>
          <w:color w:val="000000"/>
          <w:lang w:eastAsia="en-US"/>
        </w:rPr>
        <w:t>Čl. 11</w:t>
      </w:r>
    </w:p>
    <w:p w14:paraId="1C7F4CE9" w14:textId="77777777" w:rsidR="00186408" w:rsidRPr="00186408" w:rsidRDefault="00186408" w:rsidP="00186408">
      <w:pPr>
        <w:pStyle w:val="Odstavecseseznamem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186408">
        <w:rPr>
          <w:rFonts w:eastAsia="Calibri"/>
          <w:b/>
          <w:bCs/>
          <w:color w:val="000000"/>
          <w:lang w:eastAsia="en-US"/>
        </w:rPr>
        <w:t>Druhy prodeje příp. nákupu zboží a poskytování služeb,</w:t>
      </w:r>
    </w:p>
    <w:p w14:paraId="5AB644E9" w14:textId="77777777" w:rsidR="00186408" w:rsidRPr="00186408" w:rsidRDefault="00186408" w:rsidP="00186408">
      <w:pPr>
        <w:pStyle w:val="Odstavecseseznamem"/>
        <w:autoSpaceDE w:val="0"/>
        <w:autoSpaceDN w:val="0"/>
        <w:adjustRightInd w:val="0"/>
        <w:spacing w:after="60"/>
        <w:contextualSpacing w:val="0"/>
        <w:jc w:val="center"/>
        <w:rPr>
          <w:rFonts w:eastAsia="Calibri"/>
          <w:b/>
          <w:bCs/>
          <w:color w:val="000000"/>
          <w:lang w:eastAsia="en-US"/>
        </w:rPr>
      </w:pPr>
      <w:r w:rsidRPr="00186408">
        <w:rPr>
          <w:rFonts w:eastAsia="Calibri"/>
          <w:b/>
          <w:bCs/>
          <w:color w:val="000000"/>
          <w:lang w:eastAsia="en-US"/>
        </w:rPr>
        <w:t>na které se toto nařízení nevztahuje</w:t>
      </w:r>
    </w:p>
    <w:p w14:paraId="1D7E7650" w14:textId="77777777" w:rsidR="00186408" w:rsidRPr="00E722BE" w:rsidRDefault="00186408" w:rsidP="0018640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/>
        <w:ind w:left="714" w:hanging="357"/>
        <w:jc w:val="both"/>
      </w:pPr>
      <w:r w:rsidRPr="00186408">
        <w:rPr>
          <w:rFonts w:eastAsia="Calibri"/>
          <w:color w:val="000000"/>
          <w:lang w:eastAsia="en-US"/>
        </w:rPr>
        <w:t>Toto nařízení se nevztahuje na:</w:t>
      </w:r>
    </w:p>
    <w:p w14:paraId="178DA279" w14:textId="77777777" w:rsidR="00186408" w:rsidRPr="00186408" w:rsidRDefault="00186408" w:rsidP="0018640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1077" w:hanging="357"/>
        <w:jc w:val="both"/>
        <w:rPr>
          <w:rFonts w:eastAsia="Calibri"/>
          <w:lang w:eastAsia="en-US"/>
        </w:rPr>
      </w:pPr>
      <w:r w:rsidRPr="00186408">
        <w:rPr>
          <w:rFonts w:eastAsia="Calibri"/>
          <w:color w:val="000000"/>
          <w:lang w:eastAsia="en-US"/>
        </w:rPr>
        <w:t xml:space="preserve">prodej příp. nákup zboží a poskytování služeb mimo provozovnu při </w:t>
      </w:r>
      <w:r w:rsidR="00902598">
        <w:rPr>
          <w:rFonts w:eastAsia="Calibri"/>
          <w:color w:val="000000"/>
          <w:lang w:eastAsia="en-US"/>
        </w:rPr>
        <w:t>pořádání slavností</w:t>
      </w:r>
      <w:r w:rsidRPr="00186408">
        <w:rPr>
          <w:rFonts w:eastAsia="Calibri"/>
          <w:color w:val="000000"/>
          <w:lang w:eastAsia="en-US"/>
        </w:rPr>
        <w:t>, dětských, sportovních, kulturn</w:t>
      </w:r>
      <w:r w:rsidR="000A060A">
        <w:rPr>
          <w:rFonts w:eastAsia="Calibri"/>
          <w:color w:val="000000"/>
          <w:lang w:eastAsia="en-US"/>
        </w:rPr>
        <w:t>ích nebo jiných podobných akcí,</w:t>
      </w:r>
    </w:p>
    <w:p w14:paraId="2F9EB368" w14:textId="77777777" w:rsidR="00186408" w:rsidRPr="00186408" w:rsidRDefault="00186408" w:rsidP="0018640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1077" w:hanging="357"/>
        <w:jc w:val="both"/>
        <w:rPr>
          <w:rFonts w:eastAsia="Calibri"/>
          <w:lang w:eastAsia="en-US"/>
        </w:rPr>
      </w:pPr>
      <w:r w:rsidRPr="00186408">
        <w:rPr>
          <w:rFonts w:eastAsia="Calibri"/>
          <w:lang w:eastAsia="en-US"/>
        </w:rPr>
        <w:t>předsunutá prodejní místa a restaurační předzahrádky,</w:t>
      </w:r>
    </w:p>
    <w:p w14:paraId="76556024" w14:textId="77777777" w:rsidR="00186408" w:rsidRPr="00E722BE" w:rsidRDefault="00186408" w:rsidP="0018640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1077" w:hanging="357"/>
        <w:jc w:val="both"/>
      </w:pPr>
      <w:r w:rsidRPr="00186408">
        <w:rPr>
          <w:rFonts w:eastAsia="Calibri"/>
          <w:lang w:eastAsia="en-US"/>
        </w:rPr>
        <w:t>na ohlášené očkování domácích zvířat,</w:t>
      </w:r>
    </w:p>
    <w:p w14:paraId="44562A3B" w14:textId="77777777" w:rsidR="00186408" w:rsidRPr="00E722BE" w:rsidRDefault="00186408" w:rsidP="0018640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1077" w:hanging="357"/>
        <w:jc w:val="both"/>
      </w:pPr>
      <w:r w:rsidRPr="00186408">
        <w:rPr>
          <w:rFonts w:eastAsia="Calibri"/>
          <w:lang w:eastAsia="en-US"/>
        </w:rPr>
        <w:t xml:space="preserve">na prodej </w:t>
      </w:r>
      <w:r w:rsidRPr="00E722BE">
        <w:t>pomocí automatů obsluhovaných spotřebitelem,</w:t>
      </w:r>
    </w:p>
    <w:p w14:paraId="389EFBAA" w14:textId="77777777" w:rsidR="00186408" w:rsidRPr="00E722BE" w:rsidRDefault="00186408" w:rsidP="0018640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1077" w:hanging="357"/>
        <w:jc w:val="both"/>
      </w:pPr>
      <w:r w:rsidRPr="00186408">
        <w:rPr>
          <w:rFonts w:eastAsia="Calibri"/>
          <w:lang w:eastAsia="en-US"/>
        </w:rPr>
        <w:t>na veřejné sbírky</w:t>
      </w:r>
      <w:r w:rsidRPr="00186408">
        <w:rPr>
          <w:rStyle w:val="Znakapoznpodarou"/>
          <w:rFonts w:eastAsia="Calibri"/>
          <w:lang w:eastAsia="en-US"/>
        </w:rPr>
        <w:footnoteReference w:id="4"/>
      </w:r>
      <w:r w:rsidRPr="00186408">
        <w:rPr>
          <w:rFonts w:eastAsia="Calibri"/>
          <w:lang w:eastAsia="en-US"/>
        </w:rPr>
        <w:t>.</w:t>
      </w:r>
    </w:p>
    <w:p w14:paraId="4629879E" w14:textId="77777777" w:rsidR="00186408" w:rsidRDefault="00186408" w:rsidP="00186408">
      <w:pPr>
        <w:jc w:val="center"/>
        <w:rPr>
          <w:b/>
        </w:rPr>
      </w:pPr>
    </w:p>
    <w:p w14:paraId="42449097" w14:textId="77777777" w:rsidR="00186408" w:rsidRPr="008F6814" w:rsidRDefault="00186408" w:rsidP="00186408">
      <w:pPr>
        <w:jc w:val="center"/>
        <w:rPr>
          <w:b/>
        </w:rPr>
      </w:pPr>
      <w:r w:rsidRPr="008F6814">
        <w:rPr>
          <w:b/>
        </w:rPr>
        <w:t>Čl. 1</w:t>
      </w:r>
      <w:r>
        <w:rPr>
          <w:b/>
        </w:rPr>
        <w:t>2</w:t>
      </w:r>
    </w:p>
    <w:p w14:paraId="5B6BC2AD" w14:textId="77777777" w:rsidR="00186408" w:rsidRDefault="00186408" w:rsidP="00186408">
      <w:pPr>
        <w:spacing w:after="60"/>
        <w:jc w:val="center"/>
        <w:rPr>
          <w:b/>
        </w:rPr>
      </w:pPr>
      <w:r w:rsidRPr="008F6814">
        <w:rPr>
          <w:b/>
        </w:rPr>
        <w:t>Kontrola a sankce</w:t>
      </w:r>
    </w:p>
    <w:p w14:paraId="50184E2C" w14:textId="77777777" w:rsidR="00186408" w:rsidRDefault="00186408" w:rsidP="00186408">
      <w:pPr>
        <w:pStyle w:val="Odstavecseseznamem"/>
        <w:numPr>
          <w:ilvl w:val="0"/>
          <w:numId w:val="6"/>
        </w:numPr>
        <w:jc w:val="both"/>
      </w:pPr>
      <w:r>
        <w:t xml:space="preserve">Kontrolu nad dodržováním tohoto nařízení jsou oprávněni provádět pověření zaměstnanci města zařazení do Městského úřadu Nasavrky. Tím není dotčeno provádění kontroly na </w:t>
      </w:r>
      <w:r w:rsidRPr="00E722BE">
        <w:t>trzích, tržních a prodejních místech</w:t>
      </w:r>
      <w:r>
        <w:t xml:space="preserve"> orgány dozoru podle zvláštních zákonů.</w:t>
      </w:r>
    </w:p>
    <w:p w14:paraId="4F7BDA54" w14:textId="77777777" w:rsidR="00186408" w:rsidRDefault="00186408" w:rsidP="00186408">
      <w:pPr>
        <w:pStyle w:val="Odstavecseseznamem"/>
        <w:numPr>
          <w:ilvl w:val="0"/>
          <w:numId w:val="6"/>
        </w:numPr>
        <w:jc w:val="both"/>
      </w:pPr>
      <w:r>
        <w:t>Porušení povinností stanovených tímto nařízením se postihuje podle zvláštních právních předpisů</w:t>
      </w:r>
      <w:r>
        <w:rPr>
          <w:rStyle w:val="Znakapoznpodarou"/>
        </w:rPr>
        <w:footnoteReference w:id="5"/>
      </w:r>
      <w:r>
        <w:t>.</w:t>
      </w:r>
    </w:p>
    <w:p w14:paraId="5D73BB61" w14:textId="77777777" w:rsidR="00186408" w:rsidRDefault="00186408" w:rsidP="00186408">
      <w:pPr>
        <w:pStyle w:val="Odstavecseseznamem"/>
        <w:numPr>
          <w:ilvl w:val="0"/>
          <w:numId w:val="6"/>
        </w:numPr>
        <w:jc w:val="both"/>
      </w:pPr>
      <w:r>
        <w:t>Práva a povinnosti prodejců zboží a poskytovatelů služeb stanovená zvláštními právními předpisy nejsou tímto nařízením dotčena.</w:t>
      </w:r>
    </w:p>
    <w:p w14:paraId="3BE86389" w14:textId="77777777" w:rsidR="00186408" w:rsidRDefault="00186408" w:rsidP="00186408">
      <w:pPr>
        <w:jc w:val="both"/>
      </w:pPr>
    </w:p>
    <w:p w14:paraId="5D3F5CCE" w14:textId="77777777" w:rsidR="00186408" w:rsidRDefault="00186408" w:rsidP="00186408">
      <w:pPr>
        <w:jc w:val="center"/>
        <w:rPr>
          <w:b/>
        </w:rPr>
      </w:pPr>
      <w:r>
        <w:rPr>
          <w:b/>
        </w:rPr>
        <w:t>Čl. 13</w:t>
      </w:r>
    </w:p>
    <w:p w14:paraId="62D8231A" w14:textId="77777777" w:rsidR="00186408" w:rsidRDefault="00902598" w:rsidP="00186408">
      <w:pPr>
        <w:spacing w:after="60"/>
        <w:jc w:val="center"/>
        <w:rPr>
          <w:b/>
        </w:rPr>
      </w:pPr>
      <w:r>
        <w:rPr>
          <w:b/>
        </w:rPr>
        <w:t>Zrušovací ustanovení</w:t>
      </w:r>
    </w:p>
    <w:p w14:paraId="18C7753D" w14:textId="77777777" w:rsidR="00902598" w:rsidRPr="00902598" w:rsidRDefault="00902598" w:rsidP="00902598">
      <w:pPr>
        <w:spacing w:after="60"/>
      </w:pPr>
      <w:r w:rsidRPr="00902598">
        <w:t xml:space="preserve">Tímto nařízením </w:t>
      </w:r>
      <w:r>
        <w:t>se zrušuje nař</w:t>
      </w:r>
      <w:r w:rsidR="00883BE6">
        <w:t>ízení č.</w:t>
      </w:r>
      <w:r>
        <w:t xml:space="preserve"> 1/2014 ze dne 10. 09. 2014. </w:t>
      </w:r>
    </w:p>
    <w:p w14:paraId="36E96201" w14:textId="77777777" w:rsidR="00902598" w:rsidRDefault="00902598" w:rsidP="00186408">
      <w:pPr>
        <w:spacing w:after="60"/>
        <w:jc w:val="center"/>
        <w:rPr>
          <w:b/>
        </w:rPr>
      </w:pPr>
    </w:p>
    <w:p w14:paraId="326186B9" w14:textId="77777777" w:rsidR="00902598" w:rsidRDefault="00902598" w:rsidP="00186408">
      <w:pPr>
        <w:spacing w:after="60"/>
        <w:jc w:val="center"/>
        <w:rPr>
          <w:b/>
        </w:rPr>
      </w:pPr>
      <w:r>
        <w:rPr>
          <w:b/>
        </w:rPr>
        <w:t>Čl. 14</w:t>
      </w:r>
    </w:p>
    <w:p w14:paraId="627A302F" w14:textId="77777777" w:rsidR="00902598" w:rsidRPr="00BE4AD6" w:rsidRDefault="00902598" w:rsidP="00186408">
      <w:pPr>
        <w:spacing w:after="60"/>
        <w:jc w:val="center"/>
        <w:rPr>
          <w:b/>
        </w:rPr>
      </w:pPr>
      <w:r>
        <w:rPr>
          <w:b/>
        </w:rPr>
        <w:t>Účinnost</w:t>
      </w:r>
    </w:p>
    <w:p w14:paraId="04977822" w14:textId="77777777" w:rsidR="00186408" w:rsidRDefault="00186408" w:rsidP="00902598">
      <w:r>
        <w:t>Toto naříz</w:t>
      </w:r>
      <w:r w:rsidR="00902598">
        <w:t>ení nabývá účinnosti 01</w:t>
      </w:r>
      <w:r>
        <w:t>.</w:t>
      </w:r>
      <w:r w:rsidR="00902598">
        <w:t xml:space="preserve"> 09. 2016.</w:t>
      </w:r>
    </w:p>
    <w:p w14:paraId="41E869E6" w14:textId="77777777" w:rsidR="00186408" w:rsidRDefault="00186408" w:rsidP="00186408">
      <w:pPr>
        <w:jc w:val="both"/>
      </w:pPr>
    </w:p>
    <w:p w14:paraId="0C336337" w14:textId="77777777" w:rsidR="00186408" w:rsidRPr="00E722BE" w:rsidRDefault="00186408" w:rsidP="00186408">
      <w:pPr>
        <w:jc w:val="both"/>
      </w:pPr>
      <w:r w:rsidRPr="00E722BE">
        <w:t>Příloha č. 1 vymezení lokalit určených pro tržní místa</w:t>
      </w:r>
    </w:p>
    <w:p w14:paraId="676AD04D" w14:textId="77777777" w:rsidR="00306EEA" w:rsidRDefault="00306EEA" w:rsidP="00186408">
      <w:pPr>
        <w:jc w:val="both"/>
      </w:pPr>
    </w:p>
    <w:p w14:paraId="2A71F379" w14:textId="6633AC6D" w:rsidR="00186408" w:rsidRDefault="00902598" w:rsidP="00186408">
      <w:pPr>
        <w:jc w:val="both"/>
      </w:pPr>
      <w:r>
        <w:t>V Nasavrkách dne 01. 08. 2016.</w:t>
      </w:r>
    </w:p>
    <w:p w14:paraId="70962F2A" w14:textId="77777777" w:rsidR="00186408" w:rsidRDefault="00186408" w:rsidP="00186408">
      <w:pPr>
        <w:jc w:val="both"/>
      </w:pPr>
    </w:p>
    <w:p w14:paraId="4C9C3FAA" w14:textId="77777777" w:rsidR="00186408" w:rsidRDefault="00186408" w:rsidP="00186408">
      <w:pPr>
        <w:jc w:val="both"/>
      </w:pPr>
    </w:p>
    <w:p w14:paraId="21433BB2" w14:textId="77777777" w:rsidR="00186408" w:rsidRDefault="00186408" w:rsidP="00186408">
      <w:pPr>
        <w:jc w:val="both"/>
      </w:pPr>
      <w:r>
        <w:t>…………………………………...</w:t>
      </w:r>
      <w:r>
        <w:tab/>
      </w:r>
      <w:r>
        <w:tab/>
      </w:r>
      <w:r>
        <w:tab/>
      </w:r>
      <w:r>
        <w:tab/>
        <w:t>………………………………….</w:t>
      </w:r>
    </w:p>
    <w:p w14:paraId="2B55D476" w14:textId="77777777" w:rsidR="00186408" w:rsidRDefault="00186408" w:rsidP="00186408">
      <w:pPr>
        <w:ind w:firstLine="708"/>
        <w:jc w:val="both"/>
      </w:pPr>
      <w:r>
        <w:t>Mgr. Milan Chvojka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Luboš Dostálek</w:t>
      </w:r>
    </w:p>
    <w:p w14:paraId="16C48092" w14:textId="77777777" w:rsidR="00186408" w:rsidRDefault="00186408" w:rsidP="00186408">
      <w:pPr>
        <w:spacing w:after="240"/>
        <w:ind w:firstLine="709"/>
        <w:jc w:val="both"/>
      </w:pPr>
      <w:r>
        <w:t xml:space="preserve">    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místostarosta města</w:t>
      </w:r>
    </w:p>
    <w:p w14:paraId="0B852261" w14:textId="77777777" w:rsidR="00883BE6" w:rsidRDefault="00883BE6" w:rsidP="00186408">
      <w:pPr>
        <w:jc w:val="both"/>
      </w:pPr>
    </w:p>
    <w:sectPr w:rsidR="00883BE6" w:rsidSect="002A08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58C8E" w14:textId="77777777" w:rsidR="00BB7EE6" w:rsidRDefault="00BB7EE6" w:rsidP="00186408">
      <w:r>
        <w:separator/>
      </w:r>
    </w:p>
  </w:endnote>
  <w:endnote w:type="continuationSeparator" w:id="0">
    <w:p w14:paraId="4A79158E" w14:textId="77777777" w:rsidR="00BB7EE6" w:rsidRDefault="00BB7EE6" w:rsidP="0018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80B88" w14:textId="77777777" w:rsidR="002854B4" w:rsidRDefault="002854B4" w:rsidP="002854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1F0D49" w14:textId="77777777" w:rsidR="002854B4" w:rsidRDefault="002854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29CF1" w14:textId="77777777" w:rsidR="002854B4" w:rsidRDefault="002854B4" w:rsidP="002854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0805">
      <w:rPr>
        <w:rStyle w:val="slostrnky"/>
        <w:noProof/>
      </w:rPr>
      <w:t>4</w:t>
    </w:r>
    <w:r>
      <w:rPr>
        <w:rStyle w:val="slostrnky"/>
      </w:rPr>
      <w:fldChar w:fldCharType="end"/>
    </w:r>
  </w:p>
  <w:p w14:paraId="485B9D2C" w14:textId="77777777" w:rsidR="002854B4" w:rsidRDefault="002854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1DB73" w14:textId="77777777" w:rsidR="002854B4" w:rsidRDefault="002854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3C5C0" w14:textId="77777777" w:rsidR="00BB7EE6" w:rsidRDefault="00BB7EE6" w:rsidP="00186408">
      <w:r>
        <w:separator/>
      </w:r>
    </w:p>
  </w:footnote>
  <w:footnote w:type="continuationSeparator" w:id="0">
    <w:p w14:paraId="449CC784" w14:textId="77777777" w:rsidR="00BB7EE6" w:rsidRDefault="00BB7EE6" w:rsidP="00186408">
      <w:r>
        <w:continuationSeparator/>
      </w:r>
    </w:p>
  </w:footnote>
  <w:footnote w:id="1">
    <w:p w14:paraId="7E0D0EBA" w14:textId="77777777" w:rsidR="00186408" w:rsidRPr="00902598" w:rsidRDefault="00186408" w:rsidP="00186408">
      <w:pPr>
        <w:jc w:val="both"/>
        <w:rPr>
          <w:sz w:val="16"/>
          <w:szCs w:val="16"/>
        </w:rPr>
      </w:pPr>
      <w:r w:rsidRPr="00902598">
        <w:rPr>
          <w:rStyle w:val="Znakapoznpodarou"/>
          <w:sz w:val="16"/>
          <w:szCs w:val="16"/>
        </w:rPr>
        <w:footnoteRef/>
      </w:r>
      <w:r w:rsidRPr="00902598">
        <w:rPr>
          <w:sz w:val="16"/>
          <w:szCs w:val="16"/>
        </w:rPr>
        <w:t xml:space="preserve"> zákon č. 183/2006 Sb., o územním plánování a stavebním řádu (stavební zákon), ve znění pozdějších předpisů</w:t>
      </w:r>
    </w:p>
    <w:p w14:paraId="55FAEAE8" w14:textId="77777777" w:rsidR="00186408" w:rsidRDefault="00186408" w:rsidP="00186408">
      <w:pPr>
        <w:pStyle w:val="Textpoznpodarou"/>
      </w:pPr>
    </w:p>
  </w:footnote>
  <w:footnote w:id="2">
    <w:p w14:paraId="1612B182" w14:textId="77777777" w:rsidR="00186408" w:rsidRPr="00902598" w:rsidRDefault="00186408" w:rsidP="00186408">
      <w:pPr>
        <w:jc w:val="both"/>
        <w:rPr>
          <w:sz w:val="16"/>
          <w:szCs w:val="16"/>
        </w:rPr>
      </w:pPr>
      <w:r w:rsidRPr="00902598">
        <w:rPr>
          <w:rStyle w:val="Znakapoznpodarou"/>
          <w:sz w:val="16"/>
          <w:szCs w:val="16"/>
        </w:rPr>
        <w:footnoteRef/>
      </w:r>
      <w:r w:rsidRPr="00902598">
        <w:rPr>
          <w:sz w:val="16"/>
          <w:szCs w:val="16"/>
        </w:rPr>
        <w:t xml:space="preserve"> zákon č. 455/1991 Sb., o živnostenském podnikání (živnostenský zákon), ve znění pozdějších předpisů</w:t>
      </w:r>
    </w:p>
    <w:p w14:paraId="663078EE" w14:textId="77777777" w:rsidR="00186408" w:rsidRDefault="00186408" w:rsidP="00186408">
      <w:pPr>
        <w:pStyle w:val="Textpoznpodarou"/>
      </w:pPr>
    </w:p>
  </w:footnote>
  <w:footnote w:id="3">
    <w:p w14:paraId="6C9C1ED8" w14:textId="77777777" w:rsidR="00186408" w:rsidRPr="00902598" w:rsidRDefault="00186408" w:rsidP="00186408">
      <w:pPr>
        <w:pStyle w:val="Textpoznpodarou"/>
        <w:rPr>
          <w:sz w:val="16"/>
          <w:szCs w:val="16"/>
        </w:rPr>
      </w:pPr>
      <w:r w:rsidRPr="00902598">
        <w:rPr>
          <w:rStyle w:val="Znakapoznpodarou"/>
          <w:sz w:val="16"/>
          <w:szCs w:val="16"/>
        </w:rPr>
        <w:footnoteRef/>
      </w:r>
      <w:r w:rsidRPr="00902598">
        <w:rPr>
          <w:sz w:val="16"/>
          <w:szCs w:val="16"/>
        </w:rPr>
        <w:t xml:space="preserve"> Např. zákon č. 166/1999 Sb., o veterinární péči a o změně některých souvisejících zákonů (veterinární zákon), ve znění pozdějších předpisů</w:t>
      </w:r>
    </w:p>
  </w:footnote>
  <w:footnote w:id="4">
    <w:p w14:paraId="3C58433F" w14:textId="77777777" w:rsidR="00186408" w:rsidRPr="00902598" w:rsidRDefault="00186408" w:rsidP="00186408">
      <w:pPr>
        <w:pStyle w:val="Textpoznpodarou"/>
        <w:rPr>
          <w:sz w:val="16"/>
          <w:szCs w:val="16"/>
        </w:rPr>
      </w:pPr>
      <w:r w:rsidRPr="00902598">
        <w:rPr>
          <w:rStyle w:val="Znakapoznpodarou"/>
          <w:sz w:val="16"/>
          <w:szCs w:val="16"/>
        </w:rPr>
        <w:footnoteRef/>
      </w:r>
      <w:r w:rsidRPr="00902598">
        <w:rPr>
          <w:sz w:val="16"/>
          <w:szCs w:val="16"/>
        </w:rPr>
        <w:t xml:space="preserve"> zákon č. 117/2001 Sb., o veřejných sbírkách a o změně některých zákonů, v platném znění</w:t>
      </w:r>
    </w:p>
  </w:footnote>
  <w:footnote w:id="5">
    <w:p w14:paraId="2118AE9E" w14:textId="77777777" w:rsidR="00186408" w:rsidRPr="00902598" w:rsidRDefault="00186408" w:rsidP="00186408">
      <w:pPr>
        <w:jc w:val="both"/>
        <w:rPr>
          <w:sz w:val="16"/>
          <w:szCs w:val="16"/>
        </w:rPr>
      </w:pPr>
      <w:r w:rsidRPr="00902598">
        <w:rPr>
          <w:rStyle w:val="Znakapoznpodarou"/>
          <w:sz w:val="16"/>
          <w:szCs w:val="16"/>
        </w:rPr>
        <w:footnoteRef/>
      </w:r>
      <w:r w:rsidRPr="00902598">
        <w:rPr>
          <w:sz w:val="16"/>
          <w:szCs w:val="16"/>
        </w:rPr>
        <w:t xml:space="preserve"> zákon č. 200/1990 Sb. o přestupcích, ve znění pozdějších předpisů u fyzických osob, v platném znění</w:t>
      </w:r>
    </w:p>
    <w:p w14:paraId="4AEF97FF" w14:textId="77777777" w:rsidR="00186408" w:rsidRPr="00902598" w:rsidRDefault="00186408" w:rsidP="00186408">
      <w:pPr>
        <w:ind w:left="142"/>
        <w:jc w:val="both"/>
        <w:rPr>
          <w:sz w:val="16"/>
          <w:szCs w:val="16"/>
        </w:rPr>
      </w:pPr>
      <w:r w:rsidRPr="00902598">
        <w:rPr>
          <w:sz w:val="16"/>
          <w:szCs w:val="16"/>
        </w:rPr>
        <w:t>zákon č. 128/2000 Sb., o obcích, ve znění pozdějších předpisů u právnických osob a podnikajících fyzických osob, v platném znění</w:t>
      </w:r>
    </w:p>
    <w:p w14:paraId="64A6FF1B" w14:textId="77777777" w:rsidR="00186408" w:rsidRPr="00902598" w:rsidRDefault="00186408" w:rsidP="00186408">
      <w:pPr>
        <w:pStyle w:val="Textpoznpodarou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25625" w14:textId="77777777" w:rsidR="002854B4" w:rsidRDefault="002854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BBF4" w14:textId="77777777" w:rsidR="002854B4" w:rsidRDefault="002854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5576" w14:textId="77777777" w:rsidR="002854B4" w:rsidRDefault="002854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193B"/>
    <w:multiLevelType w:val="hybridMultilevel"/>
    <w:tmpl w:val="EA9055FE"/>
    <w:lvl w:ilvl="0" w:tplc="D37499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2F49"/>
    <w:multiLevelType w:val="hybridMultilevel"/>
    <w:tmpl w:val="BC104E4E"/>
    <w:lvl w:ilvl="0" w:tplc="F4F4E5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B543B9"/>
    <w:multiLevelType w:val="hybridMultilevel"/>
    <w:tmpl w:val="B77EDE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F2EC5"/>
    <w:multiLevelType w:val="hybridMultilevel"/>
    <w:tmpl w:val="65AAA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25BD0"/>
    <w:multiLevelType w:val="hybridMultilevel"/>
    <w:tmpl w:val="FB6AD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86E3C"/>
    <w:multiLevelType w:val="hybridMultilevel"/>
    <w:tmpl w:val="6A522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C2026"/>
    <w:multiLevelType w:val="hybridMultilevel"/>
    <w:tmpl w:val="A710A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92320"/>
    <w:multiLevelType w:val="hybridMultilevel"/>
    <w:tmpl w:val="BDBC7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97A08"/>
    <w:multiLevelType w:val="hybridMultilevel"/>
    <w:tmpl w:val="B39CF5BC"/>
    <w:lvl w:ilvl="0" w:tplc="35F67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5494C"/>
    <w:multiLevelType w:val="hybridMultilevel"/>
    <w:tmpl w:val="05E6B8E8"/>
    <w:lvl w:ilvl="0" w:tplc="C4021D94">
      <w:start w:val="1"/>
      <w:numFmt w:val="lowerLetter"/>
      <w:lvlText w:val="%1)"/>
      <w:lvlJc w:val="left"/>
      <w:pPr>
        <w:ind w:left="1066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067ECA"/>
    <w:multiLevelType w:val="hybridMultilevel"/>
    <w:tmpl w:val="67942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76C6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2D7516"/>
    <w:multiLevelType w:val="hybridMultilevel"/>
    <w:tmpl w:val="7BDC3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00409"/>
    <w:multiLevelType w:val="hybridMultilevel"/>
    <w:tmpl w:val="F3E40A9C"/>
    <w:lvl w:ilvl="0" w:tplc="487E97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A22B92"/>
    <w:multiLevelType w:val="hybridMultilevel"/>
    <w:tmpl w:val="64881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F34E0"/>
    <w:multiLevelType w:val="hybridMultilevel"/>
    <w:tmpl w:val="6C324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320C1"/>
    <w:multiLevelType w:val="hybridMultilevel"/>
    <w:tmpl w:val="F56CE8B0"/>
    <w:lvl w:ilvl="0" w:tplc="29F60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1A5763"/>
    <w:multiLevelType w:val="hybridMultilevel"/>
    <w:tmpl w:val="4B8E0C7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73448498">
    <w:abstractNumId w:val="5"/>
  </w:num>
  <w:num w:numId="2" w16cid:durableId="1338456467">
    <w:abstractNumId w:val="16"/>
  </w:num>
  <w:num w:numId="3" w16cid:durableId="100539288">
    <w:abstractNumId w:val="10"/>
  </w:num>
  <w:num w:numId="4" w16cid:durableId="1356075184">
    <w:abstractNumId w:val="11"/>
  </w:num>
  <w:num w:numId="5" w16cid:durableId="1711109058">
    <w:abstractNumId w:val="3"/>
  </w:num>
  <w:num w:numId="6" w16cid:durableId="694232483">
    <w:abstractNumId w:val="7"/>
  </w:num>
  <w:num w:numId="7" w16cid:durableId="527838562">
    <w:abstractNumId w:val="14"/>
  </w:num>
  <w:num w:numId="8" w16cid:durableId="916674216">
    <w:abstractNumId w:val="4"/>
  </w:num>
  <w:num w:numId="9" w16cid:durableId="728462567">
    <w:abstractNumId w:val="6"/>
  </w:num>
  <w:num w:numId="10" w16cid:durableId="8145207">
    <w:abstractNumId w:val="13"/>
  </w:num>
  <w:num w:numId="11" w16cid:durableId="143359956">
    <w:abstractNumId w:val="1"/>
  </w:num>
  <w:num w:numId="12" w16cid:durableId="1314869132">
    <w:abstractNumId w:val="9"/>
  </w:num>
  <w:num w:numId="13" w16cid:durableId="103114162">
    <w:abstractNumId w:val="2"/>
  </w:num>
  <w:num w:numId="14" w16cid:durableId="850265886">
    <w:abstractNumId w:val="8"/>
  </w:num>
  <w:num w:numId="15" w16cid:durableId="996566983">
    <w:abstractNumId w:val="15"/>
  </w:num>
  <w:num w:numId="16" w16cid:durableId="147285821">
    <w:abstractNumId w:val="0"/>
  </w:num>
  <w:num w:numId="17" w16cid:durableId="12338122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08"/>
    <w:rsid w:val="000756A6"/>
    <w:rsid w:val="00075FF2"/>
    <w:rsid w:val="000A060A"/>
    <w:rsid w:val="00186408"/>
    <w:rsid w:val="0022403F"/>
    <w:rsid w:val="002854B4"/>
    <w:rsid w:val="002A0805"/>
    <w:rsid w:val="00306EEA"/>
    <w:rsid w:val="004524BF"/>
    <w:rsid w:val="004D1E71"/>
    <w:rsid w:val="00536375"/>
    <w:rsid w:val="006C4A94"/>
    <w:rsid w:val="00883BE6"/>
    <w:rsid w:val="00902598"/>
    <w:rsid w:val="00932634"/>
    <w:rsid w:val="00BB7EE6"/>
    <w:rsid w:val="00C559DF"/>
    <w:rsid w:val="00E06BB4"/>
    <w:rsid w:val="00F6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3A2E"/>
  <w15:chartTrackingRefBased/>
  <w15:docId w15:val="{6E7E347D-AFFC-4E7B-A277-27506F92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40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864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864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186408"/>
  </w:style>
  <w:style w:type="paragraph" w:styleId="Odstavecseseznamem">
    <w:name w:val="List Paragraph"/>
    <w:basedOn w:val="Normln"/>
    <w:uiPriority w:val="34"/>
    <w:qFormat/>
    <w:rsid w:val="00186408"/>
    <w:pPr>
      <w:ind w:left="720"/>
      <w:contextualSpacing/>
    </w:pPr>
  </w:style>
  <w:style w:type="paragraph" w:customStyle="1" w:styleId="Default">
    <w:name w:val="Default"/>
    <w:rsid w:val="001864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640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864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8640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B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3B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1390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Pavel Novák</cp:lastModifiedBy>
  <cp:revision>5</cp:revision>
  <cp:lastPrinted>2016-08-11T07:56:00Z</cp:lastPrinted>
  <dcterms:created xsi:type="dcterms:W3CDTF">2024-12-19T09:58:00Z</dcterms:created>
  <dcterms:modified xsi:type="dcterms:W3CDTF">2024-12-19T09:59:00Z</dcterms:modified>
</cp:coreProperties>
</file>