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3E26" w14:textId="0A0E36EF" w:rsidR="00815E59" w:rsidRPr="00D93D46" w:rsidRDefault="00A121F2" w:rsidP="00D93D46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  <w:r>
        <w:rPr>
          <w:b/>
          <w:noProof/>
          <w:spacing w:val="40"/>
          <w:sz w:val="32"/>
          <w:szCs w:val="32"/>
          <w:u w:val="none"/>
        </w:rPr>
        <w:drawing>
          <wp:inline distT="0" distB="0" distL="0" distR="0" wp14:anchorId="50CA6865" wp14:editId="6C276B57">
            <wp:extent cx="866775" cy="8572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BFA6B" w14:textId="0C08D875" w:rsidR="00815E59" w:rsidRPr="00D93D46" w:rsidRDefault="00D93D46" w:rsidP="009724EE">
      <w:pPr>
        <w:pStyle w:val="Nadpis1"/>
        <w:shd w:val="clear" w:color="auto" w:fill="FFFFFF"/>
        <w:jc w:val="center"/>
        <w:rPr>
          <w:rFonts w:ascii="Arial" w:hAnsi="Arial" w:cs="Arial"/>
          <w:spacing w:val="20"/>
          <w:sz w:val="36"/>
          <w:szCs w:val="36"/>
        </w:rPr>
      </w:pPr>
      <w:r w:rsidRPr="00D93D46">
        <w:rPr>
          <w:rFonts w:ascii="Arial" w:hAnsi="Arial" w:cs="Arial"/>
          <w:spacing w:val="20"/>
          <w:sz w:val="36"/>
          <w:szCs w:val="36"/>
          <w:shd w:val="clear" w:color="auto" w:fill="FFFFFF"/>
        </w:rPr>
        <w:t>OBEC LIBCHAVY</w:t>
      </w:r>
    </w:p>
    <w:p w14:paraId="3872A0B4" w14:textId="4CBC9341" w:rsidR="00815E59" w:rsidRPr="00D93D46" w:rsidRDefault="00D93D46" w:rsidP="009724EE">
      <w:pPr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93D46">
        <w:rPr>
          <w:rFonts w:ascii="Arial" w:hAnsi="Arial" w:cs="Arial"/>
          <w:b/>
          <w:bCs/>
          <w:color w:val="000000"/>
          <w:sz w:val="28"/>
          <w:szCs w:val="28"/>
        </w:rPr>
        <w:t>Zastupitelstvo obce Libchavy</w:t>
      </w:r>
    </w:p>
    <w:p w14:paraId="208BFE52" w14:textId="2A1307DA" w:rsidR="00C47D47" w:rsidRPr="00D93D46" w:rsidRDefault="00815E59" w:rsidP="009724EE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D93D46">
        <w:rPr>
          <w:rFonts w:ascii="Arial" w:hAnsi="Arial" w:cs="Arial"/>
          <w:b/>
          <w:bCs/>
          <w:sz w:val="28"/>
          <w:szCs w:val="28"/>
        </w:rPr>
        <w:t xml:space="preserve">Obecně závazná vyhláška </w:t>
      </w:r>
      <w:r w:rsidR="00C47D47" w:rsidRPr="00D93D46">
        <w:rPr>
          <w:rFonts w:ascii="Arial" w:hAnsi="Arial" w:cs="Arial"/>
          <w:b/>
          <w:bCs/>
          <w:sz w:val="28"/>
          <w:szCs w:val="28"/>
        </w:rPr>
        <w:t>obce Libchavy</w:t>
      </w:r>
      <w:r w:rsidR="00D93D46">
        <w:rPr>
          <w:rFonts w:ascii="Arial" w:hAnsi="Arial" w:cs="Arial"/>
          <w:b/>
          <w:bCs/>
          <w:sz w:val="28"/>
          <w:szCs w:val="28"/>
        </w:rPr>
        <w:t>,</w:t>
      </w:r>
    </w:p>
    <w:p w14:paraId="17034D05" w14:textId="77777777" w:rsidR="00D43EB3" w:rsidRPr="00D93D46" w:rsidRDefault="00D43EB3" w:rsidP="009724EE">
      <w:pPr>
        <w:pStyle w:val="NormlnIMP"/>
        <w:spacing w:line="312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D93D46">
        <w:rPr>
          <w:rFonts w:ascii="Arial" w:hAnsi="Arial" w:cs="Arial"/>
          <w:b/>
          <w:bCs/>
          <w:color w:val="000000"/>
          <w:sz w:val="28"/>
          <w:szCs w:val="28"/>
        </w:rPr>
        <w:t>kterou se stanovují pravidla pro pohyb psů na veřejn</w:t>
      </w:r>
      <w:r w:rsidR="00C47D47" w:rsidRPr="00D93D46">
        <w:rPr>
          <w:rFonts w:ascii="Arial" w:hAnsi="Arial" w:cs="Arial"/>
          <w:b/>
          <w:bCs/>
          <w:color w:val="000000"/>
          <w:sz w:val="28"/>
          <w:szCs w:val="28"/>
        </w:rPr>
        <w:t>ých</w:t>
      </w:r>
      <w:r w:rsidRPr="00D93D46">
        <w:rPr>
          <w:rFonts w:ascii="Arial" w:hAnsi="Arial" w:cs="Arial"/>
          <w:b/>
          <w:bCs/>
          <w:color w:val="000000"/>
          <w:sz w:val="28"/>
          <w:szCs w:val="28"/>
        </w:rPr>
        <w:t xml:space="preserve"> prostranství</w:t>
      </w:r>
      <w:r w:rsidR="00C47D47" w:rsidRPr="00D93D46">
        <w:rPr>
          <w:rFonts w:ascii="Arial" w:hAnsi="Arial" w:cs="Arial"/>
          <w:b/>
          <w:bCs/>
          <w:color w:val="000000"/>
          <w:sz w:val="28"/>
          <w:szCs w:val="28"/>
        </w:rPr>
        <w:t>ch</w:t>
      </w:r>
    </w:p>
    <w:p w14:paraId="74AE71C2" w14:textId="77777777" w:rsidR="00D43EB3" w:rsidRPr="009724EE" w:rsidRDefault="00D43EB3" w:rsidP="009724EE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14:paraId="634F217A" w14:textId="6ECB5619" w:rsidR="00D43EB3" w:rsidRPr="00605A2D" w:rsidRDefault="00D43EB3" w:rsidP="00605A2D">
      <w:pPr>
        <w:pStyle w:val="Zkladntext"/>
        <w:spacing w:after="0" w:line="288" w:lineRule="auto"/>
        <w:jc w:val="both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sz w:val="22"/>
          <w:szCs w:val="22"/>
        </w:rPr>
        <w:t xml:space="preserve">Zastupitelstvo obce </w:t>
      </w:r>
      <w:r w:rsidR="00EB3DEF" w:rsidRPr="00605A2D">
        <w:rPr>
          <w:rFonts w:ascii="Arial" w:hAnsi="Arial" w:cs="Arial"/>
          <w:sz w:val="22"/>
          <w:szCs w:val="22"/>
        </w:rPr>
        <w:t>Libchavy</w:t>
      </w:r>
      <w:r w:rsidRPr="00605A2D">
        <w:rPr>
          <w:rFonts w:ascii="Arial" w:hAnsi="Arial" w:cs="Arial"/>
          <w:sz w:val="22"/>
          <w:szCs w:val="22"/>
        </w:rPr>
        <w:t xml:space="preserve"> se na svém zasedání dne </w:t>
      </w:r>
      <w:r w:rsidR="00A761C0">
        <w:rPr>
          <w:rFonts w:ascii="Arial" w:hAnsi="Arial" w:cs="Arial"/>
          <w:sz w:val="22"/>
          <w:szCs w:val="22"/>
        </w:rPr>
        <w:t>8.12.</w:t>
      </w:r>
      <w:r w:rsidR="00D93D46">
        <w:rPr>
          <w:rFonts w:ascii="Arial" w:hAnsi="Arial" w:cs="Arial"/>
          <w:sz w:val="22"/>
          <w:szCs w:val="22"/>
        </w:rPr>
        <w:t xml:space="preserve">2025 </w:t>
      </w:r>
      <w:r w:rsidRPr="00605A2D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 w:rsidRPr="00605A2D">
        <w:rPr>
          <w:rFonts w:ascii="Arial" w:hAnsi="Arial" w:cs="Arial"/>
          <w:sz w:val="22"/>
          <w:szCs w:val="22"/>
        </w:rPr>
        <w:t>ust</w:t>
      </w:r>
      <w:proofErr w:type="spellEnd"/>
      <w:r w:rsidRPr="00605A2D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Pr="00605A2D">
        <w:rPr>
          <w:rFonts w:ascii="Arial" w:hAnsi="Arial" w:cs="Arial"/>
          <w:sz w:val="22"/>
          <w:szCs w:val="22"/>
        </w:rPr>
        <w:t>ust</w:t>
      </w:r>
      <w:proofErr w:type="spellEnd"/>
      <w:r w:rsidRPr="00605A2D">
        <w:rPr>
          <w:rFonts w:ascii="Arial" w:hAnsi="Arial" w:cs="Arial"/>
          <w:sz w:val="22"/>
          <w:szCs w:val="22"/>
        </w:rPr>
        <w:t xml:space="preserve">. § 10 písm. </w:t>
      </w:r>
      <w:r w:rsidR="000B5FFD">
        <w:rPr>
          <w:rFonts w:ascii="Arial" w:hAnsi="Arial" w:cs="Arial"/>
          <w:sz w:val="22"/>
          <w:szCs w:val="22"/>
        </w:rPr>
        <w:t>c)</w:t>
      </w:r>
      <w:r w:rsidR="00605A2D" w:rsidRPr="00605A2D">
        <w:rPr>
          <w:rFonts w:ascii="Arial" w:hAnsi="Arial" w:cs="Arial"/>
          <w:sz w:val="22"/>
          <w:szCs w:val="22"/>
        </w:rPr>
        <w:t xml:space="preserve"> a</w:t>
      </w:r>
      <w:r w:rsidR="00EB3DEF" w:rsidRPr="00605A2D">
        <w:rPr>
          <w:rFonts w:ascii="Arial" w:hAnsi="Arial" w:cs="Arial"/>
          <w:sz w:val="22"/>
          <w:szCs w:val="22"/>
        </w:rPr>
        <w:t xml:space="preserve"> </w:t>
      </w:r>
      <w:r w:rsidRPr="00605A2D">
        <w:rPr>
          <w:rFonts w:ascii="Arial" w:hAnsi="Arial" w:cs="Arial"/>
          <w:sz w:val="22"/>
          <w:szCs w:val="22"/>
        </w:rPr>
        <w:t>d) a § 84 odst. 2 písm. h) zákona č. 128/2000 Sb., o obcích (obecní zřízení), ve znění pozdějších předpisů, tuto obecně závaznou vyhlášku:</w:t>
      </w:r>
    </w:p>
    <w:p w14:paraId="6DC424DA" w14:textId="77777777" w:rsidR="00D43EB3" w:rsidRPr="00605A2D" w:rsidRDefault="00D43EB3" w:rsidP="00605A2D">
      <w:pPr>
        <w:pStyle w:val="Zkladntext"/>
        <w:spacing w:after="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05A2D">
        <w:rPr>
          <w:rFonts w:ascii="Arial" w:hAnsi="Arial" w:cs="Arial"/>
          <w:b/>
          <w:sz w:val="22"/>
          <w:szCs w:val="22"/>
        </w:rPr>
        <w:t>Čl. 1</w:t>
      </w:r>
    </w:p>
    <w:p w14:paraId="18C6AFBE" w14:textId="77777777" w:rsidR="00D43EB3" w:rsidRPr="00605A2D" w:rsidRDefault="00D43EB3" w:rsidP="00605A2D">
      <w:pPr>
        <w:pStyle w:val="Zkladntext"/>
        <w:spacing w:after="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605A2D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1950B8E8" w14:textId="77777777" w:rsidR="00D43EB3" w:rsidRPr="00605A2D" w:rsidRDefault="00D43EB3" w:rsidP="00605A2D">
      <w:pPr>
        <w:pStyle w:val="Zkladntext"/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14:paraId="48D26E8D" w14:textId="77777777" w:rsidR="00CE2B08" w:rsidRPr="00605A2D" w:rsidRDefault="00CE2B08" w:rsidP="00605A2D">
      <w:pPr>
        <w:pStyle w:val="Seznamoslovan"/>
        <w:numPr>
          <w:ilvl w:val="0"/>
          <w:numId w:val="15"/>
        </w:numPr>
        <w:tabs>
          <w:tab w:val="left" w:pos="567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sz w:val="22"/>
          <w:szCs w:val="22"/>
        </w:rPr>
        <w:t>N</w:t>
      </w:r>
      <w:r w:rsidR="00D43EB3" w:rsidRPr="00605A2D">
        <w:rPr>
          <w:rFonts w:ascii="Arial" w:hAnsi="Arial" w:cs="Arial"/>
          <w:sz w:val="22"/>
          <w:szCs w:val="22"/>
        </w:rPr>
        <w:t xml:space="preserve">a </w:t>
      </w:r>
      <w:r w:rsidRPr="00605A2D">
        <w:rPr>
          <w:rFonts w:ascii="Arial" w:hAnsi="Arial" w:cs="Arial"/>
          <w:sz w:val="22"/>
          <w:szCs w:val="22"/>
        </w:rPr>
        <w:t xml:space="preserve">níže </w:t>
      </w:r>
      <w:r w:rsidR="00EB3DEF" w:rsidRPr="00605A2D">
        <w:rPr>
          <w:rFonts w:ascii="Arial" w:hAnsi="Arial" w:cs="Arial"/>
          <w:sz w:val="22"/>
          <w:szCs w:val="22"/>
        </w:rPr>
        <w:t xml:space="preserve">vyjmenovaných </w:t>
      </w:r>
      <w:r w:rsidR="00D43EB3" w:rsidRPr="00605A2D">
        <w:rPr>
          <w:rFonts w:ascii="Arial" w:hAnsi="Arial" w:cs="Arial"/>
          <w:sz w:val="22"/>
          <w:szCs w:val="22"/>
        </w:rPr>
        <w:t>veřejn</w:t>
      </w:r>
      <w:r w:rsidR="00EB3DEF" w:rsidRPr="00605A2D">
        <w:rPr>
          <w:rFonts w:ascii="Arial" w:hAnsi="Arial" w:cs="Arial"/>
          <w:sz w:val="22"/>
          <w:szCs w:val="22"/>
        </w:rPr>
        <w:t>ých</w:t>
      </w:r>
      <w:r w:rsidR="00D43EB3" w:rsidRPr="00605A2D">
        <w:rPr>
          <w:rFonts w:ascii="Arial" w:hAnsi="Arial" w:cs="Arial"/>
          <w:sz w:val="22"/>
          <w:szCs w:val="22"/>
        </w:rPr>
        <w:t xml:space="preserve"> prostranství</w:t>
      </w:r>
      <w:r w:rsidR="00EB3DEF" w:rsidRPr="00605A2D">
        <w:rPr>
          <w:rFonts w:ascii="Arial" w:hAnsi="Arial" w:cs="Arial"/>
          <w:sz w:val="22"/>
          <w:szCs w:val="22"/>
        </w:rPr>
        <w:t>ch</w:t>
      </w:r>
      <w:r w:rsidR="00C47D47" w:rsidRPr="00605A2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D43EB3" w:rsidRPr="00605A2D">
        <w:rPr>
          <w:rFonts w:ascii="Arial" w:hAnsi="Arial" w:cs="Arial"/>
          <w:sz w:val="22"/>
          <w:szCs w:val="22"/>
        </w:rPr>
        <w:t xml:space="preserve"> v obci</w:t>
      </w:r>
      <w:r w:rsidR="00EB3DEF" w:rsidRPr="00605A2D">
        <w:rPr>
          <w:rFonts w:ascii="Arial" w:hAnsi="Arial" w:cs="Arial"/>
          <w:sz w:val="22"/>
          <w:szCs w:val="22"/>
        </w:rPr>
        <w:t xml:space="preserve"> </w:t>
      </w:r>
      <w:r w:rsidR="00D43EB3" w:rsidRPr="00605A2D">
        <w:rPr>
          <w:rFonts w:ascii="Arial" w:hAnsi="Arial" w:cs="Arial"/>
          <w:sz w:val="22"/>
          <w:szCs w:val="22"/>
        </w:rPr>
        <w:t>je možný pohyb psů pouze</w:t>
      </w:r>
      <w:r w:rsidR="00D43EB3" w:rsidRPr="00605A2D">
        <w:rPr>
          <w:rFonts w:ascii="Arial" w:hAnsi="Arial" w:cs="Arial"/>
          <w:i/>
          <w:iCs/>
          <w:sz w:val="22"/>
          <w:szCs w:val="22"/>
        </w:rPr>
        <w:t xml:space="preserve"> </w:t>
      </w:r>
      <w:r w:rsidR="00D43EB3" w:rsidRPr="00605A2D">
        <w:rPr>
          <w:rFonts w:ascii="Arial" w:hAnsi="Arial" w:cs="Arial"/>
          <w:iCs/>
          <w:sz w:val="22"/>
          <w:szCs w:val="22"/>
        </w:rPr>
        <w:t>na vodítku</w:t>
      </w:r>
      <w:r w:rsidR="006E47DB">
        <w:rPr>
          <w:rStyle w:val="Znakapoznpodarou"/>
          <w:rFonts w:ascii="Arial" w:hAnsi="Arial" w:cs="Arial"/>
          <w:iCs/>
          <w:sz w:val="22"/>
          <w:szCs w:val="22"/>
        </w:rPr>
        <w:footnoteReference w:id="2"/>
      </w:r>
      <w:r w:rsidR="009724EE" w:rsidRPr="00605A2D">
        <w:rPr>
          <w:rFonts w:ascii="Arial" w:hAnsi="Arial" w:cs="Arial"/>
          <w:sz w:val="22"/>
          <w:szCs w:val="22"/>
        </w:rPr>
        <w:t xml:space="preserve"> u nohy fyzické osoby tak, aby se při míjení jiných osob a vedených psů nebo jiných zvířat nemohl s nimi dostat do kontaktu</w:t>
      </w:r>
      <w:r w:rsidRPr="00605A2D">
        <w:rPr>
          <w:rFonts w:ascii="Arial" w:hAnsi="Arial" w:cs="Arial"/>
          <w:iCs/>
          <w:sz w:val="22"/>
          <w:szCs w:val="22"/>
        </w:rPr>
        <w:t>:</w:t>
      </w:r>
    </w:p>
    <w:p w14:paraId="23946A82" w14:textId="77777777" w:rsidR="00EA0493" w:rsidRPr="00605A2D" w:rsidRDefault="009724EE" w:rsidP="00EA0493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p</w:t>
      </w:r>
      <w:r w:rsidR="00033B06" w:rsidRPr="00605A2D">
        <w:rPr>
          <w:rFonts w:ascii="Arial" w:hAnsi="Arial" w:cs="Arial"/>
          <w:iCs/>
          <w:sz w:val="22"/>
          <w:szCs w:val="22"/>
        </w:rPr>
        <w:t>odél spodní místní  komunikace od „Slunce“ ke“ tvrzi“</w:t>
      </w:r>
      <w:r w:rsidR="00BC143F" w:rsidRPr="00605A2D">
        <w:rPr>
          <w:rFonts w:ascii="Arial" w:hAnsi="Arial" w:cs="Arial"/>
          <w:iCs/>
          <w:sz w:val="22"/>
          <w:szCs w:val="22"/>
        </w:rPr>
        <w:t xml:space="preserve">, </w:t>
      </w:r>
      <w:r w:rsidR="00C31DA0" w:rsidRPr="00605A2D">
        <w:rPr>
          <w:rFonts w:ascii="Arial" w:hAnsi="Arial" w:cs="Arial"/>
          <w:iCs/>
          <w:sz w:val="22"/>
          <w:szCs w:val="22"/>
        </w:rPr>
        <w:t xml:space="preserve">k.ú. Dolní Libchavy </w:t>
      </w:r>
      <w:r w:rsidR="00BC143F" w:rsidRPr="00605A2D">
        <w:rPr>
          <w:rFonts w:ascii="Arial" w:hAnsi="Arial" w:cs="Arial"/>
          <w:iCs/>
          <w:sz w:val="22"/>
          <w:szCs w:val="22"/>
        </w:rPr>
        <w:t>p.</w:t>
      </w:r>
      <w:r w:rsidRPr="00605A2D">
        <w:rPr>
          <w:rFonts w:ascii="Arial" w:hAnsi="Arial" w:cs="Arial"/>
          <w:iCs/>
          <w:sz w:val="22"/>
          <w:szCs w:val="22"/>
        </w:rPr>
        <w:t xml:space="preserve"> </w:t>
      </w:r>
      <w:r w:rsidR="00BC143F" w:rsidRPr="00605A2D">
        <w:rPr>
          <w:rFonts w:ascii="Arial" w:hAnsi="Arial" w:cs="Arial"/>
          <w:iCs/>
          <w:sz w:val="22"/>
          <w:szCs w:val="22"/>
        </w:rPr>
        <w:t>p. 1953/7, 1958/4</w:t>
      </w:r>
      <w:r w:rsidR="00EA0493" w:rsidRPr="00605A2D">
        <w:rPr>
          <w:rFonts w:ascii="Arial" w:hAnsi="Arial" w:cs="Arial"/>
          <w:iCs/>
          <w:sz w:val="22"/>
          <w:szCs w:val="22"/>
        </w:rPr>
        <w:t>;</w:t>
      </w:r>
    </w:p>
    <w:p w14:paraId="1EA16742" w14:textId="455068F8" w:rsidR="00033B06" w:rsidRPr="00605A2D" w:rsidRDefault="009724EE" w:rsidP="00605A2D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p</w:t>
      </w:r>
      <w:r w:rsidR="00033B06" w:rsidRPr="00605A2D">
        <w:rPr>
          <w:rFonts w:ascii="Arial" w:hAnsi="Arial" w:cs="Arial"/>
          <w:iCs/>
          <w:sz w:val="22"/>
          <w:szCs w:val="22"/>
        </w:rPr>
        <w:t>odél horní místní kominukace od „obecního úřadu“ k „Filipovým</w:t>
      </w:r>
      <w:r w:rsidR="004E3C41" w:rsidRPr="00605A2D">
        <w:rPr>
          <w:rFonts w:ascii="Arial" w:hAnsi="Arial" w:cs="Arial"/>
          <w:iCs/>
          <w:sz w:val="22"/>
          <w:szCs w:val="22"/>
        </w:rPr>
        <w:t>, k.ú. Dolní Libchavy p.</w:t>
      </w:r>
      <w:r w:rsidRPr="00605A2D">
        <w:rPr>
          <w:rFonts w:ascii="Arial" w:hAnsi="Arial" w:cs="Arial"/>
          <w:iCs/>
          <w:sz w:val="22"/>
          <w:szCs w:val="22"/>
        </w:rPr>
        <w:t xml:space="preserve"> </w:t>
      </w:r>
      <w:r w:rsidR="004E3C41" w:rsidRPr="00605A2D">
        <w:rPr>
          <w:rFonts w:ascii="Arial" w:hAnsi="Arial" w:cs="Arial"/>
          <w:iCs/>
          <w:sz w:val="22"/>
          <w:szCs w:val="22"/>
        </w:rPr>
        <w:t xml:space="preserve">p. </w:t>
      </w:r>
      <w:r w:rsidR="00333F42">
        <w:rPr>
          <w:rFonts w:ascii="Arial" w:hAnsi="Arial" w:cs="Arial"/>
          <w:iCs/>
          <w:sz w:val="22"/>
          <w:szCs w:val="22"/>
        </w:rPr>
        <w:t>1875/1</w:t>
      </w:r>
      <w:r w:rsidR="004E3C41" w:rsidRPr="00605A2D">
        <w:rPr>
          <w:rFonts w:ascii="Arial" w:hAnsi="Arial" w:cs="Arial"/>
          <w:iCs/>
          <w:sz w:val="22"/>
          <w:szCs w:val="22"/>
        </w:rPr>
        <w:t xml:space="preserve"> k.ú. Prostřední Libchavy poz.p. 384/2</w:t>
      </w:r>
      <w:r w:rsidR="00B133C1">
        <w:rPr>
          <w:rFonts w:ascii="Arial" w:hAnsi="Arial" w:cs="Arial"/>
          <w:iCs/>
          <w:sz w:val="22"/>
          <w:szCs w:val="22"/>
        </w:rPr>
        <w:t>, 384/1</w:t>
      </w:r>
      <w:r w:rsidR="004E3C41" w:rsidRPr="00605A2D">
        <w:rPr>
          <w:rFonts w:ascii="Arial" w:hAnsi="Arial" w:cs="Arial"/>
          <w:iCs/>
          <w:sz w:val="22"/>
          <w:szCs w:val="22"/>
        </w:rPr>
        <w:t xml:space="preserve"> k.ú. Horní Libchavy poz.p. </w:t>
      </w:r>
      <w:r w:rsidRPr="00605A2D">
        <w:rPr>
          <w:rFonts w:ascii="Arial" w:hAnsi="Arial" w:cs="Arial"/>
          <w:iCs/>
          <w:sz w:val="22"/>
          <w:szCs w:val="22"/>
        </w:rPr>
        <w:t>1416/5;</w:t>
      </w:r>
    </w:p>
    <w:p w14:paraId="31031DBA" w14:textId="2EE856A7" w:rsidR="00033B06" w:rsidRPr="00605A2D" w:rsidRDefault="009724EE" w:rsidP="00605A2D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p</w:t>
      </w:r>
      <w:r w:rsidR="00033B06" w:rsidRPr="00605A2D">
        <w:rPr>
          <w:rFonts w:ascii="Arial" w:hAnsi="Arial" w:cs="Arial"/>
          <w:iCs/>
          <w:sz w:val="22"/>
          <w:szCs w:val="22"/>
        </w:rPr>
        <w:t>odél místní komunikace část „Cakle“</w:t>
      </w:r>
      <w:r w:rsidR="00BC143F" w:rsidRPr="00605A2D">
        <w:rPr>
          <w:rFonts w:ascii="Arial" w:hAnsi="Arial" w:cs="Arial"/>
          <w:iCs/>
          <w:sz w:val="22"/>
          <w:szCs w:val="22"/>
        </w:rPr>
        <w:t xml:space="preserve"> </w:t>
      </w:r>
      <w:r w:rsidR="00C31DA0" w:rsidRPr="00605A2D">
        <w:rPr>
          <w:rFonts w:ascii="Arial" w:hAnsi="Arial" w:cs="Arial"/>
          <w:iCs/>
          <w:sz w:val="22"/>
          <w:szCs w:val="22"/>
        </w:rPr>
        <w:t xml:space="preserve">k.ú. Dolní Libchavy </w:t>
      </w:r>
      <w:r w:rsidR="00BC143F" w:rsidRPr="00605A2D">
        <w:rPr>
          <w:rFonts w:ascii="Arial" w:hAnsi="Arial" w:cs="Arial"/>
          <w:iCs/>
          <w:sz w:val="22"/>
          <w:szCs w:val="22"/>
        </w:rPr>
        <w:t>p.</w:t>
      </w:r>
      <w:r w:rsidRPr="00605A2D">
        <w:rPr>
          <w:rFonts w:ascii="Arial" w:hAnsi="Arial" w:cs="Arial"/>
          <w:iCs/>
          <w:sz w:val="22"/>
          <w:szCs w:val="22"/>
        </w:rPr>
        <w:t xml:space="preserve"> </w:t>
      </w:r>
      <w:r w:rsidR="00BC143F" w:rsidRPr="00605A2D">
        <w:rPr>
          <w:rFonts w:ascii="Arial" w:hAnsi="Arial" w:cs="Arial"/>
          <w:iCs/>
          <w:sz w:val="22"/>
          <w:szCs w:val="22"/>
        </w:rPr>
        <w:t xml:space="preserve">p. 1904/1, </w:t>
      </w:r>
      <w:r w:rsidR="00B133C1">
        <w:rPr>
          <w:rFonts w:ascii="Arial" w:hAnsi="Arial" w:cs="Arial"/>
          <w:iCs/>
          <w:sz w:val="22"/>
          <w:szCs w:val="22"/>
        </w:rPr>
        <w:t xml:space="preserve">1813/1, </w:t>
      </w:r>
      <w:r w:rsidR="00BC143F" w:rsidRPr="00605A2D">
        <w:rPr>
          <w:rFonts w:ascii="Arial" w:hAnsi="Arial" w:cs="Arial"/>
          <w:iCs/>
          <w:sz w:val="22"/>
          <w:szCs w:val="22"/>
        </w:rPr>
        <w:t>1814/1,</w:t>
      </w:r>
      <w:r w:rsidR="00384CE9">
        <w:rPr>
          <w:rFonts w:ascii="Arial" w:hAnsi="Arial" w:cs="Arial"/>
          <w:iCs/>
          <w:sz w:val="22"/>
          <w:szCs w:val="22"/>
        </w:rPr>
        <w:t xml:space="preserve"> 1904/2, 1908/1, 2010</w:t>
      </w:r>
      <w:r w:rsidRPr="00605A2D">
        <w:rPr>
          <w:rFonts w:ascii="Arial" w:hAnsi="Arial" w:cs="Arial"/>
          <w:iCs/>
          <w:sz w:val="22"/>
          <w:szCs w:val="22"/>
        </w:rPr>
        <w:t>;</w:t>
      </w:r>
    </w:p>
    <w:p w14:paraId="5F983EBC" w14:textId="2EC24E9B" w:rsidR="00033B06" w:rsidRPr="00605A2D" w:rsidRDefault="009724EE" w:rsidP="00605A2D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p</w:t>
      </w:r>
      <w:r w:rsidR="00033B06" w:rsidRPr="00605A2D">
        <w:rPr>
          <w:rFonts w:ascii="Arial" w:hAnsi="Arial" w:cs="Arial"/>
          <w:iCs/>
          <w:sz w:val="22"/>
          <w:szCs w:val="22"/>
        </w:rPr>
        <w:t xml:space="preserve">odél místní komunikace sídliště </w:t>
      </w:r>
      <w:r w:rsidR="00E34691" w:rsidRPr="00605A2D">
        <w:rPr>
          <w:rFonts w:ascii="Arial" w:hAnsi="Arial" w:cs="Arial"/>
          <w:iCs/>
          <w:sz w:val="22"/>
          <w:szCs w:val="22"/>
        </w:rPr>
        <w:t xml:space="preserve">rodinných domů „u umělky“ </w:t>
      </w:r>
      <w:r w:rsidR="004E3C41" w:rsidRPr="00605A2D">
        <w:rPr>
          <w:rFonts w:ascii="Arial" w:hAnsi="Arial" w:cs="Arial"/>
          <w:iCs/>
          <w:sz w:val="22"/>
          <w:szCs w:val="22"/>
        </w:rPr>
        <w:t xml:space="preserve">k.ú. </w:t>
      </w:r>
      <w:r w:rsidR="00033B06" w:rsidRPr="00605A2D">
        <w:rPr>
          <w:rFonts w:ascii="Arial" w:hAnsi="Arial" w:cs="Arial"/>
          <w:iCs/>
          <w:sz w:val="22"/>
          <w:szCs w:val="22"/>
        </w:rPr>
        <w:t>Dolní Libchavy</w:t>
      </w:r>
      <w:r w:rsidR="004E3C41" w:rsidRPr="00605A2D">
        <w:rPr>
          <w:rFonts w:ascii="Arial" w:hAnsi="Arial" w:cs="Arial"/>
          <w:iCs/>
          <w:sz w:val="22"/>
          <w:szCs w:val="22"/>
        </w:rPr>
        <w:t xml:space="preserve"> p.</w:t>
      </w:r>
      <w:r w:rsidR="00463BE7">
        <w:rPr>
          <w:rFonts w:ascii="Arial" w:hAnsi="Arial" w:cs="Arial"/>
          <w:iCs/>
          <w:sz w:val="22"/>
          <w:szCs w:val="22"/>
        </w:rPr>
        <w:t> </w:t>
      </w:r>
      <w:r w:rsidR="004E3C41" w:rsidRPr="00605A2D">
        <w:rPr>
          <w:rFonts w:ascii="Arial" w:hAnsi="Arial" w:cs="Arial"/>
          <w:iCs/>
          <w:sz w:val="22"/>
          <w:szCs w:val="22"/>
        </w:rPr>
        <w:t>p. 1875/1</w:t>
      </w:r>
      <w:r w:rsidRPr="00605A2D">
        <w:rPr>
          <w:rFonts w:ascii="Arial" w:hAnsi="Arial" w:cs="Arial"/>
          <w:iCs/>
          <w:sz w:val="22"/>
          <w:szCs w:val="22"/>
        </w:rPr>
        <w:t>;</w:t>
      </w:r>
    </w:p>
    <w:p w14:paraId="6EABAE27" w14:textId="6689BDEF" w:rsidR="00E34691" w:rsidRPr="00605A2D" w:rsidRDefault="009724EE" w:rsidP="00605A2D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p</w:t>
      </w:r>
      <w:r w:rsidR="00E34691" w:rsidRPr="00605A2D">
        <w:rPr>
          <w:rFonts w:ascii="Arial" w:hAnsi="Arial" w:cs="Arial"/>
          <w:iCs/>
          <w:sz w:val="22"/>
          <w:szCs w:val="22"/>
        </w:rPr>
        <w:t>odél místních komunikací v části „za školou“</w:t>
      </w:r>
      <w:r w:rsidR="004E3C41" w:rsidRPr="00605A2D">
        <w:rPr>
          <w:rFonts w:ascii="Arial" w:hAnsi="Arial" w:cs="Arial"/>
          <w:iCs/>
          <w:sz w:val="22"/>
          <w:szCs w:val="22"/>
        </w:rPr>
        <w:t xml:space="preserve"> </w:t>
      </w:r>
      <w:r w:rsidR="00F755C0" w:rsidRPr="00605A2D">
        <w:rPr>
          <w:rFonts w:ascii="Arial" w:hAnsi="Arial" w:cs="Arial"/>
          <w:iCs/>
          <w:sz w:val="22"/>
          <w:szCs w:val="22"/>
        </w:rPr>
        <w:t>k.ú. Dolní Libchavy p.</w:t>
      </w:r>
      <w:r w:rsidRPr="00605A2D">
        <w:rPr>
          <w:rFonts w:ascii="Arial" w:hAnsi="Arial" w:cs="Arial"/>
          <w:iCs/>
          <w:sz w:val="22"/>
          <w:szCs w:val="22"/>
        </w:rPr>
        <w:t> </w:t>
      </w:r>
      <w:r w:rsidR="00F755C0" w:rsidRPr="00605A2D">
        <w:rPr>
          <w:rFonts w:ascii="Arial" w:hAnsi="Arial" w:cs="Arial"/>
          <w:iCs/>
          <w:sz w:val="22"/>
          <w:szCs w:val="22"/>
        </w:rPr>
        <w:t>p.</w:t>
      </w:r>
      <w:r w:rsidRPr="00605A2D">
        <w:rPr>
          <w:rFonts w:ascii="Arial" w:hAnsi="Arial" w:cs="Arial"/>
          <w:iCs/>
          <w:sz w:val="22"/>
          <w:szCs w:val="22"/>
        </w:rPr>
        <w:t> </w:t>
      </w:r>
      <w:r w:rsidR="00F755C0" w:rsidRPr="00605A2D">
        <w:rPr>
          <w:rFonts w:ascii="Arial" w:hAnsi="Arial" w:cs="Arial"/>
          <w:iCs/>
          <w:sz w:val="22"/>
          <w:szCs w:val="22"/>
        </w:rPr>
        <w:t>1946/1</w:t>
      </w:r>
      <w:r w:rsidR="00EA0493">
        <w:rPr>
          <w:rFonts w:ascii="Arial" w:hAnsi="Arial" w:cs="Arial"/>
          <w:iCs/>
          <w:sz w:val="22"/>
          <w:szCs w:val="22"/>
        </w:rPr>
        <w:t>,</w:t>
      </w:r>
      <w:r w:rsidR="008C2053">
        <w:rPr>
          <w:rFonts w:ascii="Arial" w:hAnsi="Arial" w:cs="Arial"/>
          <w:iCs/>
          <w:sz w:val="22"/>
          <w:szCs w:val="22"/>
        </w:rPr>
        <w:t xml:space="preserve"> </w:t>
      </w:r>
      <w:r w:rsidR="00F755C0" w:rsidRPr="00605A2D">
        <w:rPr>
          <w:rFonts w:ascii="Arial" w:hAnsi="Arial" w:cs="Arial"/>
          <w:iCs/>
          <w:sz w:val="22"/>
          <w:szCs w:val="22"/>
        </w:rPr>
        <w:t>1796</w:t>
      </w:r>
      <w:r w:rsidR="008C2053">
        <w:rPr>
          <w:rFonts w:ascii="Arial" w:hAnsi="Arial" w:cs="Arial"/>
          <w:iCs/>
          <w:sz w:val="22"/>
          <w:szCs w:val="22"/>
        </w:rPr>
        <w:t>, 1614, 1797, 2021/1, 1752</w:t>
      </w:r>
      <w:r w:rsidRPr="00605A2D">
        <w:rPr>
          <w:rFonts w:ascii="Arial" w:hAnsi="Arial" w:cs="Arial"/>
          <w:iCs/>
          <w:sz w:val="22"/>
          <w:szCs w:val="22"/>
        </w:rPr>
        <w:t>;</w:t>
      </w:r>
    </w:p>
    <w:p w14:paraId="4B44F1AC" w14:textId="2523646A" w:rsidR="00033B06" w:rsidRPr="00914F64" w:rsidRDefault="009724EE" w:rsidP="00605A2D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color w:val="0D0D0D" w:themeColor="text1" w:themeTint="F2"/>
          <w:sz w:val="22"/>
          <w:szCs w:val="22"/>
        </w:rPr>
      </w:pPr>
      <w:r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p</w:t>
      </w:r>
      <w:r w:rsidR="00033B06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odél místní komunikace sídlišť rodinných domů </w:t>
      </w:r>
      <w:r w:rsidR="00E34691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„u vodárny“, „</w:t>
      </w:r>
      <w:r w:rsidR="00815E5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od</w:t>
      </w:r>
      <w:r w:rsidR="00E34691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řadovky</w:t>
      </w:r>
      <w:r w:rsidR="004200D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“</w:t>
      </w:r>
      <w:r w:rsidR="00815E5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až na </w:t>
      </w:r>
      <w:r w:rsidR="004200D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„D</w:t>
      </w:r>
      <w:r w:rsidR="00815E5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ařilku</w:t>
      </w:r>
      <w:r w:rsidR="00E34691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“ </w:t>
      </w:r>
      <w:r w:rsidR="00033B06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v</w:t>
      </w:r>
      <w:r w:rsidR="00F755C0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 k.ú. </w:t>
      </w:r>
      <w:r w:rsidR="00033B06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Horní Libchav</w:t>
      </w:r>
      <w:r w:rsidR="00F755C0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y</w:t>
      </w:r>
      <w:r w:rsidR="00222DED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poz.p. 230/4, 230/18, 1404/1, </w:t>
      </w:r>
      <w:r w:rsidR="00DF13C3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1</w:t>
      </w:r>
      <w:r w:rsidR="00222DED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392/1, 1387/1, </w:t>
      </w:r>
      <w:r w:rsidR="00384CE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198/3</w:t>
      </w:r>
      <w:r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;</w:t>
      </w:r>
      <w:r w:rsidR="00320A54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148/15, 148/8, 1386/1, 1416,16, 1391/11, 1415/1</w:t>
      </w:r>
    </w:p>
    <w:p w14:paraId="2EF835B7" w14:textId="16CE1F62" w:rsidR="00033B06" w:rsidRPr="00914F64" w:rsidRDefault="009724EE" w:rsidP="00605A2D">
      <w:pPr>
        <w:pStyle w:val="Seznamoslovan"/>
        <w:numPr>
          <w:ilvl w:val="0"/>
          <w:numId w:val="10"/>
        </w:numPr>
        <w:tabs>
          <w:tab w:val="clear" w:pos="794"/>
          <w:tab w:val="left" w:pos="993"/>
        </w:tabs>
        <w:spacing w:after="0" w:line="288" w:lineRule="auto"/>
        <w:ind w:left="993" w:hanging="426"/>
        <w:rPr>
          <w:rFonts w:ascii="Arial" w:hAnsi="Arial" w:cs="Arial"/>
          <w:sz w:val="22"/>
          <w:szCs w:val="22"/>
        </w:rPr>
      </w:pPr>
      <w:r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p</w:t>
      </w:r>
      <w:r w:rsidR="00033B06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odél místní</w:t>
      </w:r>
      <w:r w:rsidR="00E34691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ch </w:t>
      </w:r>
      <w:r w:rsidR="00033B06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komunikac</w:t>
      </w:r>
      <w:r w:rsidR="00E34691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í od části „Dařilka“ až „ke Džbánu“</w:t>
      </w:r>
      <w:r w:rsidR="00222DED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 </w:t>
      </w:r>
      <w:r w:rsidR="00F94BE4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k.ú. Horní Libchavy poz.p. 1433/1, 1</w:t>
      </w:r>
      <w:r w:rsidR="00384CE9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>433</w:t>
      </w:r>
      <w:r w:rsidR="00F94BE4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/2, 1433/3, </w:t>
      </w:r>
      <w:r w:rsidR="00D376DF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878/11, 878/10, 878/9, </w:t>
      </w:r>
      <w:r w:rsidR="00F94BE4" w:rsidRPr="00914F64">
        <w:rPr>
          <w:rFonts w:ascii="Arial" w:hAnsi="Arial" w:cs="Arial"/>
          <w:iCs/>
          <w:color w:val="0D0D0D" w:themeColor="text1" w:themeTint="F2"/>
          <w:sz w:val="22"/>
          <w:szCs w:val="22"/>
        </w:rPr>
        <w:t xml:space="preserve">878/15, 878/16, 878/17, </w:t>
      </w:r>
      <w:r w:rsidR="00F94BE4" w:rsidRPr="00605A2D">
        <w:rPr>
          <w:rFonts w:ascii="Arial" w:hAnsi="Arial" w:cs="Arial"/>
          <w:iCs/>
          <w:sz w:val="22"/>
          <w:szCs w:val="22"/>
        </w:rPr>
        <w:t xml:space="preserve">878/18, 1479/7, </w:t>
      </w:r>
      <w:r w:rsidR="00914F64">
        <w:rPr>
          <w:rFonts w:ascii="Arial" w:hAnsi="Arial" w:cs="Arial"/>
          <w:iCs/>
          <w:sz w:val="22"/>
          <w:szCs w:val="22"/>
        </w:rPr>
        <w:t>1471/8</w:t>
      </w:r>
    </w:p>
    <w:p w14:paraId="3FEF37F5" w14:textId="77777777" w:rsidR="00914F64" w:rsidRPr="00605A2D" w:rsidRDefault="00914F64" w:rsidP="00914F64">
      <w:pPr>
        <w:pStyle w:val="Seznamoslovan"/>
        <w:tabs>
          <w:tab w:val="left" w:pos="993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318C58" w14:textId="77777777" w:rsidR="009724EE" w:rsidRPr="00605A2D" w:rsidRDefault="009724EE" w:rsidP="00605A2D">
      <w:pPr>
        <w:pStyle w:val="Seznamoslovan"/>
        <w:numPr>
          <w:ilvl w:val="0"/>
          <w:numId w:val="15"/>
        </w:numPr>
        <w:tabs>
          <w:tab w:val="left" w:pos="567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sz w:val="22"/>
          <w:szCs w:val="22"/>
        </w:rPr>
        <w:lastRenderedPageBreak/>
        <w:t>Z důvodu ochrany veřejného pořádku se zakazuje vstup se psy do areálů dětských a sportovních hřišť</w:t>
      </w:r>
      <w:r w:rsidR="00C47D47" w:rsidRPr="00605A2D">
        <w:rPr>
          <w:rFonts w:ascii="Arial" w:hAnsi="Arial" w:cs="Arial"/>
          <w:sz w:val="22"/>
          <w:szCs w:val="22"/>
        </w:rPr>
        <w:t>:</w:t>
      </w:r>
    </w:p>
    <w:p w14:paraId="1EE1BDCC" w14:textId="77777777" w:rsidR="009724EE" w:rsidRPr="00605A2D" w:rsidRDefault="009724EE" w:rsidP="00605A2D">
      <w:pPr>
        <w:pStyle w:val="Seznamoslovan"/>
        <w:numPr>
          <w:ilvl w:val="0"/>
          <w:numId w:val="17"/>
        </w:numPr>
        <w:tabs>
          <w:tab w:val="clear" w:pos="794"/>
          <w:tab w:val="num" w:pos="993"/>
        </w:tabs>
        <w:spacing w:after="0" w:line="288" w:lineRule="auto"/>
        <w:ind w:left="993" w:hanging="426"/>
        <w:rPr>
          <w:rFonts w:ascii="Arial" w:hAnsi="Arial" w:cs="Arial"/>
          <w:iCs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u hasičské zbrojnice v k.ú. Dolní Libchavy poz.p. 2022;</w:t>
      </w:r>
    </w:p>
    <w:p w14:paraId="553B0CEF" w14:textId="77777777" w:rsidR="009724EE" w:rsidRPr="00605A2D" w:rsidRDefault="009724EE" w:rsidP="00605A2D">
      <w:pPr>
        <w:pStyle w:val="Seznamoslovan"/>
        <w:numPr>
          <w:ilvl w:val="0"/>
          <w:numId w:val="17"/>
        </w:numPr>
        <w:tabs>
          <w:tab w:val="clear" w:pos="794"/>
          <w:tab w:val="num" w:pos="993"/>
        </w:tabs>
        <w:spacing w:after="0" w:line="288" w:lineRule="auto"/>
        <w:ind w:left="993" w:hanging="426"/>
        <w:rPr>
          <w:rFonts w:ascii="Arial" w:hAnsi="Arial" w:cs="Arial"/>
          <w:iCs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u hasičské zbrojnice v k.ú. Horní Libchavy poz.p. 11/1;</w:t>
      </w:r>
    </w:p>
    <w:p w14:paraId="253CC8F9" w14:textId="41E82634" w:rsidR="005068B2" w:rsidRDefault="009724EE" w:rsidP="00605A2D">
      <w:pPr>
        <w:pStyle w:val="Seznamoslovan"/>
        <w:numPr>
          <w:ilvl w:val="0"/>
          <w:numId w:val="17"/>
        </w:numPr>
        <w:tabs>
          <w:tab w:val="clear" w:pos="794"/>
          <w:tab w:val="num" w:pos="993"/>
        </w:tabs>
        <w:spacing w:after="0" w:line="288" w:lineRule="auto"/>
        <w:ind w:left="993" w:hanging="426"/>
        <w:rPr>
          <w:rFonts w:ascii="Arial" w:hAnsi="Arial" w:cs="Arial"/>
          <w:iCs/>
          <w:sz w:val="22"/>
          <w:szCs w:val="22"/>
        </w:rPr>
      </w:pPr>
      <w:r w:rsidRPr="00605A2D">
        <w:rPr>
          <w:rFonts w:ascii="Arial" w:hAnsi="Arial" w:cs="Arial"/>
          <w:iCs/>
          <w:sz w:val="22"/>
          <w:szCs w:val="22"/>
        </w:rPr>
        <w:t>u obecního úřadu na poz.p. 130/2 v k.ú. Dolní Libchavy</w:t>
      </w:r>
    </w:p>
    <w:p w14:paraId="556C04CA" w14:textId="76635F79" w:rsidR="009724EE" w:rsidRPr="00605A2D" w:rsidRDefault="005068B2" w:rsidP="00605A2D">
      <w:pPr>
        <w:pStyle w:val="Seznamoslovan"/>
        <w:numPr>
          <w:ilvl w:val="0"/>
          <w:numId w:val="17"/>
        </w:numPr>
        <w:tabs>
          <w:tab w:val="clear" w:pos="794"/>
          <w:tab w:val="num" w:pos="993"/>
        </w:tabs>
        <w:spacing w:after="0" w:line="288" w:lineRule="auto"/>
        <w:ind w:left="993" w:hanging="42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u fary na poz.p. </w:t>
      </w:r>
      <w:r w:rsidR="00086D4F">
        <w:rPr>
          <w:rFonts w:ascii="Arial" w:hAnsi="Arial" w:cs="Arial"/>
          <w:iCs/>
          <w:sz w:val="22"/>
          <w:szCs w:val="22"/>
        </w:rPr>
        <w:t>169/1 v k.ú. Dolní Libchavy</w:t>
      </w:r>
      <w:r w:rsidR="009724EE" w:rsidRPr="00605A2D">
        <w:rPr>
          <w:rFonts w:ascii="Arial" w:hAnsi="Arial" w:cs="Arial"/>
          <w:iCs/>
          <w:sz w:val="22"/>
          <w:szCs w:val="22"/>
        </w:rPr>
        <w:t>.</w:t>
      </w:r>
    </w:p>
    <w:p w14:paraId="2C009CAA" w14:textId="77777777" w:rsidR="00D65449" w:rsidRDefault="00D65449" w:rsidP="00605A2D">
      <w:pPr>
        <w:pStyle w:val="Seznamoslovan"/>
        <w:numPr>
          <w:ilvl w:val="0"/>
          <w:numId w:val="15"/>
        </w:numPr>
        <w:tabs>
          <w:tab w:val="left" w:pos="567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sz w:val="22"/>
          <w:szCs w:val="22"/>
        </w:rPr>
        <w:t>Splnění povinností stanovených v odst. 1</w:t>
      </w:r>
      <w:r w:rsidR="00463BE7">
        <w:rPr>
          <w:rFonts w:ascii="Arial" w:hAnsi="Arial" w:cs="Arial"/>
          <w:sz w:val="22"/>
          <w:szCs w:val="22"/>
        </w:rPr>
        <w:t xml:space="preserve"> a </w:t>
      </w:r>
      <w:r w:rsidR="006E47DB">
        <w:rPr>
          <w:rFonts w:ascii="Arial" w:hAnsi="Arial" w:cs="Arial"/>
          <w:sz w:val="22"/>
          <w:szCs w:val="22"/>
        </w:rPr>
        <w:t>2</w:t>
      </w:r>
      <w:r w:rsidRPr="00605A2D">
        <w:rPr>
          <w:rFonts w:ascii="Arial" w:hAnsi="Arial" w:cs="Arial"/>
          <w:sz w:val="22"/>
          <w:szCs w:val="22"/>
        </w:rPr>
        <w:t xml:space="preserve"> zajišťuje fyzická osoba, která má psa </w:t>
      </w:r>
      <w:r w:rsidRPr="00605A2D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="00605A2D" w:rsidRPr="00605A2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B5FFD">
        <w:rPr>
          <w:rFonts w:ascii="Arial" w:hAnsi="Arial" w:cs="Arial"/>
          <w:sz w:val="22"/>
          <w:szCs w:val="22"/>
        </w:rPr>
        <w:t>.</w:t>
      </w:r>
    </w:p>
    <w:p w14:paraId="0A2857DB" w14:textId="40B5D02B" w:rsidR="00513331" w:rsidRPr="00D93D46" w:rsidRDefault="00513331" w:rsidP="00D93D46">
      <w:pPr>
        <w:pStyle w:val="Seznamoslovan"/>
        <w:numPr>
          <w:ilvl w:val="0"/>
          <w:numId w:val="15"/>
        </w:numPr>
        <w:tabs>
          <w:tab w:val="left" w:pos="567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605A2D">
        <w:rPr>
          <w:rFonts w:ascii="Arial" w:hAnsi="Arial" w:cs="Arial"/>
          <w:sz w:val="22"/>
          <w:szCs w:val="22"/>
        </w:rPr>
        <w:t xml:space="preserve">Pravidla a zákazy stanovené v odst. 1 </w:t>
      </w:r>
      <w:r w:rsidR="00D93D46">
        <w:rPr>
          <w:rFonts w:ascii="Arial" w:hAnsi="Arial" w:cs="Arial"/>
          <w:sz w:val="22"/>
          <w:szCs w:val="22"/>
        </w:rPr>
        <w:t xml:space="preserve">a 2 </w:t>
      </w:r>
      <w:r w:rsidRPr="00605A2D">
        <w:rPr>
          <w:rFonts w:ascii="Arial" w:hAnsi="Arial" w:cs="Arial"/>
          <w:sz w:val="22"/>
          <w:szCs w:val="22"/>
        </w:rPr>
        <w:t>se nevztahují na psy služební a záchranářské při výkonu služby a záchranných prací a na psy speciálně vycvičené jako průvodci zdravotně postižených osob.</w:t>
      </w:r>
    </w:p>
    <w:p w14:paraId="42EB221E" w14:textId="77777777" w:rsidR="00D93D46" w:rsidRPr="00AF01C6" w:rsidRDefault="00D93D46" w:rsidP="00D93D46">
      <w:pPr>
        <w:pStyle w:val="Odstavecseseznamem"/>
        <w:widowControl w:val="0"/>
        <w:numPr>
          <w:ilvl w:val="0"/>
          <w:numId w:val="15"/>
        </w:numPr>
        <w:tabs>
          <w:tab w:val="left" w:pos="567"/>
        </w:tabs>
        <w:spacing w:after="120" w:line="312" w:lineRule="auto"/>
        <w:ind w:left="567" w:hanging="567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79D43629" w14:textId="77777777" w:rsidR="00EB5D98" w:rsidRPr="009B0262" w:rsidRDefault="00EB5D98" w:rsidP="00EB5D98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B0262">
        <w:rPr>
          <w:rFonts w:ascii="Arial" w:hAnsi="Arial"/>
          <w:b/>
          <w:bCs/>
          <w:sz w:val="22"/>
          <w:szCs w:val="22"/>
        </w:rPr>
        <w:t xml:space="preserve">Čl. </w:t>
      </w:r>
      <w:r>
        <w:rPr>
          <w:rFonts w:ascii="Arial" w:hAnsi="Arial"/>
          <w:b/>
          <w:bCs/>
          <w:sz w:val="22"/>
          <w:szCs w:val="22"/>
        </w:rPr>
        <w:t>2</w:t>
      </w:r>
    </w:p>
    <w:p w14:paraId="5D2EBFA6" w14:textId="77777777" w:rsidR="00EB5D98" w:rsidRPr="009B0262" w:rsidRDefault="00EB5D98" w:rsidP="00EB5D98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Závěrečná ustanovení</w:t>
      </w:r>
    </w:p>
    <w:p w14:paraId="657B2DC7" w14:textId="77777777" w:rsidR="00EB5D98" w:rsidRPr="00AF01C6" w:rsidRDefault="00EB5D98" w:rsidP="00EB5D98">
      <w:pPr>
        <w:jc w:val="both"/>
        <w:rPr>
          <w:rFonts w:ascii="Arial" w:hAnsi="Arial" w:cs="Arial"/>
          <w:sz w:val="22"/>
          <w:szCs w:val="22"/>
        </w:rPr>
      </w:pPr>
    </w:p>
    <w:p w14:paraId="41980967" w14:textId="6E8FBE34" w:rsidR="00EB5D98" w:rsidRPr="00AF544A" w:rsidRDefault="00EB5D98" w:rsidP="00EB5D98">
      <w:pPr>
        <w:pStyle w:val="Odstavecseseznamem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 xml:space="preserve">Zrušuje se obecně závazná vyhláška obce Libchavy, č. 1/2019, </w:t>
      </w:r>
      <w:r w:rsidRPr="00AF544A">
        <w:rPr>
          <w:rFonts w:ascii="Arial" w:eastAsia="Times New Roman" w:hAnsi="Arial" w:cs="Arial"/>
          <w:color w:val="auto"/>
          <w:bdr w:val="none" w:sz="0" w:space="0" w:color="auto"/>
        </w:rPr>
        <w:t>kterou se stanov</w:t>
      </w:r>
      <w:r>
        <w:rPr>
          <w:rFonts w:ascii="Arial" w:eastAsia="Times New Roman" w:hAnsi="Arial" w:cs="Arial"/>
          <w:color w:val="auto"/>
          <w:bdr w:val="none" w:sz="0" w:space="0" w:color="auto"/>
        </w:rPr>
        <w:t>í</w:t>
      </w:r>
      <w:r w:rsidRPr="00AF544A">
        <w:rPr>
          <w:rFonts w:ascii="Arial" w:eastAsia="Times New Roman" w:hAnsi="Arial" w:cs="Arial"/>
          <w:color w:val="auto"/>
          <w:bdr w:val="none" w:sz="0" w:space="0" w:color="auto"/>
        </w:rPr>
        <w:t xml:space="preserve"> pravidla pro pohyb psů na veřejn</w:t>
      </w:r>
      <w:r>
        <w:rPr>
          <w:rFonts w:ascii="Arial" w:eastAsia="Times New Roman" w:hAnsi="Arial" w:cs="Arial"/>
          <w:color w:val="auto"/>
          <w:bdr w:val="none" w:sz="0" w:space="0" w:color="auto"/>
        </w:rPr>
        <w:t>ých prostranstvích, ze dne 29. dubna 2019.</w:t>
      </w:r>
    </w:p>
    <w:p w14:paraId="66C9AD0F" w14:textId="77777777" w:rsidR="00EB5D98" w:rsidRDefault="00EB5D98" w:rsidP="00EB5D98">
      <w:pPr>
        <w:pStyle w:val="Odstavecseseznamem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Tato obecně závazná vyhláška nabývá účinnosti </w:t>
      </w:r>
      <w:r>
        <w:rPr>
          <w:rFonts w:ascii="Arial" w:eastAsia="Times New Roman" w:hAnsi="Arial" w:cs="Arial"/>
          <w:color w:val="auto"/>
          <w:bdr w:val="none" w:sz="0" w:space="0" w:color="auto"/>
        </w:rPr>
        <w:t>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5D98" w14:paraId="0010E253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97915" w14:textId="1A2C0B5E" w:rsidR="00EB5D98" w:rsidRPr="009E673A" w:rsidRDefault="00EB5D98" w:rsidP="0067064D">
            <w:pPr>
              <w:pStyle w:val="PodpisovePole"/>
              <w:rPr>
                <w:b/>
                <w:bCs/>
              </w:rPr>
            </w:pPr>
            <w:r>
              <w:t>Jana Hodovalová</w:t>
            </w:r>
            <w:r>
              <w:rPr>
                <w:b/>
                <w:bCs/>
              </w:rPr>
              <w:t xml:space="preserve"> </w:t>
            </w:r>
            <w:r>
              <w:t>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70FAC" w14:textId="36E48BB5" w:rsidR="00EB5D98" w:rsidRDefault="00EB5D98" w:rsidP="0067064D">
            <w:pPr>
              <w:pStyle w:val="PodpisovePole"/>
            </w:pPr>
            <w:r>
              <w:t>Vladimír Novotný v. r.</w:t>
            </w:r>
            <w:r>
              <w:br/>
              <w:t xml:space="preserve"> místostarosta</w:t>
            </w:r>
          </w:p>
        </w:tc>
      </w:tr>
      <w:tr w:rsidR="00EB5D98" w14:paraId="120F9D41" w14:textId="77777777" w:rsidTr="0067064D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73D68" w14:textId="77777777" w:rsidR="00EB5D98" w:rsidRDefault="00EB5D98" w:rsidP="0067064D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B7B8C" w14:textId="77777777" w:rsidR="00EB5D98" w:rsidRDefault="00EB5D98" w:rsidP="0067064D">
            <w:pPr>
              <w:pStyle w:val="PodpisovePole"/>
            </w:pPr>
          </w:p>
        </w:tc>
      </w:tr>
    </w:tbl>
    <w:p w14:paraId="78530BDF" w14:textId="459D519F" w:rsidR="00605A2D" w:rsidRPr="00605A2D" w:rsidRDefault="00605A2D" w:rsidP="00605A2D">
      <w:pPr>
        <w:pStyle w:val="Textparagrafu"/>
        <w:tabs>
          <w:tab w:val="left" w:pos="2977"/>
        </w:tabs>
        <w:spacing w:before="0" w:line="288" w:lineRule="auto"/>
        <w:ind w:firstLine="0"/>
        <w:rPr>
          <w:rFonts w:ascii="Arial" w:hAnsi="Arial" w:cs="Arial"/>
          <w:sz w:val="22"/>
          <w:szCs w:val="22"/>
        </w:rPr>
      </w:pPr>
    </w:p>
    <w:sectPr w:rsidR="00605A2D" w:rsidRPr="0060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F7B1" w14:textId="77777777" w:rsidR="005D21B2" w:rsidRDefault="005D21B2">
      <w:r>
        <w:separator/>
      </w:r>
    </w:p>
  </w:endnote>
  <w:endnote w:type="continuationSeparator" w:id="0">
    <w:p w14:paraId="4D2B3142" w14:textId="77777777" w:rsidR="005D21B2" w:rsidRDefault="005D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55D7" w14:textId="77777777" w:rsidR="005D21B2" w:rsidRDefault="005D21B2">
      <w:r>
        <w:separator/>
      </w:r>
    </w:p>
  </w:footnote>
  <w:footnote w:type="continuationSeparator" w:id="0">
    <w:p w14:paraId="4B69A144" w14:textId="77777777" w:rsidR="005D21B2" w:rsidRDefault="005D21B2">
      <w:r>
        <w:continuationSeparator/>
      </w:r>
    </w:p>
  </w:footnote>
  <w:footnote w:id="1">
    <w:p w14:paraId="12DF1C84" w14:textId="77777777" w:rsidR="00C47D47" w:rsidRPr="0016670B" w:rsidRDefault="00C47D47" w:rsidP="00605A2D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6670B">
        <w:rPr>
          <w:rStyle w:val="Znakapoznpodarou"/>
          <w:rFonts w:ascii="Arial" w:hAnsi="Arial" w:cs="Arial"/>
          <w:sz w:val="18"/>
          <w:szCs w:val="18"/>
        </w:rPr>
        <w:footnoteRef/>
      </w:r>
      <w:r w:rsidRPr="0016670B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1455C27B" w14:textId="77777777" w:rsidR="006E47DB" w:rsidRPr="0016670B" w:rsidRDefault="006E47DB" w:rsidP="006E47D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6670B">
        <w:rPr>
          <w:rStyle w:val="Znakapoznpodarou"/>
          <w:rFonts w:ascii="Arial" w:hAnsi="Arial" w:cs="Arial"/>
          <w:sz w:val="18"/>
          <w:szCs w:val="18"/>
        </w:rPr>
        <w:footnoteRef/>
      </w:r>
      <w:r w:rsidRPr="0016670B">
        <w:rPr>
          <w:rFonts w:ascii="Arial" w:hAnsi="Arial" w:cs="Arial"/>
          <w:sz w:val="18"/>
          <w:szCs w:val="18"/>
        </w:rPr>
        <w:t xml:space="preserve"> volný pohyb psů mimo veřejná prostranství uvedená v tomto odstavci je možný pouze pod neustálým dohledem a přímým vlivem osoby doprovázející psa; v případě, že pes bude volně pobíhat po veřejném prostranství, může být odchycen</w:t>
      </w:r>
    </w:p>
  </w:footnote>
  <w:footnote w:id="3">
    <w:p w14:paraId="3912A9F2" w14:textId="77777777" w:rsidR="00605A2D" w:rsidRPr="0016670B" w:rsidRDefault="00605A2D">
      <w:pPr>
        <w:pStyle w:val="Textpoznpodarou"/>
        <w:rPr>
          <w:rFonts w:ascii="Arial" w:hAnsi="Arial" w:cs="Arial"/>
          <w:sz w:val="18"/>
          <w:szCs w:val="18"/>
        </w:rPr>
      </w:pPr>
      <w:r w:rsidRPr="0016670B">
        <w:rPr>
          <w:rStyle w:val="Znakapoznpodarou"/>
          <w:rFonts w:ascii="Arial" w:hAnsi="Arial" w:cs="Arial"/>
          <w:sz w:val="18"/>
          <w:szCs w:val="18"/>
        </w:rPr>
        <w:footnoteRef/>
      </w:r>
      <w:r w:rsidRPr="0016670B">
        <w:rPr>
          <w:rFonts w:ascii="Arial" w:hAnsi="Arial" w:cs="Arial"/>
          <w:sz w:val="18"/>
          <w:szCs w:val="18"/>
        </w:rPr>
        <w:t xml:space="preserve"> </w:t>
      </w:r>
      <w:r w:rsidR="00B45DD6" w:rsidRPr="0016670B">
        <w:rPr>
          <w:rFonts w:ascii="Arial" w:hAnsi="Arial" w:cs="Arial"/>
          <w:sz w:val="18"/>
          <w:szCs w:val="18"/>
        </w:rPr>
        <w:t>f</w:t>
      </w:r>
      <w:r w:rsidRPr="0016670B">
        <w:rPr>
          <w:rFonts w:ascii="Arial" w:hAnsi="Arial" w:cs="Arial"/>
          <w:sz w:val="18"/>
          <w:szCs w:val="18"/>
        </w:rPr>
        <w:t>yzickou osobou se rozumí např. chovatel psa, jeho vlastník či doprovázející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C12FDE"/>
    <w:multiLevelType w:val="hybridMultilevel"/>
    <w:tmpl w:val="A1C206B0"/>
    <w:lvl w:ilvl="0" w:tplc="2476335E">
      <w:start w:val="1"/>
      <w:numFmt w:val="decimal"/>
      <w:lvlText w:val="(%1)"/>
      <w:lvlJc w:val="left"/>
      <w:pPr>
        <w:ind w:left="1117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1D364A0"/>
    <w:multiLevelType w:val="hybridMultilevel"/>
    <w:tmpl w:val="CB76FE88"/>
    <w:lvl w:ilvl="0" w:tplc="9C22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C6074"/>
    <w:multiLevelType w:val="singleLevel"/>
    <w:tmpl w:val="2D767372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6567C7"/>
    <w:multiLevelType w:val="hybridMultilevel"/>
    <w:tmpl w:val="409AD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37CC9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8638EF"/>
    <w:multiLevelType w:val="hybridMultilevel"/>
    <w:tmpl w:val="A1C206B0"/>
    <w:lvl w:ilvl="0" w:tplc="2476335E">
      <w:start w:val="1"/>
      <w:numFmt w:val="decimal"/>
      <w:lvlText w:val="(%1)"/>
      <w:lvlJc w:val="left"/>
      <w:pPr>
        <w:ind w:left="1117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D45F37"/>
    <w:multiLevelType w:val="hybridMultilevel"/>
    <w:tmpl w:val="A1C206B0"/>
    <w:lvl w:ilvl="0" w:tplc="2476335E">
      <w:start w:val="1"/>
      <w:numFmt w:val="decimal"/>
      <w:lvlText w:val="(%1)"/>
      <w:lvlJc w:val="left"/>
      <w:pPr>
        <w:ind w:left="1117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9259702">
    <w:abstractNumId w:val="6"/>
  </w:num>
  <w:num w:numId="2" w16cid:durableId="1021706433">
    <w:abstractNumId w:val="22"/>
  </w:num>
  <w:num w:numId="3" w16cid:durableId="547301717">
    <w:abstractNumId w:val="1"/>
  </w:num>
  <w:num w:numId="4" w16cid:durableId="1735353675">
    <w:abstractNumId w:val="14"/>
  </w:num>
  <w:num w:numId="5" w16cid:durableId="1043748429">
    <w:abstractNumId w:val="13"/>
  </w:num>
  <w:num w:numId="6" w16cid:durableId="42875669">
    <w:abstractNumId w:val="17"/>
  </w:num>
  <w:num w:numId="7" w16cid:durableId="1207834462">
    <w:abstractNumId w:val="7"/>
  </w:num>
  <w:num w:numId="8" w16cid:durableId="845750480">
    <w:abstractNumId w:val="0"/>
  </w:num>
  <w:num w:numId="9" w16cid:durableId="59377097">
    <w:abstractNumId w:val="16"/>
  </w:num>
  <w:num w:numId="10" w16cid:durableId="781462836">
    <w:abstractNumId w:val="21"/>
  </w:num>
  <w:num w:numId="11" w16cid:durableId="1685591304">
    <w:abstractNumId w:val="19"/>
  </w:num>
  <w:num w:numId="12" w16cid:durableId="80109724">
    <w:abstractNumId w:val="20"/>
  </w:num>
  <w:num w:numId="13" w16cid:durableId="347678720">
    <w:abstractNumId w:val="18"/>
  </w:num>
  <w:num w:numId="14" w16cid:durableId="1347949110">
    <w:abstractNumId w:val="8"/>
  </w:num>
  <w:num w:numId="15" w16cid:durableId="1638149693">
    <w:abstractNumId w:val="2"/>
  </w:num>
  <w:num w:numId="16" w16cid:durableId="185995143">
    <w:abstractNumId w:val="10"/>
  </w:num>
  <w:num w:numId="17" w16cid:durableId="1498233545">
    <w:abstractNumId w:val="11"/>
  </w:num>
  <w:num w:numId="18" w16cid:durableId="1626691903">
    <w:abstractNumId w:val="9"/>
  </w:num>
  <w:num w:numId="19" w16cid:durableId="2078437291">
    <w:abstractNumId w:val="15"/>
  </w:num>
  <w:num w:numId="20" w16cid:durableId="868177305">
    <w:abstractNumId w:val="12"/>
  </w:num>
  <w:num w:numId="21" w16cid:durableId="108479927">
    <w:abstractNumId w:val="5"/>
  </w:num>
  <w:num w:numId="22" w16cid:durableId="707493525">
    <w:abstractNumId w:val="3"/>
    <w:lvlOverride w:ilvl="0">
      <w:lvl w:ilvl="0" w:tplc="EE8E4FE2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F5D6A65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B07258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80C89F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22051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D60DF2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2703E86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CCE8BE8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7452F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37234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22A6C"/>
    <w:rsid w:val="00033B06"/>
    <w:rsid w:val="00086D4F"/>
    <w:rsid w:val="000934EC"/>
    <w:rsid w:val="000B5FFD"/>
    <w:rsid w:val="00126C6C"/>
    <w:rsid w:val="001377E5"/>
    <w:rsid w:val="0016670B"/>
    <w:rsid w:val="001C5582"/>
    <w:rsid w:val="001D519A"/>
    <w:rsid w:val="00211A4F"/>
    <w:rsid w:val="00222DED"/>
    <w:rsid w:val="0024722A"/>
    <w:rsid w:val="002C5F1F"/>
    <w:rsid w:val="002D5B32"/>
    <w:rsid w:val="00320A54"/>
    <w:rsid w:val="00333F42"/>
    <w:rsid w:val="00384CE9"/>
    <w:rsid w:val="00395FA7"/>
    <w:rsid w:val="003C0600"/>
    <w:rsid w:val="003C4D86"/>
    <w:rsid w:val="003E16E7"/>
    <w:rsid w:val="004200D9"/>
    <w:rsid w:val="004451C7"/>
    <w:rsid w:val="00457B6B"/>
    <w:rsid w:val="00463BE7"/>
    <w:rsid w:val="004E3C41"/>
    <w:rsid w:val="005068B2"/>
    <w:rsid w:val="00513331"/>
    <w:rsid w:val="00534B8B"/>
    <w:rsid w:val="005D21B2"/>
    <w:rsid w:val="00605A2D"/>
    <w:rsid w:val="00641107"/>
    <w:rsid w:val="006600F8"/>
    <w:rsid w:val="00686323"/>
    <w:rsid w:val="006A1866"/>
    <w:rsid w:val="006E47DB"/>
    <w:rsid w:val="00747042"/>
    <w:rsid w:val="007D4CDA"/>
    <w:rsid w:val="007E1DB2"/>
    <w:rsid w:val="007F5FC3"/>
    <w:rsid w:val="008141B6"/>
    <w:rsid w:val="00815E59"/>
    <w:rsid w:val="00856EAD"/>
    <w:rsid w:val="008821D7"/>
    <w:rsid w:val="008C2053"/>
    <w:rsid w:val="008D794D"/>
    <w:rsid w:val="008F4C0B"/>
    <w:rsid w:val="00914F64"/>
    <w:rsid w:val="0095045B"/>
    <w:rsid w:val="009724EE"/>
    <w:rsid w:val="009D0DB8"/>
    <w:rsid w:val="00A01A0E"/>
    <w:rsid w:val="00A01CB5"/>
    <w:rsid w:val="00A121F2"/>
    <w:rsid w:val="00A414FB"/>
    <w:rsid w:val="00A75C25"/>
    <w:rsid w:val="00A761C0"/>
    <w:rsid w:val="00AB31C2"/>
    <w:rsid w:val="00AF5CA4"/>
    <w:rsid w:val="00B026DB"/>
    <w:rsid w:val="00B133C1"/>
    <w:rsid w:val="00B439C5"/>
    <w:rsid w:val="00B45DD6"/>
    <w:rsid w:val="00B539D2"/>
    <w:rsid w:val="00BC143F"/>
    <w:rsid w:val="00C03B68"/>
    <w:rsid w:val="00C31DA0"/>
    <w:rsid w:val="00C47D47"/>
    <w:rsid w:val="00C80F4D"/>
    <w:rsid w:val="00C84787"/>
    <w:rsid w:val="00CE2B08"/>
    <w:rsid w:val="00D376DF"/>
    <w:rsid w:val="00D43EB3"/>
    <w:rsid w:val="00D60ACF"/>
    <w:rsid w:val="00D63533"/>
    <w:rsid w:val="00D65449"/>
    <w:rsid w:val="00D93D46"/>
    <w:rsid w:val="00DC1B99"/>
    <w:rsid w:val="00DE0511"/>
    <w:rsid w:val="00DF13C3"/>
    <w:rsid w:val="00E11559"/>
    <w:rsid w:val="00E34691"/>
    <w:rsid w:val="00E70C3C"/>
    <w:rsid w:val="00E86437"/>
    <w:rsid w:val="00EA0493"/>
    <w:rsid w:val="00EB3DEF"/>
    <w:rsid w:val="00EB5D98"/>
    <w:rsid w:val="00EC4CD1"/>
    <w:rsid w:val="00F755C0"/>
    <w:rsid w:val="00F94BE4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2B9D2"/>
  <w15:chartTrackingRefBased/>
  <w15:docId w15:val="{22CCC09B-FCC9-4C04-989A-FB4B8899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15E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character" w:customStyle="1" w:styleId="Nadpis1Char">
    <w:name w:val="Nadpis 1 Char"/>
    <w:link w:val="Nadpis1"/>
    <w:uiPriority w:val="9"/>
    <w:rsid w:val="00815E59"/>
    <w:rPr>
      <w:rFonts w:ascii="Cambria" w:hAnsi="Cambria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815E59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686323"/>
    <w:pPr>
      <w:spacing w:before="100" w:beforeAutospacing="1" w:after="100" w:afterAutospacing="1"/>
    </w:pPr>
  </w:style>
  <w:style w:type="character" w:customStyle="1" w:styleId="small-text">
    <w:name w:val="small-text"/>
    <w:rsid w:val="003C0600"/>
  </w:style>
  <w:style w:type="paragraph" w:styleId="Odstavecseseznamem">
    <w:name w:val="List Paragraph"/>
    <w:qFormat/>
    <w:rsid w:val="00D93D4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numbering" w:customStyle="1" w:styleId="Importovanstyl3">
    <w:name w:val="Importovaný styl 3"/>
    <w:rsid w:val="00D93D46"/>
    <w:pPr>
      <w:numPr>
        <w:numId w:val="21"/>
      </w:numPr>
    </w:pPr>
  </w:style>
  <w:style w:type="paragraph" w:customStyle="1" w:styleId="PodpisovePole">
    <w:name w:val="PodpisovePole"/>
    <w:basedOn w:val="Normln"/>
    <w:rsid w:val="00EB5D9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u w:color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9373-DA2E-40CA-B847-3773DD29A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2025-12-09T13:01:00Z</cp:lastPrinted>
  <dcterms:created xsi:type="dcterms:W3CDTF">2025-11-27T09:48:00Z</dcterms:created>
  <dcterms:modified xsi:type="dcterms:W3CDTF">2025-12-09T13:01:00Z</dcterms:modified>
</cp:coreProperties>
</file>