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9AF39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0B23DB4D" w14:textId="1DBC63A9" w:rsidR="007E1DB2" w:rsidRPr="006C3462" w:rsidRDefault="00D50A8F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 xml:space="preserve"> Obecně závazná vyhláška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 obce o stanovení </w:t>
      </w:r>
      <w:r w:rsidR="00053FEC" w:rsidRPr="006C3462">
        <w:rPr>
          <w:rFonts w:ascii="Arial" w:hAnsi="Arial" w:cs="Arial"/>
          <w:b/>
          <w:color w:val="0070C0"/>
          <w:sz w:val="26"/>
          <w:szCs w:val="26"/>
        </w:rPr>
        <w:t xml:space="preserve">obecního 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systému </w:t>
      </w:r>
      <w:r w:rsidR="004D0009" w:rsidRPr="006C3462">
        <w:rPr>
          <w:rFonts w:ascii="Arial" w:hAnsi="Arial" w:cs="Arial"/>
          <w:b/>
          <w:color w:val="0070C0"/>
          <w:sz w:val="26"/>
          <w:szCs w:val="26"/>
        </w:rPr>
        <w:t xml:space="preserve">odpadového hospodářství </w:t>
      </w:r>
    </w:p>
    <w:p w14:paraId="79A0D849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6550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44854E4" w14:textId="5B4951F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50A8F">
        <w:rPr>
          <w:rFonts w:ascii="Arial" w:hAnsi="Arial" w:cs="Arial"/>
          <w:b/>
        </w:rPr>
        <w:t>Dubné</w:t>
      </w:r>
    </w:p>
    <w:p w14:paraId="45ED91E2" w14:textId="72DCD05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50A8F">
        <w:rPr>
          <w:rFonts w:ascii="Arial" w:hAnsi="Arial" w:cs="Arial"/>
          <w:b/>
        </w:rPr>
        <w:t>Dubné</w:t>
      </w:r>
    </w:p>
    <w:p w14:paraId="460269E3" w14:textId="6292B14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50A8F">
        <w:rPr>
          <w:rFonts w:ascii="Arial" w:hAnsi="Arial" w:cs="Arial"/>
          <w:b/>
        </w:rPr>
        <w:t>Dubné</w:t>
      </w:r>
    </w:p>
    <w:p w14:paraId="65A4FA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3207E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6529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FD34CF" w14:textId="76C1773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50A8F">
        <w:rPr>
          <w:rFonts w:ascii="Arial" w:hAnsi="Arial" w:cs="Arial"/>
          <w:sz w:val="22"/>
          <w:szCs w:val="22"/>
        </w:rPr>
        <w:t xml:space="preserve">Dubné se na svém zasedání dne </w:t>
      </w:r>
      <w:proofErr w:type="gramStart"/>
      <w:r w:rsidR="00D50A8F">
        <w:rPr>
          <w:rFonts w:ascii="Arial" w:hAnsi="Arial" w:cs="Arial"/>
          <w:sz w:val="22"/>
          <w:szCs w:val="22"/>
        </w:rPr>
        <w:t>17.12.2024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DFA4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A41D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19D2F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C026D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9F4519" w14:textId="5FD6B0D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50A8F">
        <w:rPr>
          <w:rFonts w:ascii="Arial" w:hAnsi="Arial" w:cs="Arial"/>
          <w:sz w:val="22"/>
          <w:szCs w:val="22"/>
        </w:rPr>
        <w:t>Dubné</w:t>
      </w:r>
    </w:p>
    <w:p w14:paraId="46C8744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219D2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961D4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EE3DA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6BF279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EF7D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5E1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BC67F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ECA6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AB133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0D24B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5470E8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04F66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6ECC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CA086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625413" w14:textId="303C29D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D50A8F">
        <w:rPr>
          <w:rFonts w:ascii="Arial" w:hAnsi="Arial" w:cs="Arial"/>
          <w:bCs/>
          <w:i/>
          <w:color w:val="000000"/>
        </w:rPr>
        <w:t xml:space="preserve"> a nápojového kartonu</w:t>
      </w:r>
    </w:p>
    <w:p w14:paraId="084058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79FADB9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F1D5EB2" w14:textId="7D51990D" w:rsidR="00D50A8F" w:rsidRPr="00FB6AE5" w:rsidRDefault="00D50A8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</w:t>
      </w:r>
    </w:p>
    <w:p w14:paraId="33D86C3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0BB99C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590551ED" w14:textId="3A2D9C66" w:rsidR="00A342C0" w:rsidRPr="00EC002D" w:rsidRDefault="006F432E" w:rsidP="00EC002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24D5BA" w14:textId="311995DE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C28183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936A391" w14:textId="129EF62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C50D2">
        <w:rPr>
          <w:rFonts w:ascii="Arial" w:hAnsi="Arial" w:cs="Arial"/>
          <w:sz w:val="22"/>
          <w:szCs w:val="22"/>
        </w:rPr>
        <w:t>.</w:t>
      </w:r>
    </w:p>
    <w:p w14:paraId="202DCF9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8091A5" w14:textId="77777777" w:rsidR="00262D62" w:rsidRPr="00D50A8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D50A8F">
        <w:rPr>
          <w:rFonts w:ascii="Arial" w:hAnsi="Arial" w:cs="Arial"/>
          <w:color w:val="000000" w:themeColor="text1"/>
          <w:sz w:val="22"/>
          <w:szCs w:val="22"/>
        </w:rPr>
        <w:t>nádob (</w:t>
      </w:r>
      <w:r w:rsidRPr="00D50A8F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</w:t>
      </w:r>
      <w:proofErr w:type="gramStart"/>
      <w:r w:rsidRPr="00D50A8F">
        <w:rPr>
          <w:rFonts w:ascii="Arial" w:hAnsi="Arial" w:cs="Arial"/>
          <w:i/>
          <w:iCs/>
          <w:color w:val="000000" w:themeColor="text1"/>
          <w:sz w:val="22"/>
          <w:szCs w:val="22"/>
        </w:rPr>
        <w:t>…</w:t>
      </w:r>
      <w:r w:rsidRPr="00D50A8F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  <w:proofErr w:type="gramEnd"/>
    </w:p>
    <w:p w14:paraId="1760219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F6402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06FF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6806B2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9BB07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CE1515" w14:textId="4194AF6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073C9">
        <w:rPr>
          <w:rFonts w:ascii="Arial" w:hAnsi="Arial" w:cs="Arial"/>
          <w:color w:val="000000" w:themeColor="text1"/>
          <w:sz w:val="22"/>
          <w:szCs w:val="22"/>
        </w:rPr>
        <w:t>příslušné nádoby (kontejnery) pro všechny komodity v </w:t>
      </w:r>
      <w:proofErr w:type="gramStart"/>
      <w:r w:rsidR="005073C9">
        <w:rPr>
          <w:rFonts w:ascii="Arial" w:hAnsi="Arial" w:cs="Arial"/>
          <w:color w:val="000000" w:themeColor="text1"/>
          <w:sz w:val="22"/>
          <w:szCs w:val="22"/>
        </w:rPr>
        <w:t>čl.1  mimo</w:t>
      </w:r>
      <w:proofErr w:type="gramEnd"/>
      <w:r w:rsidR="005073C9">
        <w:rPr>
          <w:rFonts w:ascii="Arial" w:hAnsi="Arial" w:cs="Arial"/>
          <w:color w:val="000000" w:themeColor="text1"/>
          <w:sz w:val="22"/>
          <w:szCs w:val="22"/>
        </w:rPr>
        <w:t xml:space="preserve"> biologických odpadů. Pro ty jsou určeny velkoobjemové kontejnery.</w:t>
      </w:r>
    </w:p>
    <w:p w14:paraId="2F0B9B8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5A35CC" w14:textId="02D5D232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5073C9">
        <w:rPr>
          <w:rFonts w:ascii="Arial" w:hAnsi="Arial" w:cs="Arial"/>
          <w:sz w:val="22"/>
          <w:szCs w:val="22"/>
        </w:rPr>
        <w:t xml:space="preserve">místěny na těchto stanovištích </w:t>
      </w:r>
      <w:proofErr w:type="gramStart"/>
      <w:r w:rsidR="005073C9">
        <w:rPr>
          <w:rFonts w:ascii="Arial" w:hAnsi="Arial" w:cs="Arial"/>
          <w:sz w:val="22"/>
          <w:szCs w:val="22"/>
        </w:rPr>
        <w:t>viz. př</w:t>
      </w:r>
      <w:r w:rsidR="00EC002D">
        <w:rPr>
          <w:rFonts w:ascii="Arial" w:hAnsi="Arial" w:cs="Arial"/>
          <w:sz w:val="22"/>
          <w:szCs w:val="22"/>
        </w:rPr>
        <w:t>íloha</w:t>
      </w:r>
      <w:proofErr w:type="gramEnd"/>
      <w:r w:rsidR="005073C9">
        <w:rPr>
          <w:rFonts w:ascii="Arial" w:hAnsi="Arial" w:cs="Arial"/>
          <w:sz w:val="22"/>
          <w:szCs w:val="22"/>
        </w:rPr>
        <w:t>.č.1</w:t>
      </w:r>
    </w:p>
    <w:p w14:paraId="2C8BCB8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A0B3B0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BE45E99" w14:textId="6DC0778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5073C9">
        <w:rPr>
          <w:rFonts w:ascii="Arial" w:hAnsi="Arial" w:cs="Arial"/>
          <w:bCs/>
          <w:i/>
          <w:color w:val="000000"/>
        </w:rPr>
        <w:t>odpady – velkoobjemové kontejnery s nápisem „Biologický odpad“</w:t>
      </w:r>
    </w:p>
    <w:p w14:paraId="330DF25E" w14:textId="1483C2C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5073C9">
        <w:rPr>
          <w:rFonts w:ascii="Arial" w:hAnsi="Arial" w:cs="Arial"/>
          <w:bCs/>
          <w:i/>
          <w:color w:val="000000"/>
        </w:rPr>
        <w:t>apír  - kontejnery barvy modré s nápisem „PAPÍR“</w:t>
      </w:r>
    </w:p>
    <w:p w14:paraId="3917D172" w14:textId="359C8EC6" w:rsidR="00A94551" w:rsidRPr="00AC2295" w:rsidRDefault="005073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 nápojový karton – kontejnery barvy žluté s nápisem „PLASTY“</w:t>
      </w:r>
    </w:p>
    <w:p w14:paraId="61CADF53" w14:textId="2407057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5073C9">
        <w:rPr>
          <w:rFonts w:ascii="Arial" w:hAnsi="Arial" w:cs="Arial"/>
          <w:bCs/>
          <w:i/>
          <w:color w:val="000000"/>
        </w:rPr>
        <w:t>klo- kontejnery barvy zelené s nápisem „SKLO“</w:t>
      </w:r>
    </w:p>
    <w:p w14:paraId="3EE655FC" w14:textId="6920921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5073C9">
        <w:rPr>
          <w:rFonts w:ascii="Arial" w:hAnsi="Arial" w:cs="Arial"/>
          <w:bCs/>
          <w:i/>
          <w:color w:val="000000"/>
        </w:rPr>
        <w:t>ovy – kontejnery barvy šedé s nápisem „KOVY“</w:t>
      </w:r>
    </w:p>
    <w:p w14:paraId="257D6E6E" w14:textId="763F1D8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5073C9">
        <w:rPr>
          <w:rFonts w:ascii="Arial" w:hAnsi="Arial" w:cs="Arial"/>
          <w:i/>
          <w:iCs/>
          <w:sz w:val="22"/>
          <w:szCs w:val="22"/>
        </w:rPr>
        <w:t xml:space="preserve"> – kontejnery barvy černé </w:t>
      </w:r>
      <w:r w:rsidR="004D79FA">
        <w:rPr>
          <w:rFonts w:ascii="Arial" w:hAnsi="Arial" w:cs="Arial"/>
          <w:i/>
          <w:iCs/>
          <w:sz w:val="22"/>
          <w:szCs w:val="22"/>
        </w:rPr>
        <w:t>s nápisem „JEDLÉ OLEJE“</w:t>
      </w:r>
    </w:p>
    <w:p w14:paraId="5802292F" w14:textId="77B75642" w:rsidR="00A342C0" w:rsidRPr="00F534BD" w:rsidRDefault="004D79F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kontejnery, barva šedá s nápisem „TEXTIL“</w:t>
      </w:r>
    </w:p>
    <w:p w14:paraId="65F2C4E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D78505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AF20E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88EFF9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0EFEF16" w14:textId="77777777" w:rsidR="003A0DB1" w:rsidRPr="003A0DB1" w:rsidRDefault="003A0DB1" w:rsidP="003A0DB1">
      <w:pPr>
        <w:pStyle w:val="Default"/>
        <w:ind w:left="360"/>
      </w:pPr>
    </w:p>
    <w:p w14:paraId="3FB417C7" w14:textId="6CC5398C" w:rsidR="00FB298C" w:rsidRDefault="008A182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</w:t>
      </w:r>
      <w:r>
        <w:rPr>
          <w:rFonts w:ascii="Arial" w:hAnsi="Arial" w:cs="Arial"/>
          <w:sz w:val="22"/>
          <w:szCs w:val="22"/>
        </w:rPr>
        <w:t>ěrném dvoře, který je umístěn – „Areál u letiště Planá u Českých Budějovic“ – provozovatel FCC České Budějovic s.r.o., Dolní 1, IČ:25171941</w:t>
      </w:r>
    </w:p>
    <w:p w14:paraId="7B00FFA3" w14:textId="77777777" w:rsidR="003A0DB1" w:rsidRDefault="003A0DB1" w:rsidP="003A0DB1">
      <w:pPr>
        <w:pStyle w:val="Default"/>
        <w:ind w:left="360"/>
      </w:pPr>
    </w:p>
    <w:p w14:paraId="705C01F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4C3E3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015AC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DA7418" w14:textId="77777777" w:rsidR="008A1820" w:rsidRDefault="006101FB" w:rsidP="008A182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8A1820">
        <w:rPr>
          <w:rFonts w:ascii="Arial" w:hAnsi="Arial" w:cs="Arial"/>
          <w:sz w:val="22"/>
          <w:szCs w:val="22"/>
        </w:rPr>
        <w:t xml:space="preserve"> jsou zveřejňovány informačním systémem „</w:t>
      </w:r>
      <w:proofErr w:type="spellStart"/>
      <w:r w:rsidR="008A1820">
        <w:rPr>
          <w:rFonts w:ascii="Arial" w:hAnsi="Arial" w:cs="Arial"/>
          <w:sz w:val="22"/>
          <w:szCs w:val="22"/>
        </w:rPr>
        <w:t>Munipolis</w:t>
      </w:r>
      <w:proofErr w:type="spellEnd"/>
      <w:r w:rsidR="008A1820">
        <w:rPr>
          <w:rFonts w:ascii="Arial" w:hAnsi="Arial" w:cs="Arial"/>
          <w:sz w:val="22"/>
          <w:szCs w:val="22"/>
        </w:rPr>
        <w:t>“ a na úřední desce obce.</w:t>
      </w:r>
    </w:p>
    <w:p w14:paraId="3A2D1A84" w14:textId="5FA4731D" w:rsidR="008A1820" w:rsidRPr="008A1820" w:rsidRDefault="00C94283" w:rsidP="008A182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A1820">
        <w:rPr>
          <w:rFonts w:ascii="Arial" w:hAnsi="Arial" w:cs="Arial"/>
          <w:sz w:val="22"/>
          <w:szCs w:val="22"/>
        </w:rPr>
        <w:t>Nebezpečný odpad lze také odevzdávat ve sběrn</w:t>
      </w:r>
      <w:r w:rsidR="008A1820" w:rsidRPr="008A1820">
        <w:rPr>
          <w:rFonts w:ascii="Arial" w:hAnsi="Arial" w:cs="Arial"/>
          <w:sz w:val="22"/>
          <w:szCs w:val="22"/>
        </w:rPr>
        <w:t>ém dvoře, který je umístěn „Areál u letiště Planá u Českých Budějovic“ – provozovatel FCC České Budějovic s.r.o., Dolní 1, IČ:25171941</w:t>
      </w:r>
    </w:p>
    <w:p w14:paraId="4DD54A0F" w14:textId="31883465" w:rsidR="00C94283" w:rsidRDefault="00C94283" w:rsidP="008A182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87121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CCF03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18A1981" w14:textId="77777777" w:rsidR="00943B21" w:rsidRDefault="00943B21" w:rsidP="00943B2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E4DC2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ADECDF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09031A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F7E4A4" w14:textId="02CF8C94" w:rsidR="00943B21" w:rsidRDefault="006101FB" w:rsidP="00943B21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</w:t>
      </w:r>
      <w:r w:rsidR="00943B21">
        <w:rPr>
          <w:rFonts w:ascii="Arial" w:hAnsi="Arial" w:cs="Arial"/>
          <w:sz w:val="22"/>
          <w:szCs w:val="22"/>
        </w:rPr>
        <w:t>o odpadu je zajišťován jedenkrát ročně, vždy na jaře každého kalendářního roku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943B21">
        <w:rPr>
          <w:rFonts w:ascii="Arial" w:hAnsi="Arial" w:cs="Arial"/>
          <w:sz w:val="22"/>
          <w:szCs w:val="22"/>
        </w:rPr>
        <w:t>systémem „</w:t>
      </w:r>
      <w:proofErr w:type="spellStart"/>
      <w:r w:rsidR="00943B21">
        <w:rPr>
          <w:rFonts w:ascii="Arial" w:hAnsi="Arial" w:cs="Arial"/>
          <w:sz w:val="22"/>
          <w:szCs w:val="22"/>
        </w:rPr>
        <w:t>Munipolis</w:t>
      </w:r>
      <w:proofErr w:type="spellEnd"/>
      <w:r w:rsidR="00943B21">
        <w:rPr>
          <w:rFonts w:ascii="Arial" w:hAnsi="Arial" w:cs="Arial"/>
          <w:sz w:val="22"/>
          <w:szCs w:val="22"/>
        </w:rPr>
        <w:t>“, ve Zpravodaji obce a na úřední desce obce.</w:t>
      </w:r>
    </w:p>
    <w:p w14:paraId="5D7D48BF" w14:textId="5D0B58F1" w:rsidR="00943B21" w:rsidRPr="00943B21" w:rsidRDefault="000F645D" w:rsidP="00943B21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943B21">
        <w:rPr>
          <w:rFonts w:ascii="Arial" w:hAnsi="Arial" w:cs="Arial"/>
          <w:sz w:val="22"/>
          <w:szCs w:val="22"/>
        </w:rPr>
        <w:t>Objemný odpad lze také odevzdávat ve sbě</w:t>
      </w:r>
      <w:r w:rsidR="00943B21" w:rsidRPr="00943B21">
        <w:rPr>
          <w:rFonts w:ascii="Arial" w:hAnsi="Arial" w:cs="Arial"/>
          <w:sz w:val="22"/>
          <w:szCs w:val="22"/>
        </w:rPr>
        <w:t>rném dvoře, který je umístěn „Areál u letiště Planá u Českých Budějovic“ – provozovatel FCC České Budějovic s.r.o., Dolní 1, IČ:25171941</w:t>
      </w:r>
    </w:p>
    <w:p w14:paraId="4500887D" w14:textId="44F4C7EF" w:rsidR="001476FD" w:rsidRPr="009743BA" w:rsidRDefault="001476FD" w:rsidP="00943B21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080F90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EDF592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96C7A3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9AA2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58B3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E2C6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E5BAD8" w14:textId="67431F8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D23424D" w14:textId="2D815238" w:rsidR="0025354B" w:rsidRPr="00943B21" w:rsidRDefault="00943B21" w:rsidP="00943B2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43B21">
        <w:rPr>
          <w:rFonts w:ascii="Arial" w:hAnsi="Arial" w:cs="Arial"/>
          <w:bCs/>
          <w:i/>
          <w:sz w:val="22"/>
          <w:szCs w:val="22"/>
        </w:rPr>
        <w:t>P</w:t>
      </w:r>
      <w:r w:rsidR="005F0210" w:rsidRPr="00943B21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 – typizované 120 l určené ke shromažďování směsného komunálního odpadu.</w:t>
      </w:r>
    </w:p>
    <w:p w14:paraId="4CB371BE" w14:textId="77777777" w:rsidR="00CF5BE8" w:rsidRPr="00943B2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43B21">
        <w:rPr>
          <w:rFonts w:ascii="Arial" w:hAnsi="Arial" w:cs="Arial"/>
          <w:i/>
          <w:sz w:val="22"/>
          <w:szCs w:val="22"/>
        </w:rPr>
        <w:t>odpadkové koše</w:t>
      </w:r>
      <w:r w:rsidR="0025354B" w:rsidRPr="00943B21">
        <w:rPr>
          <w:rFonts w:ascii="Arial" w:hAnsi="Arial" w:cs="Arial"/>
          <w:i/>
          <w:sz w:val="22"/>
          <w:szCs w:val="22"/>
        </w:rPr>
        <w:t>,</w:t>
      </w:r>
      <w:r w:rsidR="0025354B" w:rsidRPr="00943B21">
        <w:rPr>
          <w:rFonts w:ascii="Arial" w:hAnsi="Arial" w:cs="Arial"/>
          <w:sz w:val="22"/>
          <w:szCs w:val="22"/>
        </w:rPr>
        <w:t xml:space="preserve"> </w:t>
      </w:r>
      <w:r w:rsidR="0025354B" w:rsidRPr="00943B2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B1F63E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E48ABF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4FA507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1EEADD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C90EB0C" w14:textId="10068B1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E961DA1" w14:textId="73BF97D6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6C50D2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</w:t>
      </w:r>
      <w:r w:rsidR="00EC002D">
        <w:rPr>
          <w:rFonts w:ascii="Arial" w:hAnsi="Arial" w:cs="Arial"/>
          <w:sz w:val="22"/>
          <w:szCs w:val="22"/>
        </w:rPr>
        <w:t>í</w:t>
      </w:r>
      <w:r w:rsidR="006C50D2">
        <w:rPr>
          <w:rFonts w:ascii="Arial" w:hAnsi="Arial" w:cs="Arial"/>
          <w:sz w:val="22"/>
          <w:szCs w:val="22"/>
        </w:rPr>
        <w:t xml:space="preserve"> odkládají směsný</w:t>
      </w:r>
      <w:r w:rsidR="00EC002D">
        <w:rPr>
          <w:rFonts w:ascii="Arial" w:hAnsi="Arial" w:cs="Arial"/>
          <w:sz w:val="22"/>
          <w:szCs w:val="22"/>
        </w:rPr>
        <w:t xml:space="preserve"> komunální odpad</w:t>
      </w:r>
      <w:r w:rsidR="00F54B62">
        <w:rPr>
          <w:rFonts w:ascii="Arial" w:hAnsi="Arial" w:cs="Arial"/>
          <w:sz w:val="22"/>
          <w:szCs w:val="22"/>
        </w:rPr>
        <w:t xml:space="preserve"> v nádobách na ad</w:t>
      </w:r>
      <w:r w:rsidR="00EC002D">
        <w:rPr>
          <w:rFonts w:ascii="Arial" w:hAnsi="Arial" w:cs="Arial"/>
          <w:sz w:val="22"/>
          <w:szCs w:val="22"/>
        </w:rPr>
        <w:t>resách provozovny. Tříděné složky dle čl. 2 odst. 1</w:t>
      </w:r>
      <w:r w:rsidR="00F54B62">
        <w:rPr>
          <w:rFonts w:ascii="Arial" w:hAnsi="Arial" w:cs="Arial"/>
          <w:sz w:val="22"/>
          <w:szCs w:val="22"/>
        </w:rPr>
        <w:t xml:space="preserve"> moho</w:t>
      </w:r>
      <w:r w:rsidR="00EC002D">
        <w:rPr>
          <w:rFonts w:ascii="Arial" w:hAnsi="Arial" w:cs="Arial"/>
          <w:sz w:val="22"/>
          <w:szCs w:val="22"/>
        </w:rPr>
        <w:t>u odevzdávat na místa uvedená v příloze č.</w:t>
      </w:r>
      <w:r w:rsidR="00900F45">
        <w:rPr>
          <w:rFonts w:ascii="Arial" w:hAnsi="Arial" w:cs="Arial"/>
          <w:sz w:val="22"/>
          <w:szCs w:val="22"/>
        </w:rPr>
        <w:t xml:space="preserve"> </w:t>
      </w:r>
      <w:r w:rsidR="00EC002D">
        <w:rPr>
          <w:rFonts w:ascii="Arial" w:hAnsi="Arial" w:cs="Arial"/>
          <w:sz w:val="22"/>
          <w:szCs w:val="22"/>
        </w:rPr>
        <w:t>1</w:t>
      </w:r>
      <w:r w:rsidR="00900F45">
        <w:rPr>
          <w:rFonts w:ascii="Arial" w:hAnsi="Arial" w:cs="Arial"/>
          <w:sz w:val="22"/>
          <w:szCs w:val="22"/>
        </w:rPr>
        <w:t>,</w:t>
      </w:r>
      <w:r w:rsidR="00EC002D">
        <w:rPr>
          <w:rFonts w:ascii="Arial" w:hAnsi="Arial" w:cs="Arial"/>
          <w:sz w:val="22"/>
          <w:szCs w:val="22"/>
        </w:rPr>
        <w:t xml:space="preserve"> </w:t>
      </w:r>
      <w:r w:rsidR="00900F45">
        <w:rPr>
          <w:rFonts w:ascii="Arial" w:hAnsi="Arial" w:cs="Arial"/>
          <w:sz w:val="22"/>
          <w:szCs w:val="22"/>
        </w:rPr>
        <w:t>n</w:t>
      </w:r>
      <w:r w:rsidR="00EC002D">
        <w:rPr>
          <w:rFonts w:ascii="Arial" w:hAnsi="Arial" w:cs="Arial"/>
          <w:sz w:val="22"/>
          <w:szCs w:val="22"/>
        </w:rPr>
        <w:t>ebezpečný odpad dle čl.</w:t>
      </w:r>
      <w:r w:rsidR="00900F45">
        <w:rPr>
          <w:rFonts w:ascii="Arial" w:hAnsi="Arial" w:cs="Arial"/>
          <w:sz w:val="22"/>
          <w:szCs w:val="22"/>
        </w:rPr>
        <w:t xml:space="preserve"> </w:t>
      </w:r>
      <w:r w:rsidR="00EC002D">
        <w:rPr>
          <w:rFonts w:ascii="Arial" w:hAnsi="Arial" w:cs="Arial"/>
          <w:sz w:val="22"/>
          <w:szCs w:val="22"/>
        </w:rPr>
        <w:t xml:space="preserve">4 a </w:t>
      </w:r>
      <w:r w:rsidR="00900F45">
        <w:rPr>
          <w:rFonts w:ascii="Arial" w:hAnsi="Arial" w:cs="Arial"/>
          <w:sz w:val="22"/>
          <w:szCs w:val="22"/>
        </w:rPr>
        <w:t xml:space="preserve">objemný odpad dle </w:t>
      </w:r>
      <w:r w:rsidR="00EC002D">
        <w:rPr>
          <w:rFonts w:ascii="Arial" w:hAnsi="Arial" w:cs="Arial"/>
          <w:sz w:val="22"/>
          <w:szCs w:val="22"/>
        </w:rPr>
        <w:t>čl. 5 vyhlášky.</w:t>
      </w:r>
    </w:p>
    <w:p w14:paraId="2FFB5D1D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9300124" w14:textId="1830DFE9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F54B62">
        <w:rPr>
          <w:rFonts w:ascii="Arial" w:hAnsi="Arial" w:cs="Arial"/>
          <w:sz w:val="22"/>
          <w:szCs w:val="22"/>
        </w:rPr>
        <w:t xml:space="preserve"> dle počtu nádob na </w:t>
      </w:r>
      <w:r w:rsidR="006C50D2">
        <w:rPr>
          <w:rFonts w:ascii="Arial" w:hAnsi="Arial" w:cs="Arial"/>
          <w:sz w:val="22"/>
          <w:szCs w:val="22"/>
        </w:rPr>
        <w:t xml:space="preserve">směsný </w:t>
      </w:r>
      <w:bookmarkStart w:id="0" w:name="_GoBack"/>
      <w:bookmarkEnd w:id="0"/>
      <w:r w:rsidR="00F54B62">
        <w:rPr>
          <w:rFonts w:ascii="Arial" w:hAnsi="Arial" w:cs="Arial"/>
          <w:sz w:val="22"/>
          <w:szCs w:val="22"/>
        </w:rPr>
        <w:t>komunální odpad</w:t>
      </w:r>
      <w:r w:rsidR="00900F45">
        <w:rPr>
          <w:rFonts w:ascii="Arial" w:hAnsi="Arial" w:cs="Arial"/>
          <w:sz w:val="22"/>
          <w:szCs w:val="22"/>
        </w:rPr>
        <w:t xml:space="preserve"> – paušální částka – ceník k nahlédnutí na OÚ. Ukládání tříděného odpadu dle čl. 2 a nebezpečný odpad dle čl. 4 a čl. 5 je zdarma.</w:t>
      </w:r>
    </w:p>
    <w:p w14:paraId="21A8B997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0E4A4D4" w14:textId="65044A4F" w:rsidR="000F4568" w:rsidRPr="009D5C19" w:rsidRDefault="00F54B6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1x/rok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převodem na účet obce.</w:t>
      </w:r>
    </w:p>
    <w:p w14:paraId="1838F1D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AB2B43F" w14:textId="1051EB6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F3485A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F71D9E" w14:textId="53BA5A3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052C1">
        <w:rPr>
          <w:rFonts w:ascii="Arial" w:hAnsi="Arial" w:cs="Arial"/>
          <w:b/>
          <w:sz w:val="22"/>
          <w:szCs w:val="22"/>
        </w:rPr>
        <w:t>8</w:t>
      </w:r>
    </w:p>
    <w:p w14:paraId="0A7F6487" w14:textId="34693CE1" w:rsidR="00425B78" w:rsidRDefault="0024722A" w:rsidP="005A2C7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45156FC" w14:textId="77777777" w:rsidR="005A2C78" w:rsidRPr="005A2C78" w:rsidRDefault="005A2C78" w:rsidP="005A2C78">
      <w:pPr>
        <w:jc w:val="center"/>
        <w:rPr>
          <w:rFonts w:ascii="Arial" w:hAnsi="Arial" w:cs="Arial"/>
          <w:b/>
          <w:sz w:val="22"/>
          <w:szCs w:val="22"/>
        </w:rPr>
      </w:pPr>
    </w:p>
    <w:p w14:paraId="1621C081" w14:textId="77777777" w:rsidR="005A2C78" w:rsidRDefault="0024722A" w:rsidP="005A2C7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3B77798" w14:textId="27E2CBCA" w:rsidR="005A2C78" w:rsidRPr="005A2C78" w:rsidRDefault="00C45BF9" w:rsidP="005A2C7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A2C78">
        <w:rPr>
          <w:rFonts w:ascii="Arial" w:hAnsi="Arial" w:cs="Arial"/>
          <w:sz w:val="22"/>
          <w:szCs w:val="22"/>
        </w:rPr>
        <w:lastRenderedPageBreak/>
        <w:t>S</w:t>
      </w:r>
      <w:r w:rsidR="0024722A" w:rsidRPr="005A2C78">
        <w:rPr>
          <w:rFonts w:ascii="Arial" w:hAnsi="Arial" w:cs="Arial"/>
          <w:sz w:val="22"/>
          <w:szCs w:val="22"/>
        </w:rPr>
        <w:t xml:space="preserve">tavební </w:t>
      </w:r>
      <w:r w:rsidRPr="005A2C78">
        <w:rPr>
          <w:rFonts w:ascii="Arial" w:hAnsi="Arial" w:cs="Arial"/>
          <w:sz w:val="22"/>
          <w:szCs w:val="22"/>
        </w:rPr>
        <w:t xml:space="preserve">a demoliční </w:t>
      </w:r>
      <w:r w:rsidR="0024722A" w:rsidRPr="005A2C78">
        <w:rPr>
          <w:rFonts w:ascii="Arial" w:hAnsi="Arial" w:cs="Arial"/>
          <w:sz w:val="22"/>
          <w:szCs w:val="22"/>
        </w:rPr>
        <w:t xml:space="preserve">odpad </w:t>
      </w:r>
      <w:r w:rsidR="00940656" w:rsidRPr="005A2C78">
        <w:rPr>
          <w:rFonts w:ascii="Arial" w:hAnsi="Arial" w:cs="Arial"/>
          <w:sz w:val="22"/>
          <w:szCs w:val="22"/>
        </w:rPr>
        <w:t>lze</w:t>
      </w:r>
      <w:r w:rsidR="0024722A" w:rsidRPr="005A2C78">
        <w:rPr>
          <w:rFonts w:ascii="Arial" w:hAnsi="Arial" w:cs="Arial"/>
          <w:sz w:val="22"/>
          <w:szCs w:val="22"/>
        </w:rPr>
        <w:t xml:space="preserve"> </w:t>
      </w:r>
      <w:r w:rsidR="0031415A" w:rsidRPr="005A2C78">
        <w:rPr>
          <w:rFonts w:ascii="Arial" w:hAnsi="Arial" w:cs="Arial"/>
          <w:sz w:val="22"/>
          <w:szCs w:val="22"/>
        </w:rPr>
        <w:t>předávat</w:t>
      </w:r>
      <w:r w:rsidR="005A2C78" w:rsidRPr="005A2C78">
        <w:rPr>
          <w:rFonts w:ascii="Arial" w:hAnsi="Arial" w:cs="Arial"/>
          <w:i/>
          <w:iCs/>
          <w:sz w:val="22"/>
          <w:szCs w:val="22"/>
        </w:rPr>
        <w:t xml:space="preserve"> </w:t>
      </w:r>
      <w:r w:rsidR="005A2C78" w:rsidRPr="005A2C78">
        <w:rPr>
          <w:rFonts w:ascii="Arial" w:hAnsi="Arial" w:cs="Arial"/>
          <w:iCs/>
          <w:sz w:val="22"/>
          <w:szCs w:val="22"/>
        </w:rPr>
        <w:t xml:space="preserve">na sběrný dvůr, který je umístěn „Areál u letiště Planá u </w:t>
      </w:r>
      <w:proofErr w:type="spellStart"/>
      <w:proofErr w:type="gramStart"/>
      <w:r w:rsidR="005A2C78" w:rsidRPr="005A2C78">
        <w:rPr>
          <w:rFonts w:ascii="Arial" w:hAnsi="Arial" w:cs="Arial"/>
          <w:iCs/>
          <w:sz w:val="22"/>
          <w:szCs w:val="22"/>
        </w:rPr>
        <w:t>Č.Budějovic</w:t>
      </w:r>
      <w:proofErr w:type="spellEnd"/>
      <w:proofErr w:type="gramEnd"/>
      <w:r w:rsidR="005A2C78" w:rsidRPr="005A2C78">
        <w:rPr>
          <w:rFonts w:ascii="Arial" w:hAnsi="Arial" w:cs="Arial"/>
          <w:iCs/>
          <w:sz w:val="22"/>
          <w:szCs w:val="22"/>
        </w:rPr>
        <w:t>“ - provozovatel</w:t>
      </w:r>
      <w:r w:rsidR="005A2C78" w:rsidRPr="005A2C78">
        <w:rPr>
          <w:rFonts w:ascii="Arial" w:hAnsi="Arial" w:cs="Arial"/>
          <w:i/>
          <w:iCs/>
          <w:sz w:val="22"/>
          <w:szCs w:val="22"/>
        </w:rPr>
        <w:t xml:space="preserve"> </w:t>
      </w:r>
      <w:r w:rsidR="005A2C78" w:rsidRPr="005A2C78">
        <w:rPr>
          <w:rFonts w:ascii="Arial" w:hAnsi="Arial" w:cs="Arial"/>
          <w:sz w:val="22"/>
          <w:szCs w:val="22"/>
        </w:rPr>
        <w:t>FCC České Budějovic s.r.o., Dolní 1, IČ:25171941</w:t>
      </w:r>
    </w:p>
    <w:p w14:paraId="5D0AF4D7" w14:textId="74FB0DDB" w:rsidR="0024722A" w:rsidRPr="00F45D43" w:rsidRDefault="0024722A" w:rsidP="005A2C7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85FC53C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D1E3C34" w14:textId="11E8E999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="005A2C78">
        <w:rPr>
          <w:rFonts w:ascii="Arial" w:hAnsi="Arial" w:cs="Arial"/>
          <w:sz w:val="22"/>
          <w:szCs w:val="22"/>
        </w:rPr>
        <w:t xml:space="preserve"> o maximální hmotnosti 200</w:t>
      </w:r>
      <w:r w:rsidRPr="00F45D43">
        <w:rPr>
          <w:rFonts w:ascii="Arial" w:hAnsi="Arial" w:cs="Arial"/>
          <w:sz w:val="22"/>
          <w:szCs w:val="22"/>
        </w:rPr>
        <w:t>kg</w:t>
      </w:r>
      <w:r w:rsidR="005A2C78">
        <w:rPr>
          <w:rFonts w:ascii="Arial" w:hAnsi="Arial" w:cs="Arial"/>
          <w:sz w:val="22"/>
          <w:szCs w:val="22"/>
        </w:rPr>
        <w:t>/občan/měsíc (cca přívěsný vozík za auto)</w:t>
      </w:r>
      <w:r w:rsidRPr="00F45D43">
        <w:rPr>
          <w:rFonts w:ascii="Arial" w:hAnsi="Arial" w:cs="Arial"/>
          <w:sz w:val="22"/>
          <w:szCs w:val="22"/>
        </w:rPr>
        <w:t>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="005A2C78">
        <w:rPr>
          <w:rFonts w:ascii="Arial" w:hAnsi="Arial" w:cs="Arial"/>
          <w:sz w:val="22"/>
          <w:szCs w:val="22"/>
        </w:rPr>
        <w:t xml:space="preserve"> 2400,-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6BF87393" w14:textId="739C61A3"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576C2B1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817D6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58E6EF5" w14:textId="039EE41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052C1">
        <w:rPr>
          <w:rFonts w:ascii="Arial" w:hAnsi="Arial" w:cs="Arial"/>
          <w:b/>
          <w:sz w:val="22"/>
          <w:szCs w:val="22"/>
        </w:rPr>
        <w:t>9</w:t>
      </w:r>
    </w:p>
    <w:p w14:paraId="34438C6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E6D949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E98060" w14:textId="10A4F07F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proofErr w:type="gramStart"/>
      <w:r w:rsidR="005A2C78">
        <w:rPr>
          <w:rFonts w:ascii="Arial" w:hAnsi="Arial" w:cs="Arial"/>
          <w:sz w:val="22"/>
          <w:szCs w:val="22"/>
        </w:rPr>
        <w:t>č. 2</w:t>
      </w:r>
      <w:r w:rsidRPr="005A2C78">
        <w:rPr>
          <w:rFonts w:ascii="Arial" w:hAnsi="Arial" w:cs="Arial"/>
          <w:color w:val="000000" w:themeColor="text1"/>
          <w:sz w:val="22"/>
          <w:szCs w:val="22"/>
        </w:rPr>
        <w:t>.</w:t>
      </w:r>
      <w:r w:rsidR="005A2C78" w:rsidRPr="005A2C78">
        <w:rPr>
          <w:rFonts w:ascii="Arial" w:hAnsi="Arial" w:cs="Arial"/>
          <w:i/>
          <w:color w:val="000000" w:themeColor="text1"/>
          <w:sz w:val="22"/>
          <w:szCs w:val="22"/>
        </w:rPr>
        <w:t>/ 2019</w:t>
      </w:r>
      <w:proofErr w:type="gramEnd"/>
      <w:r w:rsidR="00900F45">
        <w:rPr>
          <w:rFonts w:ascii="Arial" w:hAnsi="Arial" w:cs="Arial"/>
          <w:i/>
          <w:color w:val="000000" w:themeColor="text1"/>
          <w:sz w:val="22"/>
          <w:szCs w:val="22"/>
        </w:rPr>
        <w:t xml:space="preserve"> o stanovení systému shromažďování, sběru, přepravy, třídění, využívání a odstraňování komunálních odpadů a nakládání se stavebním odpadem</w:t>
      </w:r>
      <w:r w:rsidRPr="005A2C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A2C78" w:rsidRPr="005A2C78">
        <w:rPr>
          <w:rFonts w:ascii="Arial" w:hAnsi="Arial" w:cs="Arial"/>
          <w:i/>
          <w:color w:val="000000" w:themeColor="text1"/>
          <w:sz w:val="22"/>
          <w:szCs w:val="22"/>
        </w:rPr>
        <w:t>ze dne 16.12.2019.</w:t>
      </w:r>
    </w:p>
    <w:p w14:paraId="54EECCD3" w14:textId="6D7C1747" w:rsidR="00730253" w:rsidRPr="001D113B" w:rsidRDefault="003052C1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68348E7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4B81C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895DC32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82D33E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2CA7D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2FC02A" w14:textId="5E7013C0" w:rsidR="0024722A" w:rsidRPr="001D113B" w:rsidRDefault="005A2C7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Petr Liebl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Božena Kudláčková</w:t>
      </w:r>
    </w:p>
    <w:p w14:paraId="7FEBFC05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B305A2F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2900750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1971B2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CF8D605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1128D" w14:textId="77777777" w:rsidR="00445E96" w:rsidRDefault="00445E96">
      <w:r>
        <w:separator/>
      </w:r>
    </w:p>
  </w:endnote>
  <w:endnote w:type="continuationSeparator" w:id="0">
    <w:p w14:paraId="6E04612B" w14:textId="77777777" w:rsidR="00445E96" w:rsidRDefault="0044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0276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50D2">
      <w:rPr>
        <w:noProof/>
      </w:rPr>
      <w:t>4</w:t>
    </w:r>
    <w:r>
      <w:fldChar w:fldCharType="end"/>
    </w:r>
  </w:p>
  <w:p w14:paraId="5F13801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07F3A" w14:textId="77777777" w:rsidR="00445E96" w:rsidRDefault="00445E96">
      <w:r>
        <w:separator/>
      </w:r>
    </w:p>
  </w:footnote>
  <w:footnote w:type="continuationSeparator" w:id="0">
    <w:p w14:paraId="7E99CF5D" w14:textId="77777777" w:rsidR="00445E96" w:rsidRDefault="00445E96">
      <w:r>
        <w:continuationSeparator/>
      </w:r>
    </w:p>
  </w:footnote>
  <w:footnote w:id="1">
    <w:p w14:paraId="1A4C0C1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7807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3669"/>
    <w:rsid w:val="0008576A"/>
    <w:rsid w:val="00091C2D"/>
    <w:rsid w:val="00095548"/>
    <w:rsid w:val="0009785F"/>
    <w:rsid w:val="000A04B6"/>
    <w:rsid w:val="000A3A9A"/>
    <w:rsid w:val="000B560B"/>
    <w:rsid w:val="000D0024"/>
    <w:rsid w:val="000D19E3"/>
    <w:rsid w:val="000D356A"/>
    <w:rsid w:val="000D40B5"/>
    <w:rsid w:val="000D7A8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52C1"/>
    <w:rsid w:val="0031415A"/>
    <w:rsid w:val="00320CF7"/>
    <w:rsid w:val="0032634F"/>
    <w:rsid w:val="00327587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67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E96"/>
    <w:rsid w:val="00451661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9FA"/>
    <w:rsid w:val="004E6339"/>
    <w:rsid w:val="00502A5D"/>
    <w:rsid w:val="00503F10"/>
    <w:rsid w:val="00505735"/>
    <w:rsid w:val="005073C9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C78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0D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820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0F4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B21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A8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02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B62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6A3B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E2966-A1F0-4C1A-9978-1424E5AB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1034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Kudlackova</cp:lastModifiedBy>
  <cp:revision>8</cp:revision>
  <cp:lastPrinted>2020-12-03T09:05:00Z</cp:lastPrinted>
  <dcterms:created xsi:type="dcterms:W3CDTF">2024-11-14T13:23:00Z</dcterms:created>
  <dcterms:modified xsi:type="dcterms:W3CDTF">2024-11-28T06:45:00Z</dcterms:modified>
</cp:coreProperties>
</file>