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B4513" w14:textId="77777777" w:rsidR="00FF1A3E" w:rsidRDefault="00FF1A3E" w:rsidP="00435816">
      <w:pPr>
        <w:pStyle w:val="Zkladntext"/>
        <w:spacing w:line="276" w:lineRule="auto"/>
        <w:jc w:val="center"/>
        <w:rPr>
          <w:noProof/>
        </w:rPr>
      </w:pPr>
    </w:p>
    <w:p w14:paraId="5DC5D5F3" w14:textId="77777777" w:rsidR="00FF1A3E" w:rsidRDefault="00FF1A3E" w:rsidP="00435816">
      <w:pPr>
        <w:pStyle w:val="Zkladntext"/>
        <w:spacing w:line="276" w:lineRule="auto"/>
        <w:jc w:val="center"/>
        <w:rPr>
          <w:noProof/>
        </w:rPr>
      </w:pPr>
    </w:p>
    <w:p w14:paraId="09ADA26C" w14:textId="77777777" w:rsidR="00FF1A3E" w:rsidRDefault="00FF1A3E" w:rsidP="00435816">
      <w:pPr>
        <w:pStyle w:val="Zkladntext"/>
        <w:spacing w:line="276" w:lineRule="auto"/>
        <w:jc w:val="center"/>
        <w:rPr>
          <w:noProof/>
        </w:rPr>
      </w:pPr>
    </w:p>
    <w:p w14:paraId="653CC639" w14:textId="77777777" w:rsidR="00FF1A3E" w:rsidRDefault="00FF1A3E" w:rsidP="00435816">
      <w:pPr>
        <w:pStyle w:val="Zkladntext"/>
        <w:spacing w:line="276" w:lineRule="auto"/>
        <w:jc w:val="center"/>
        <w:rPr>
          <w:noProof/>
        </w:rPr>
      </w:pPr>
    </w:p>
    <w:p w14:paraId="678D735D" w14:textId="62896BB1" w:rsidR="00AA79D6" w:rsidRPr="00D319BF" w:rsidRDefault="00EC3F16" w:rsidP="00435816">
      <w:pPr>
        <w:pStyle w:val="Zkladntext"/>
        <w:spacing w:line="276" w:lineRule="auto"/>
        <w:jc w:val="center"/>
        <w:rPr>
          <w:rFonts w:ascii="Open Sans" w:hAnsi="Open Sans" w:cs="Open Sans"/>
        </w:rPr>
      </w:pPr>
      <w:r>
        <w:rPr>
          <w:noProof/>
        </w:rPr>
        <w:drawing>
          <wp:inline distT="0" distB="0" distL="0" distR="0" wp14:anchorId="5F0C7F13" wp14:editId="48C9031E">
            <wp:extent cx="914400" cy="1076325"/>
            <wp:effectExtent l="0" t="0" r="0" b="0"/>
            <wp:docPr id="1" name="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8F9DE3" w14:textId="77777777" w:rsidR="00AA79D6" w:rsidRPr="00D319BF" w:rsidRDefault="00AA79D6" w:rsidP="00435816">
      <w:pPr>
        <w:pStyle w:val="Zkladntext"/>
        <w:spacing w:line="276" w:lineRule="auto"/>
        <w:jc w:val="center"/>
        <w:rPr>
          <w:rFonts w:ascii="Open Sans" w:hAnsi="Open Sans" w:cs="Open Sans"/>
        </w:rPr>
      </w:pPr>
    </w:p>
    <w:p w14:paraId="78A8E4E7" w14:textId="77777777" w:rsidR="00AA79D6" w:rsidRPr="00D319BF" w:rsidRDefault="00AA79D6" w:rsidP="00435816">
      <w:pPr>
        <w:pStyle w:val="Zkladntext"/>
        <w:spacing w:line="276" w:lineRule="auto"/>
        <w:jc w:val="center"/>
        <w:rPr>
          <w:rFonts w:ascii="Open Sans" w:hAnsi="Open Sans" w:cs="Open Sans"/>
        </w:rPr>
      </w:pPr>
    </w:p>
    <w:p w14:paraId="02627126" w14:textId="77777777" w:rsidR="00FF1A3E" w:rsidRDefault="00FF1A3E" w:rsidP="00435816">
      <w:pPr>
        <w:spacing w:after="120" w:line="276" w:lineRule="auto"/>
        <w:jc w:val="center"/>
        <w:rPr>
          <w:rFonts w:ascii="Open Sans" w:hAnsi="Open Sans" w:cs="Open Sans"/>
          <w:b/>
          <w:sz w:val="40"/>
          <w:szCs w:val="40"/>
        </w:rPr>
      </w:pPr>
      <w:r>
        <w:rPr>
          <w:rFonts w:ascii="Open Sans" w:hAnsi="Open Sans" w:cs="Open Sans"/>
          <w:b/>
          <w:sz w:val="40"/>
          <w:szCs w:val="40"/>
        </w:rPr>
        <w:t>OBEC CHLEBIČOV</w:t>
      </w:r>
    </w:p>
    <w:p w14:paraId="159B82C4" w14:textId="77777777" w:rsidR="00FF1A3E" w:rsidRDefault="00FF1A3E" w:rsidP="00435816">
      <w:pPr>
        <w:spacing w:after="120" w:line="276" w:lineRule="auto"/>
        <w:jc w:val="center"/>
        <w:rPr>
          <w:rFonts w:ascii="Open Sans" w:hAnsi="Open Sans" w:cs="Open Sans"/>
          <w:b/>
          <w:sz w:val="40"/>
          <w:szCs w:val="40"/>
        </w:rPr>
      </w:pPr>
      <w:r>
        <w:rPr>
          <w:rFonts w:ascii="Open Sans" w:hAnsi="Open Sans" w:cs="Open Sans"/>
          <w:b/>
          <w:sz w:val="40"/>
          <w:szCs w:val="40"/>
        </w:rPr>
        <w:t>Zastupitelstvo obce Chlebičov</w:t>
      </w:r>
    </w:p>
    <w:p w14:paraId="09F46962" w14:textId="77777777" w:rsidR="00AA79D6" w:rsidRPr="00D319BF" w:rsidRDefault="00AA79D6" w:rsidP="00435816">
      <w:pPr>
        <w:pStyle w:val="Zkladntext"/>
        <w:spacing w:line="276" w:lineRule="auto"/>
        <w:jc w:val="center"/>
        <w:rPr>
          <w:rFonts w:ascii="Open Sans" w:hAnsi="Open Sans" w:cs="Open Sans"/>
        </w:rPr>
      </w:pPr>
    </w:p>
    <w:p w14:paraId="007B865C" w14:textId="77777777" w:rsidR="00AA79D6" w:rsidRPr="00D319BF" w:rsidRDefault="00AA79D6" w:rsidP="00435816">
      <w:pPr>
        <w:pStyle w:val="Zkladntext"/>
        <w:spacing w:line="276" w:lineRule="auto"/>
        <w:jc w:val="center"/>
        <w:rPr>
          <w:rFonts w:ascii="Open Sans" w:hAnsi="Open Sans" w:cs="Open Sans"/>
        </w:rPr>
      </w:pPr>
    </w:p>
    <w:p w14:paraId="1DDE1BEA" w14:textId="77777777" w:rsidR="00AA79D6" w:rsidRPr="00D319BF" w:rsidRDefault="00AA79D6" w:rsidP="00435816">
      <w:pPr>
        <w:pStyle w:val="Zkladntext"/>
        <w:spacing w:line="276" w:lineRule="auto"/>
        <w:jc w:val="center"/>
        <w:rPr>
          <w:rFonts w:ascii="Open Sans" w:hAnsi="Open Sans" w:cs="Open Sans"/>
        </w:rPr>
      </w:pPr>
    </w:p>
    <w:p w14:paraId="6CE1A517" w14:textId="77777777" w:rsidR="00AA79D6" w:rsidRPr="00D319BF" w:rsidRDefault="00AA79D6" w:rsidP="00435816">
      <w:pPr>
        <w:pStyle w:val="Zkladntext"/>
        <w:spacing w:line="276" w:lineRule="auto"/>
        <w:jc w:val="center"/>
        <w:rPr>
          <w:rFonts w:ascii="Open Sans" w:hAnsi="Open Sans" w:cs="Open Sans"/>
        </w:rPr>
      </w:pPr>
    </w:p>
    <w:p w14:paraId="27875AD5" w14:textId="77777777" w:rsidR="00AA79D6" w:rsidRPr="00D319BF" w:rsidRDefault="00AA79D6" w:rsidP="00435816">
      <w:pPr>
        <w:pStyle w:val="Zkladntext"/>
        <w:spacing w:line="276" w:lineRule="auto"/>
        <w:jc w:val="center"/>
        <w:rPr>
          <w:rFonts w:ascii="Open Sans" w:hAnsi="Open Sans" w:cs="Open Sans"/>
        </w:rPr>
      </w:pPr>
    </w:p>
    <w:p w14:paraId="0EB455CE" w14:textId="77777777" w:rsidR="00AA79D6" w:rsidRPr="00D319BF" w:rsidRDefault="00AA79D6" w:rsidP="00435816">
      <w:pPr>
        <w:pStyle w:val="Default"/>
        <w:spacing w:after="120" w:line="276" w:lineRule="auto"/>
        <w:rPr>
          <w:rFonts w:ascii="Open Sans" w:hAnsi="Open Sans" w:cs="Open Sans"/>
          <w:sz w:val="28"/>
          <w:szCs w:val="28"/>
        </w:rPr>
      </w:pPr>
    </w:p>
    <w:p w14:paraId="7E297791" w14:textId="1EAE406D" w:rsidR="000B0FE1" w:rsidRPr="000B0FE1" w:rsidRDefault="00290AF0" w:rsidP="00435816">
      <w:pPr>
        <w:pStyle w:val="NormlnIMP"/>
        <w:spacing w:after="120" w:line="276" w:lineRule="auto"/>
        <w:jc w:val="center"/>
        <w:rPr>
          <w:rFonts w:ascii="Open Sans" w:hAnsi="Open Sans" w:cs="Open Sans"/>
          <w:b/>
          <w:color w:val="000000"/>
          <w:szCs w:val="24"/>
        </w:rPr>
      </w:pPr>
      <w:r w:rsidRPr="00D319BF">
        <w:rPr>
          <w:rFonts w:ascii="Open Sans" w:hAnsi="Open Sans" w:cs="Open Sans"/>
          <w:b/>
          <w:bCs/>
          <w:sz w:val="32"/>
          <w:szCs w:val="32"/>
        </w:rPr>
        <w:t xml:space="preserve">OBECNĚ ZÁVAZNÁ </w:t>
      </w:r>
      <w:r w:rsidRPr="00D319BF">
        <w:rPr>
          <w:rFonts w:ascii="Open Sans" w:hAnsi="Open Sans" w:cs="Open Sans"/>
          <w:b/>
          <w:color w:val="000000"/>
          <w:sz w:val="32"/>
          <w:szCs w:val="32"/>
        </w:rPr>
        <w:t>VYHLÁŠKA</w:t>
      </w:r>
      <w:r w:rsidR="00886A85">
        <w:rPr>
          <w:rFonts w:ascii="Open Sans" w:hAnsi="Open Sans" w:cs="Open Sans"/>
          <w:b/>
          <w:color w:val="000000"/>
          <w:sz w:val="32"/>
          <w:szCs w:val="32"/>
        </w:rPr>
        <w:t xml:space="preserve"> OBCE CHLEBIČOV</w:t>
      </w:r>
      <w:r w:rsidRPr="00D319BF">
        <w:rPr>
          <w:rFonts w:ascii="Open Sans" w:hAnsi="Open Sans" w:cs="Open Sans"/>
          <w:b/>
          <w:color w:val="000000"/>
          <w:sz w:val="32"/>
          <w:szCs w:val="32"/>
        </w:rPr>
        <w:t xml:space="preserve"> </w:t>
      </w:r>
      <w:r w:rsidRPr="00D319BF">
        <w:rPr>
          <w:rFonts w:ascii="Open Sans" w:hAnsi="Open Sans" w:cs="Open Sans"/>
          <w:b/>
          <w:color w:val="000000"/>
          <w:sz w:val="32"/>
          <w:szCs w:val="32"/>
        </w:rPr>
        <w:br/>
      </w:r>
      <w:r w:rsidR="000B0FE1" w:rsidRPr="000B0FE1">
        <w:rPr>
          <w:rFonts w:ascii="Open Sans" w:hAnsi="Open Sans" w:cs="Open Sans"/>
          <w:b/>
          <w:color w:val="000000"/>
          <w:szCs w:val="24"/>
        </w:rPr>
        <w:t xml:space="preserve">o stanovení obecního systému odpadového hospodářství </w:t>
      </w:r>
    </w:p>
    <w:p w14:paraId="7469F4D7" w14:textId="17DCFCA0" w:rsidR="00290AF0" w:rsidRPr="000B0FE1" w:rsidRDefault="00290AF0" w:rsidP="00435816">
      <w:pPr>
        <w:spacing w:after="120" w:line="276" w:lineRule="auto"/>
        <w:jc w:val="center"/>
        <w:rPr>
          <w:rFonts w:ascii="Open Sans" w:hAnsi="Open Sans" w:cs="Open Sans"/>
          <w:color w:val="000000"/>
          <w:sz w:val="28"/>
          <w:szCs w:val="28"/>
        </w:rPr>
      </w:pPr>
    </w:p>
    <w:p w14:paraId="1FE2E394" w14:textId="77777777" w:rsidR="00290AF0" w:rsidRDefault="00290AF0" w:rsidP="00435816">
      <w:pPr>
        <w:spacing w:after="120" w:line="276" w:lineRule="auto"/>
        <w:jc w:val="center"/>
        <w:rPr>
          <w:rFonts w:ascii="Open Sans" w:hAnsi="Open Sans" w:cs="Open Sans"/>
          <w:color w:val="000000"/>
        </w:rPr>
      </w:pPr>
    </w:p>
    <w:p w14:paraId="34BF233C" w14:textId="77777777" w:rsidR="000D6BB7" w:rsidRPr="00D319BF" w:rsidRDefault="000D6BB7" w:rsidP="00435816">
      <w:pPr>
        <w:spacing w:after="120" w:line="276" w:lineRule="auto"/>
        <w:jc w:val="center"/>
        <w:rPr>
          <w:rFonts w:ascii="Open Sans" w:hAnsi="Open Sans" w:cs="Open Sans"/>
          <w:color w:val="000000"/>
        </w:rPr>
      </w:pPr>
    </w:p>
    <w:p w14:paraId="5E4167D3" w14:textId="77777777" w:rsidR="00290AF0" w:rsidRPr="00D319BF" w:rsidRDefault="00290AF0" w:rsidP="00435816">
      <w:pPr>
        <w:spacing w:after="120" w:line="276" w:lineRule="auto"/>
        <w:jc w:val="center"/>
        <w:rPr>
          <w:rFonts w:ascii="Open Sans" w:hAnsi="Open Sans" w:cs="Open Sans"/>
          <w:color w:val="000000"/>
        </w:rPr>
      </w:pPr>
    </w:p>
    <w:p w14:paraId="0E38F94D" w14:textId="31C93F25" w:rsidR="00290AF0" w:rsidRDefault="00290AF0" w:rsidP="00435816">
      <w:pPr>
        <w:spacing w:after="120" w:line="276" w:lineRule="auto"/>
        <w:jc w:val="center"/>
        <w:rPr>
          <w:rFonts w:ascii="Open Sans" w:hAnsi="Open Sans" w:cs="Open Sans"/>
          <w:color w:val="000000"/>
        </w:rPr>
      </w:pPr>
    </w:p>
    <w:p w14:paraId="10883F11" w14:textId="55E833BC" w:rsidR="000B0FE1" w:rsidRDefault="000B0FE1" w:rsidP="00435816">
      <w:pPr>
        <w:spacing w:after="120" w:line="276" w:lineRule="auto"/>
        <w:jc w:val="center"/>
        <w:rPr>
          <w:rFonts w:ascii="Open Sans" w:hAnsi="Open Sans" w:cs="Open Sans"/>
          <w:color w:val="000000"/>
        </w:rPr>
      </w:pPr>
    </w:p>
    <w:p w14:paraId="481594DA" w14:textId="2B5BA0B0" w:rsidR="000B0FE1" w:rsidRDefault="000B0FE1" w:rsidP="00435816">
      <w:pPr>
        <w:spacing w:after="120" w:line="276" w:lineRule="auto"/>
        <w:jc w:val="center"/>
        <w:rPr>
          <w:rFonts w:ascii="Open Sans" w:hAnsi="Open Sans" w:cs="Open Sans"/>
          <w:color w:val="000000"/>
        </w:rPr>
      </w:pPr>
    </w:p>
    <w:p w14:paraId="3AEF00D9" w14:textId="18D75DF4" w:rsidR="000B0FE1" w:rsidRPr="000B0FE1" w:rsidRDefault="000B0FE1" w:rsidP="00435816">
      <w:pPr>
        <w:tabs>
          <w:tab w:val="left" w:pos="6735"/>
        </w:tabs>
        <w:spacing w:after="120" w:line="276" w:lineRule="auto"/>
        <w:jc w:val="both"/>
        <w:rPr>
          <w:rFonts w:ascii="Open Sans" w:hAnsi="Open Sans" w:cs="Open Sans"/>
          <w:sz w:val="22"/>
          <w:szCs w:val="22"/>
        </w:rPr>
      </w:pPr>
      <w:r w:rsidRPr="000B0FE1">
        <w:rPr>
          <w:rFonts w:ascii="Open Sans" w:hAnsi="Open Sans" w:cs="Open Sans"/>
          <w:sz w:val="22"/>
          <w:szCs w:val="22"/>
        </w:rPr>
        <w:lastRenderedPageBreak/>
        <w:t xml:space="preserve">Zastupitelstvo obce Chlebičov se na </w:t>
      </w:r>
      <w:r w:rsidR="003B34E2">
        <w:rPr>
          <w:rFonts w:ascii="Open Sans" w:hAnsi="Open Sans" w:cs="Open Sans"/>
          <w:sz w:val="22"/>
          <w:szCs w:val="22"/>
        </w:rPr>
        <w:t xml:space="preserve">svém zasedání dne </w:t>
      </w:r>
      <w:r w:rsidR="000D6BB7">
        <w:rPr>
          <w:rFonts w:ascii="Open Sans" w:hAnsi="Open Sans" w:cs="Open Sans"/>
          <w:sz w:val="22"/>
          <w:szCs w:val="22"/>
        </w:rPr>
        <w:t>22</w:t>
      </w:r>
      <w:r w:rsidRPr="000B0FE1">
        <w:rPr>
          <w:rFonts w:ascii="Open Sans" w:hAnsi="Open Sans" w:cs="Open Sans"/>
          <w:sz w:val="22"/>
          <w:szCs w:val="22"/>
        </w:rPr>
        <w:t xml:space="preserve">. </w:t>
      </w:r>
      <w:r w:rsidR="000D6BB7">
        <w:rPr>
          <w:rFonts w:ascii="Open Sans" w:hAnsi="Open Sans" w:cs="Open Sans"/>
          <w:sz w:val="22"/>
          <w:szCs w:val="22"/>
        </w:rPr>
        <w:t>5</w:t>
      </w:r>
      <w:r w:rsidRPr="000B0FE1">
        <w:rPr>
          <w:rFonts w:ascii="Open Sans" w:hAnsi="Open Sans" w:cs="Open Sans"/>
          <w:sz w:val="22"/>
          <w:szCs w:val="22"/>
        </w:rPr>
        <w:t>. 20</w:t>
      </w:r>
      <w:r w:rsidR="003B34E2">
        <w:rPr>
          <w:rFonts w:ascii="Open Sans" w:hAnsi="Open Sans" w:cs="Open Sans"/>
          <w:sz w:val="22"/>
          <w:szCs w:val="22"/>
        </w:rPr>
        <w:t>23</w:t>
      </w:r>
      <w:r w:rsidRPr="000B0FE1">
        <w:rPr>
          <w:rFonts w:ascii="Open Sans" w:hAnsi="Open Sans" w:cs="Open Sans"/>
          <w:sz w:val="22"/>
          <w:szCs w:val="22"/>
        </w:rPr>
        <w:t xml:space="preserve"> usnesením č. </w:t>
      </w:r>
      <w:r w:rsidR="000D6BB7">
        <w:rPr>
          <w:rFonts w:ascii="Open Sans" w:hAnsi="Open Sans" w:cs="Open Sans"/>
          <w:sz w:val="22"/>
          <w:szCs w:val="22"/>
        </w:rPr>
        <w:t>63/7</w:t>
      </w:r>
      <w:r>
        <w:rPr>
          <w:rFonts w:ascii="Open Sans" w:hAnsi="Open Sans" w:cs="Open Sans"/>
          <w:sz w:val="22"/>
          <w:szCs w:val="22"/>
        </w:rPr>
        <w:t xml:space="preserve"> </w:t>
      </w:r>
      <w:r w:rsidRPr="000B0FE1">
        <w:rPr>
          <w:rFonts w:ascii="Open Sans" w:hAnsi="Open Sans" w:cs="Open Sans"/>
          <w:sz w:val="22"/>
          <w:szCs w:val="22"/>
        </w:rPr>
        <w:t xml:space="preserve">usneslo vydat na základě § </w:t>
      </w:r>
      <w:r>
        <w:rPr>
          <w:rFonts w:ascii="Open Sans" w:hAnsi="Open Sans" w:cs="Open Sans"/>
          <w:sz w:val="22"/>
          <w:szCs w:val="22"/>
        </w:rPr>
        <w:t>59</w:t>
      </w:r>
      <w:r w:rsidRPr="000B0FE1">
        <w:rPr>
          <w:rFonts w:ascii="Open Sans" w:hAnsi="Open Sans" w:cs="Open Sans"/>
          <w:sz w:val="22"/>
          <w:szCs w:val="22"/>
        </w:rPr>
        <w:t xml:space="preserve"> odst. </w:t>
      </w:r>
      <w:r>
        <w:rPr>
          <w:rFonts w:ascii="Open Sans" w:hAnsi="Open Sans" w:cs="Open Sans"/>
          <w:sz w:val="22"/>
          <w:szCs w:val="22"/>
        </w:rPr>
        <w:t>4</w:t>
      </w:r>
      <w:r w:rsidRPr="000B0FE1">
        <w:rPr>
          <w:rFonts w:ascii="Open Sans" w:hAnsi="Open Sans" w:cs="Open Sans"/>
          <w:sz w:val="22"/>
          <w:szCs w:val="22"/>
        </w:rPr>
        <w:t xml:space="preserve"> zákona č. </w:t>
      </w:r>
      <w:r>
        <w:rPr>
          <w:rFonts w:ascii="Open Sans" w:hAnsi="Open Sans" w:cs="Open Sans"/>
          <w:sz w:val="22"/>
          <w:szCs w:val="22"/>
        </w:rPr>
        <w:t>541</w:t>
      </w:r>
      <w:r w:rsidRPr="000B0FE1">
        <w:rPr>
          <w:rFonts w:ascii="Open Sans" w:hAnsi="Open Sans" w:cs="Open Sans"/>
          <w:sz w:val="22"/>
          <w:szCs w:val="22"/>
        </w:rPr>
        <w:t>/20</w:t>
      </w:r>
      <w:r>
        <w:rPr>
          <w:rFonts w:ascii="Open Sans" w:hAnsi="Open Sans" w:cs="Open Sans"/>
          <w:sz w:val="22"/>
          <w:szCs w:val="22"/>
        </w:rPr>
        <w:t>20</w:t>
      </w:r>
      <w:r w:rsidRPr="000B0FE1">
        <w:rPr>
          <w:rFonts w:ascii="Open Sans" w:hAnsi="Open Sans" w:cs="Open Sans"/>
          <w:sz w:val="22"/>
          <w:szCs w:val="22"/>
        </w:rPr>
        <w:t xml:space="preserve"> Sb., o odpadech</w:t>
      </w:r>
      <w:r w:rsidR="0041762F">
        <w:rPr>
          <w:rFonts w:ascii="Open Sans" w:hAnsi="Open Sans" w:cs="Open Sans"/>
          <w:sz w:val="22"/>
          <w:szCs w:val="22"/>
        </w:rPr>
        <w:t>, ve znění pozdějších předpisů</w:t>
      </w:r>
      <w:r w:rsidRPr="000B0FE1">
        <w:rPr>
          <w:rFonts w:ascii="Open Sans" w:hAnsi="Open Sans" w:cs="Open Sans"/>
          <w:sz w:val="22"/>
          <w:szCs w:val="22"/>
        </w:rPr>
        <w:t xml:space="preserve"> </w:t>
      </w:r>
      <w:r>
        <w:rPr>
          <w:rFonts w:ascii="Open Sans" w:hAnsi="Open Sans" w:cs="Open Sans"/>
          <w:sz w:val="22"/>
          <w:szCs w:val="22"/>
        </w:rPr>
        <w:t>(dále</w:t>
      </w:r>
      <w:r w:rsidR="0048282E">
        <w:rPr>
          <w:rFonts w:ascii="Open Sans" w:hAnsi="Open Sans" w:cs="Open Sans"/>
          <w:sz w:val="22"/>
          <w:szCs w:val="22"/>
        </w:rPr>
        <w:t xml:space="preserve"> </w:t>
      </w:r>
      <w:r>
        <w:rPr>
          <w:rFonts w:ascii="Open Sans" w:hAnsi="Open Sans" w:cs="Open Sans"/>
          <w:sz w:val="22"/>
          <w:szCs w:val="22"/>
        </w:rPr>
        <w:t xml:space="preserve">jen „zákon o odpadech“), </w:t>
      </w:r>
      <w:r w:rsidRPr="000B0FE1">
        <w:rPr>
          <w:rFonts w:ascii="Open Sans" w:hAnsi="Open Sans" w:cs="Open Sans"/>
          <w:sz w:val="22"/>
          <w:szCs w:val="22"/>
        </w:rPr>
        <w:t>a v souladu s § 10 písm. d) a § 84 odst. 2 písm. h) zákona č. 128/2000 Sb., o</w:t>
      </w:r>
      <w:r w:rsidR="00D05B7C">
        <w:rPr>
          <w:rFonts w:ascii="Open Sans" w:hAnsi="Open Sans" w:cs="Open Sans"/>
          <w:sz w:val="22"/>
          <w:szCs w:val="22"/>
        </w:rPr>
        <w:t> </w:t>
      </w:r>
      <w:r w:rsidRPr="000B0FE1">
        <w:rPr>
          <w:rFonts w:ascii="Open Sans" w:hAnsi="Open Sans" w:cs="Open Sans"/>
          <w:sz w:val="22"/>
          <w:szCs w:val="22"/>
        </w:rPr>
        <w:t>obcích (obecní zřízení), ve znění pozdějších předpisů, tuto obecně závaznou vyhlášku</w:t>
      </w:r>
      <w:r w:rsidR="0048282E">
        <w:rPr>
          <w:rFonts w:ascii="Open Sans" w:hAnsi="Open Sans" w:cs="Open Sans"/>
          <w:sz w:val="22"/>
          <w:szCs w:val="22"/>
        </w:rPr>
        <w:t xml:space="preserve"> (dále jen „vyhláška“)</w:t>
      </w:r>
      <w:r w:rsidRPr="000B0FE1">
        <w:rPr>
          <w:rFonts w:ascii="Open Sans" w:hAnsi="Open Sans" w:cs="Open Sans"/>
          <w:sz w:val="22"/>
          <w:szCs w:val="22"/>
        </w:rPr>
        <w:t>:</w:t>
      </w:r>
      <w:r w:rsidRPr="000B0FE1">
        <w:rPr>
          <w:rFonts w:ascii="Open Sans" w:hAnsi="Open Sans" w:cs="Open Sans"/>
          <w:b/>
          <w:sz w:val="22"/>
          <w:szCs w:val="22"/>
        </w:rPr>
        <w:t xml:space="preserve"> </w:t>
      </w:r>
    </w:p>
    <w:p w14:paraId="7E0055AD" w14:textId="77777777" w:rsidR="000B0FE1" w:rsidRPr="000B0FE1" w:rsidRDefault="000B0FE1" w:rsidP="00435816">
      <w:pPr>
        <w:spacing w:after="120" w:line="276" w:lineRule="auto"/>
        <w:jc w:val="center"/>
        <w:rPr>
          <w:rFonts w:ascii="Open Sans" w:hAnsi="Open Sans" w:cs="Open Sans"/>
          <w:b/>
          <w:sz w:val="20"/>
          <w:szCs w:val="20"/>
        </w:rPr>
      </w:pPr>
    </w:p>
    <w:p w14:paraId="6DE3CDAC" w14:textId="77777777" w:rsidR="000B0FE1" w:rsidRPr="000B0FE1" w:rsidRDefault="000B0FE1" w:rsidP="00435816">
      <w:pPr>
        <w:spacing w:after="120" w:line="276" w:lineRule="auto"/>
        <w:jc w:val="center"/>
        <w:rPr>
          <w:rFonts w:ascii="Open Sans" w:hAnsi="Open Sans" w:cs="Open Sans"/>
          <w:b/>
          <w:bCs/>
          <w:sz w:val="22"/>
          <w:szCs w:val="22"/>
        </w:rPr>
      </w:pPr>
      <w:r w:rsidRPr="000B0FE1">
        <w:rPr>
          <w:rFonts w:ascii="Open Sans" w:hAnsi="Open Sans" w:cs="Open Sans"/>
          <w:b/>
          <w:sz w:val="22"/>
          <w:szCs w:val="22"/>
        </w:rPr>
        <w:t>ČLÁNEK 1</w:t>
      </w:r>
      <w:r w:rsidRPr="000B0FE1">
        <w:rPr>
          <w:rFonts w:ascii="Open Sans" w:hAnsi="Open Sans" w:cs="Open Sans"/>
          <w:b/>
          <w:sz w:val="22"/>
          <w:szCs w:val="22"/>
        </w:rPr>
        <w:br/>
      </w:r>
      <w:r w:rsidRPr="000B0FE1">
        <w:rPr>
          <w:rFonts w:ascii="Open Sans" w:hAnsi="Open Sans" w:cs="Open Sans"/>
          <w:b/>
          <w:bCs/>
          <w:sz w:val="22"/>
          <w:szCs w:val="22"/>
        </w:rPr>
        <w:t>Úvodní ustanovení</w:t>
      </w:r>
    </w:p>
    <w:p w14:paraId="6BFC6500" w14:textId="13493B93" w:rsidR="0048282E" w:rsidRDefault="000B0FE1" w:rsidP="00435816">
      <w:pPr>
        <w:pStyle w:val="Odstavecseseznamem"/>
        <w:numPr>
          <w:ilvl w:val="0"/>
          <w:numId w:val="28"/>
        </w:numPr>
        <w:spacing w:after="120" w:line="276" w:lineRule="auto"/>
        <w:jc w:val="both"/>
        <w:rPr>
          <w:rFonts w:ascii="Open Sans" w:hAnsi="Open Sans" w:cs="Open Sans"/>
          <w:sz w:val="22"/>
          <w:szCs w:val="22"/>
        </w:rPr>
      </w:pPr>
      <w:r w:rsidRPr="0048282E">
        <w:rPr>
          <w:rFonts w:ascii="Open Sans" w:hAnsi="Open Sans" w:cs="Open Sans"/>
          <w:sz w:val="22"/>
          <w:szCs w:val="22"/>
        </w:rPr>
        <w:t xml:space="preserve">Tato </w:t>
      </w:r>
      <w:r w:rsidR="0048282E" w:rsidRPr="0048282E">
        <w:rPr>
          <w:rFonts w:ascii="Open Sans" w:hAnsi="Open Sans" w:cs="Open Sans"/>
          <w:sz w:val="22"/>
          <w:szCs w:val="22"/>
        </w:rPr>
        <w:t>vyhláška</w:t>
      </w:r>
      <w:r w:rsidRPr="0048282E">
        <w:rPr>
          <w:rFonts w:ascii="Open Sans" w:hAnsi="Open Sans" w:cs="Open Sans"/>
          <w:sz w:val="22"/>
          <w:szCs w:val="22"/>
        </w:rPr>
        <w:t xml:space="preserve"> stanovuje</w:t>
      </w:r>
      <w:r w:rsidR="0041762F">
        <w:rPr>
          <w:rFonts w:ascii="Open Sans" w:hAnsi="Open Sans" w:cs="Open Sans"/>
          <w:sz w:val="22"/>
          <w:szCs w:val="22"/>
        </w:rPr>
        <w:t xml:space="preserve"> obecní</w:t>
      </w:r>
      <w:r w:rsidRPr="0048282E">
        <w:rPr>
          <w:rFonts w:ascii="Open Sans" w:hAnsi="Open Sans" w:cs="Open Sans"/>
          <w:sz w:val="22"/>
          <w:szCs w:val="22"/>
        </w:rPr>
        <w:t xml:space="preserve"> systém </w:t>
      </w:r>
      <w:r w:rsidR="0048282E" w:rsidRPr="0048282E">
        <w:rPr>
          <w:rFonts w:ascii="Open Sans" w:hAnsi="Open Sans" w:cs="Open Sans"/>
          <w:sz w:val="22"/>
          <w:szCs w:val="22"/>
        </w:rPr>
        <w:t>odpadového hospodářství na území obce Chlebičov</w:t>
      </w:r>
      <w:r w:rsidRPr="0048282E">
        <w:rPr>
          <w:rFonts w:ascii="Open Sans" w:hAnsi="Open Sans" w:cs="Open Sans"/>
          <w:sz w:val="22"/>
          <w:szCs w:val="22"/>
        </w:rPr>
        <w:t>.</w:t>
      </w:r>
    </w:p>
    <w:p w14:paraId="00D123FE" w14:textId="77777777" w:rsidR="0048282E" w:rsidRDefault="0048282E" w:rsidP="00435816">
      <w:pPr>
        <w:pStyle w:val="Odstavecseseznamem"/>
        <w:spacing w:after="120" w:line="276" w:lineRule="auto"/>
        <w:ind w:left="360"/>
        <w:jc w:val="both"/>
        <w:rPr>
          <w:rFonts w:ascii="Open Sans" w:hAnsi="Open Sans" w:cs="Open Sans"/>
          <w:sz w:val="22"/>
          <w:szCs w:val="22"/>
        </w:rPr>
      </w:pPr>
    </w:p>
    <w:p w14:paraId="2661DD89" w14:textId="610FF7E5" w:rsidR="0048282E" w:rsidRDefault="0048282E" w:rsidP="00435816">
      <w:pPr>
        <w:pStyle w:val="Odstavecseseznamem"/>
        <w:numPr>
          <w:ilvl w:val="0"/>
          <w:numId w:val="28"/>
        </w:numPr>
        <w:spacing w:after="120" w:line="276" w:lineRule="auto"/>
        <w:jc w:val="both"/>
        <w:rPr>
          <w:rFonts w:ascii="Open Sans" w:hAnsi="Open Sans" w:cs="Open Sans"/>
          <w:sz w:val="22"/>
          <w:szCs w:val="22"/>
        </w:rPr>
      </w:pPr>
      <w:r w:rsidRPr="0048282E">
        <w:rPr>
          <w:rFonts w:ascii="Open Sans" w:hAnsi="Open Sans" w:cs="Open Sans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48282E">
        <w:rPr>
          <w:rStyle w:val="Znakapoznpodarou"/>
          <w:rFonts w:ascii="Open Sans" w:hAnsi="Open Sans" w:cs="Open Sans"/>
          <w:sz w:val="22"/>
          <w:szCs w:val="22"/>
        </w:rPr>
        <w:footnoteReference w:id="1"/>
      </w:r>
      <w:r w:rsidRPr="0048282E">
        <w:rPr>
          <w:rFonts w:ascii="Open Sans" w:hAnsi="Open Sans" w:cs="Open Sans"/>
          <w:sz w:val="22"/>
          <w:szCs w:val="22"/>
        </w:rPr>
        <w:t>.</w:t>
      </w:r>
    </w:p>
    <w:p w14:paraId="3CA60640" w14:textId="77777777" w:rsidR="0048282E" w:rsidRPr="0048282E" w:rsidRDefault="0048282E" w:rsidP="00435816">
      <w:pPr>
        <w:spacing w:after="120" w:line="276" w:lineRule="auto"/>
        <w:jc w:val="both"/>
        <w:rPr>
          <w:rFonts w:ascii="Open Sans" w:hAnsi="Open Sans" w:cs="Open Sans"/>
          <w:sz w:val="22"/>
          <w:szCs w:val="22"/>
        </w:rPr>
      </w:pPr>
    </w:p>
    <w:p w14:paraId="6ABE1EF9" w14:textId="48D163EA" w:rsidR="0048282E" w:rsidRDefault="0048282E" w:rsidP="00435816">
      <w:pPr>
        <w:pStyle w:val="Odstavecseseznamem"/>
        <w:numPr>
          <w:ilvl w:val="0"/>
          <w:numId w:val="28"/>
        </w:numPr>
        <w:spacing w:after="120" w:line="276" w:lineRule="auto"/>
        <w:jc w:val="both"/>
        <w:rPr>
          <w:rFonts w:ascii="Open Sans" w:hAnsi="Open Sans" w:cs="Open Sans"/>
          <w:sz w:val="22"/>
          <w:szCs w:val="22"/>
        </w:rPr>
      </w:pPr>
      <w:r w:rsidRPr="0048282E">
        <w:rPr>
          <w:rFonts w:ascii="Open Sans" w:hAnsi="Open Sans" w:cs="Open Sans"/>
          <w:sz w:val="22"/>
          <w:szCs w:val="22"/>
        </w:rPr>
        <w:t>V okamžiku, kdy osoba zapojená do obecního systému odloží movitou věc nebo odpad, s výjimkou výrobků s ukončenou životností, na místě obcí k tomuto účelu určeném, stává se obec vlastníkem této movité věci nebo odpadu</w:t>
      </w:r>
      <w:r w:rsidRPr="0048282E">
        <w:rPr>
          <w:rStyle w:val="Znakapoznpodarou"/>
          <w:rFonts w:ascii="Open Sans" w:hAnsi="Open Sans" w:cs="Open Sans"/>
          <w:sz w:val="22"/>
          <w:szCs w:val="22"/>
        </w:rPr>
        <w:footnoteReference w:id="2"/>
      </w:r>
      <w:r w:rsidRPr="0048282E">
        <w:rPr>
          <w:rFonts w:ascii="Open Sans" w:hAnsi="Open Sans" w:cs="Open Sans"/>
          <w:sz w:val="22"/>
          <w:szCs w:val="22"/>
        </w:rPr>
        <w:t xml:space="preserve">. </w:t>
      </w:r>
    </w:p>
    <w:p w14:paraId="23F2E36C" w14:textId="77777777" w:rsidR="0048282E" w:rsidRPr="0048282E" w:rsidRDefault="0048282E" w:rsidP="00435816">
      <w:pPr>
        <w:spacing w:after="120" w:line="276" w:lineRule="auto"/>
        <w:jc w:val="both"/>
        <w:rPr>
          <w:rFonts w:ascii="Open Sans" w:hAnsi="Open Sans" w:cs="Open Sans"/>
          <w:sz w:val="22"/>
          <w:szCs w:val="22"/>
        </w:rPr>
      </w:pPr>
    </w:p>
    <w:p w14:paraId="5550E7FA" w14:textId="459470F4" w:rsidR="0048282E" w:rsidRPr="0048282E" w:rsidRDefault="0048282E" w:rsidP="00435816">
      <w:pPr>
        <w:pStyle w:val="Odstavecseseznamem"/>
        <w:numPr>
          <w:ilvl w:val="0"/>
          <w:numId w:val="28"/>
        </w:numPr>
        <w:spacing w:after="120" w:line="276" w:lineRule="auto"/>
        <w:jc w:val="both"/>
        <w:rPr>
          <w:rFonts w:ascii="Open Sans" w:hAnsi="Open Sans" w:cs="Open Sans"/>
          <w:sz w:val="22"/>
          <w:szCs w:val="22"/>
        </w:rPr>
      </w:pPr>
      <w:r w:rsidRPr="0048282E">
        <w:rPr>
          <w:rFonts w:ascii="Open Sans" w:hAnsi="Open Sans" w:cs="Open Sans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4F80632" w14:textId="77777777" w:rsidR="0048282E" w:rsidRPr="0048282E" w:rsidRDefault="0048282E" w:rsidP="00435816">
      <w:pPr>
        <w:pStyle w:val="Odstavecseseznamem"/>
        <w:spacing w:after="120" w:line="276" w:lineRule="auto"/>
        <w:ind w:left="720"/>
        <w:jc w:val="both"/>
        <w:rPr>
          <w:rFonts w:ascii="Open Sans" w:hAnsi="Open Sans" w:cs="Open Sans"/>
          <w:sz w:val="22"/>
          <w:szCs w:val="22"/>
        </w:rPr>
      </w:pPr>
    </w:p>
    <w:p w14:paraId="531197C3" w14:textId="1291C394" w:rsidR="000B0FE1" w:rsidRPr="000B0FE1" w:rsidRDefault="000B0FE1" w:rsidP="00435816">
      <w:pPr>
        <w:spacing w:after="120" w:line="276" w:lineRule="auto"/>
        <w:jc w:val="center"/>
        <w:rPr>
          <w:rFonts w:ascii="Open Sans" w:hAnsi="Open Sans" w:cs="Open Sans"/>
          <w:b/>
          <w:sz w:val="22"/>
          <w:szCs w:val="22"/>
        </w:rPr>
      </w:pPr>
      <w:r w:rsidRPr="000B0FE1">
        <w:rPr>
          <w:rFonts w:ascii="Open Sans" w:hAnsi="Open Sans" w:cs="Open Sans"/>
          <w:b/>
          <w:sz w:val="22"/>
          <w:szCs w:val="22"/>
        </w:rPr>
        <w:t>ČLÁNEK 2</w:t>
      </w:r>
      <w:r w:rsidRPr="000B0FE1">
        <w:rPr>
          <w:rFonts w:ascii="Open Sans" w:hAnsi="Open Sans" w:cs="Open Sans"/>
          <w:b/>
          <w:sz w:val="22"/>
          <w:szCs w:val="22"/>
        </w:rPr>
        <w:br/>
      </w:r>
      <w:r w:rsidR="0048282E">
        <w:rPr>
          <w:rFonts w:ascii="Open Sans" w:hAnsi="Open Sans" w:cs="Open Sans"/>
          <w:b/>
          <w:sz w:val="22"/>
          <w:szCs w:val="22"/>
        </w:rPr>
        <w:t>Oddělené soustřeďování komunálního odpadu</w:t>
      </w:r>
    </w:p>
    <w:p w14:paraId="174353ED" w14:textId="7B3CF152" w:rsidR="000B0FE1" w:rsidRPr="000B0FE1" w:rsidRDefault="0048282E" w:rsidP="00435816">
      <w:pPr>
        <w:pStyle w:val="Odstavecseseznamem"/>
        <w:numPr>
          <w:ilvl w:val="0"/>
          <w:numId w:val="18"/>
        </w:numPr>
        <w:spacing w:after="120" w:line="276" w:lineRule="auto"/>
        <w:contextualSpacing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Osoby předávající komunální odpad na místa určená obcí jsou povinny odděleně soustřeďovat následující složky</w:t>
      </w:r>
      <w:r w:rsidR="000B0FE1" w:rsidRPr="000B0FE1">
        <w:rPr>
          <w:rFonts w:ascii="Open Sans" w:hAnsi="Open Sans" w:cs="Open Sans"/>
          <w:sz w:val="22"/>
          <w:szCs w:val="22"/>
        </w:rPr>
        <w:t>:</w:t>
      </w:r>
    </w:p>
    <w:p w14:paraId="0CF77A13" w14:textId="5BDC8234" w:rsidR="000B0FE1" w:rsidRPr="000B0FE1" w:rsidRDefault="000B0FE1" w:rsidP="00435816">
      <w:pPr>
        <w:pStyle w:val="Odstavecseseznamem"/>
        <w:numPr>
          <w:ilvl w:val="0"/>
          <w:numId w:val="17"/>
        </w:numPr>
        <w:spacing w:after="120" w:line="276" w:lineRule="auto"/>
        <w:contextualSpacing/>
        <w:jc w:val="both"/>
        <w:rPr>
          <w:rFonts w:ascii="Open Sans" w:hAnsi="Open Sans" w:cs="Open Sans"/>
          <w:bCs/>
          <w:sz w:val="22"/>
          <w:szCs w:val="22"/>
        </w:rPr>
      </w:pPr>
      <w:r w:rsidRPr="000B0FE1">
        <w:rPr>
          <w:rFonts w:ascii="Open Sans" w:hAnsi="Open Sans" w:cs="Open Sans"/>
          <w:bCs/>
          <w:sz w:val="22"/>
          <w:szCs w:val="22"/>
        </w:rPr>
        <w:t>biologické odpady,</w:t>
      </w:r>
    </w:p>
    <w:p w14:paraId="0D12EF9D" w14:textId="77777777" w:rsidR="000B0FE1" w:rsidRPr="000B0FE1" w:rsidRDefault="000B0FE1" w:rsidP="00435816">
      <w:pPr>
        <w:pStyle w:val="Odstavecseseznamem"/>
        <w:numPr>
          <w:ilvl w:val="0"/>
          <w:numId w:val="17"/>
        </w:numPr>
        <w:spacing w:after="120" w:line="276" w:lineRule="auto"/>
        <w:contextualSpacing/>
        <w:jc w:val="both"/>
        <w:rPr>
          <w:rFonts w:ascii="Open Sans" w:hAnsi="Open Sans" w:cs="Open Sans"/>
          <w:bCs/>
          <w:sz w:val="22"/>
          <w:szCs w:val="22"/>
        </w:rPr>
      </w:pPr>
      <w:r w:rsidRPr="000B0FE1">
        <w:rPr>
          <w:rFonts w:ascii="Open Sans" w:hAnsi="Open Sans" w:cs="Open Sans"/>
          <w:bCs/>
          <w:sz w:val="22"/>
          <w:szCs w:val="22"/>
        </w:rPr>
        <w:t>papír,</w:t>
      </w:r>
    </w:p>
    <w:p w14:paraId="2A7F232B" w14:textId="227E583C" w:rsidR="000B0FE1" w:rsidRPr="000B0FE1" w:rsidRDefault="000B0FE1" w:rsidP="00435816">
      <w:pPr>
        <w:pStyle w:val="Odstavecseseznamem"/>
        <w:numPr>
          <w:ilvl w:val="0"/>
          <w:numId w:val="17"/>
        </w:numPr>
        <w:spacing w:after="120" w:line="276" w:lineRule="auto"/>
        <w:contextualSpacing/>
        <w:jc w:val="both"/>
        <w:rPr>
          <w:rFonts w:ascii="Open Sans" w:hAnsi="Open Sans" w:cs="Open Sans"/>
          <w:bCs/>
          <w:sz w:val="22"/>
          <w:szCs w:val="22"/>
        </w:rPr>
      </w:pPr>
      <w:r w:rsidRPr="000B0FE1">
        <w:rPr>
          <w:rFonts w:ascii="Open Sans" w:hAnsi="Open Sans" w:cs="Open Sans"/>
          <w:bCs/>
          <w:sz w:val="22"/>
          <w:szCs w:val="22"/>
        </w:rPr>
        <w:t>plasty včetně PET lahví,</w:t>
      </w:r>
      <w:r w:rsidR="00721BD3">
        <w:rPr>
          <w:rFonts w:ascii="Open Sans" w:hAnsi="Open Sans" w:cs="Open Sans"/>
          <w:bCs/>
          <w:sz w:val="22"/>
          <w:szCs w:val="22"/>
        </w:rPr>
        <w:t xml:space="preserve"> TETRAPACK a kovové obaly,</w:t>
      </w:r>
    </w:p>
    <w:p w14:paraId="6A74E6E2" w14:textId="5175BDD1" w:rsidR="000B0FE1" w:rsidRPr="000B0FE1" w:rsidRDefault="000B0FE1" w:rsidP="00435816">
      <w:pPr>
        <w:pStyle w:val="Odstavecseseznamem"/>
        <w:numPr>
          <w:ilvl w:val="0"/>
          <w:numId w:val="17"/>
        </w:numPr>
        <w:spacing w:after="120" w:line="276" w:lineRule="auto"/>
        <w:contextualSpacing/>
        <w:jc w:val="both"/>
        <w:rPr>
          <w:rFonts w:ascii="Open Sans" w:hAnsi="Open Sans" w:cs="Open Sans"/>
          <w:bCs/>
          <w:sz w:val="22"/>
          <w:szCs w:val="22"/>
        </w:rPr>
      </w:pPr>
      <w:r w:rsidRPr="000B0FE1">
        <w:rPr>
          <w:rFonts w:ascii="Open Sans" w:hAnsi="Open Sans" w:cs="Open Sans"/>
          <w:bCs/>
          <w:sz w:val="22"/>
          <w:szCs w:val="22"/>
        </w:rPr>
        <w:t>sklo</w:t>
      </w:r>
      <w:r w:rsidR="004E5E59">
        <w:rPr>
          <w:rFonts w:ascii="Open Sans" w:hAnsi="Open Sans" w:cs="Open Sans"/>
          <w:bCs/>
          <w:sz w:val="22"/>
          <w:szCs w:val="22"/>
        </w:rPr>
        <w:t xml:space="preserve"> čiré a barevné</w:t>
      </w:r>
      <w:r w:rsidRPr="000B0FE1">
        <w:rPr>
          <w:rFonts w:ascii="Open Sans" w:hAnsi="Open Sans" w:cs="Open Sans"/>
          <w:bCs/>
          <w:sz w:val="22"/>
          <w:szCs w:val="22"/>
        </w:rPr>
        <w:t>,</w:t>
      </w:r>
    </w:p>
    <w:p w14:paraId="21CA6A22" w14:textId="77777777" w:rsidR="000B0FE1" w:rsidRPr="000B0FE1" w:rsidRDefault="000B0FE1" w:rsidP="00435816">
      <w:pPr>
        <w:pStyle w:val="Odstavecseseznamem"/>
        <w:numPr>
          <w:ilvl w:val="0"/>
          <w:numId w:val="17"/>
        </w:numPr>
        <w:spacing w:after="120" w:line="276" w:lineRule="auto"/>
        <w:contextualSpacing/>
        <w:jc w:val="both"/>
        <w:rPr>
          <w:rFonts w:ascii="Open Sans" w:hAnsi="Open Sans" w:cs="Open Sans"/>
          <w:bCs/>
          <w:sz w:val="22"/>
          <w:szCs w:val="22"/>
        </w:rPr>
      </w:pPr>
      <w:r w:rsidRPr="000B0FE1">
        <w:rPr>
          <w:rFonts w:ascii="Open Sans" w:hAnsi="Open Sans" w:cs="Open Sans"/>
          <w:bCs/>
          <w:sz w:val="22"/>
          <w:szCs w:val="22"/>
        </w:rPr>
        <w:t>kovy,</w:t>
      </w:r>
    </w:p>
    <w:p w14:paraId="6D5661C1" w14:textId="77777777" w:rsidR="000B0FE1" w:rsidRPr="000B0FE1" w:rsidRDefault="000B0FE1" w:rsidP="00435816">
      <w:pPr>
        <w:pStyle w:val="Odstavecseseznamem"/>
        <w:numPr>
          <w:ilvl w:val="0"/>
          <w:numId w:val="17"/>
        </w:numPr>
        <w:spacing w:after="120" w:line="276" w:lineRule="auto"/>
        <w:contextualSpacing/>
        <w:jc w:val="both"/>
        <w:rPr>
          <w:rFonts w:ascii="Open Sans" w:hAnsi="Open Sans" w:cs="Open Sans"/>
          <w:bCs/>
          <w:sz w:val="22"/>
          <w:szCs w:val="22"/>
        </w:rPr>
      </w:pPr>
      <w:r w:rsidRPr="000B0FE1">
        <w:rPr>
          <w:rFonts w:ascii="Open Sans" w:hAnsi="Open Sans" w:cs="Open Sans"/>
          <w:bCs/>
          <w:sz w:val="22"/>
          <w:szCs w:val="22"/>
        </w:rPr>
        <w:t>nebezpečné odpady,</w:t>
      </w:r>
    </w:p>
    <w:p w14:paraId="25F12D4A" w14:textId="77777777" w:rsidR="000B0FE1" w:rsidRPr="000B0FE1" w:rsidRDefault="000B0FE1" w:rsidP="00435816">
      <w:pPr>
        <w:pStyle w:val="Odstavecseseznamem"/>
        <w:numPr>
          <w:ilvl w:val="0"/>
          <w:numId w:val="17"/>
        </w:numPr>
        <w:spacing w:after="120" w:line="276" w:lineRule="auto"/>
        <w:contextualSpacing/>
        <w:jc w:val="both"/>
        <w:rPr>
          <w:rFonts w:ascii="Open Sans" w:hAnsi="Open Sans" w:cs="Open Sans"/>
          <w:bCs/>
          <w:sz w:val="22"/>
          <w:szCs w:val="22"/>
        </w:rPr>
      </w:pPr>
      <w:r w:rsidRPr="000B0FE1">
        <w:rPr>
          <w:rFonts w:ascii="Open Sans" w:hAnsi="Open Sans" w:cs="Open Sans"/>
          <w:bCs/>
          <w:sz w:val="22"/>
          <w:szCs w:val="22"/>
        </w:rPr>
        <w:lastRenderedPageBreak/>
        <w:t>objemný odpad,</w:t>
      </w:r>
    </w:p>
    <w:p w14:paraId="51EEC469" w14:textId="6332027B" w:rsidR="00B91E2A" w:rsidRPr="00B91E2A" w:rsidRDefault="00B91E2A" w:rsidP="00435816">
      <w:pPr>
        <w:pStyle w:val="Odstavecseseznamem"/>
        <w:numPr>
          <w:ilvl w:val="0"/>
          <w:numId w:val="17"/>
        </w:numPr>
        <w:spacing w:after="120" w:line="276" w:lineRule="auto"/>
        <w:contextualSpacing/>
        <w:jc w:val="both"/>
        <w:rPr>
          <w:rFonts w:ascii="Open Sans" w:hAnsi="Open Sans" w:cs="Open Sans"/>
          <w:iCs/>
          <w:sz w:val="22"/>
          <w:szCs w:val="22"/>
        </w:rPr>
      </w:pPr>
      <w:r>
        <w:rPr>
          <w:rFonts w:ascii="Open Sans" w:hAnsi="Open Sans" w:cs="Open Sans"/>
          <w:iCs/>
          <w:sz w:val="22"/>
          <w:szCs w:val="22"/>
        </w:rPr>
        <w:t>jedlé oleje a tuky,</w:t>
      </w:r>
    </w:p>
    <w:p w14:paraId="68B1B6AD" w14:textId="063F6475" w:rsidR="000B0FE1" w:rsidRPr="00B91E2A" w:rsidRDefault="000B0FE1" w:rsidP="00435816">
      <w:pPr>
        <w:pStyle w:val="Odstavecseseznamem"/>
        <w:numPr>
          <w:ilvl w:val="0"/>
          <w:numId w:val="17"/>
        </w:numPr>
        <w:spacing w:after="120" w:line="276" w:lineRule="auto"/>
        <w:contextualSpacing/>
        <w:jc w:val="both"/>
        <w:rPr>
          <w:rFonts w:ascii="Open Sans" w:hAnsi="Open Sans" w:cs="Open Sans"/>
          <w:iCs/>
          <w:sz w:val="22"/>
          <w:szCs w:val="22"/>
        </w:rPr>
      </w:pPr>
      <w:r w:rsidRPr="000B0FE1">
        <w:rPr>
          <w:rFonts w:ascii="Open Sans" w:hAnsi="Open Sans" w:cs="Open Sans"/>
          <w:iCs/>
          <w:sz w:val="22"/>
          <w:szCs w:val="22"/>
        </w:rPr>
        <w:t>směsný komunální odpad</w:t>
      </w:r>
      <w:r w:rsidR="0057382D">
        <w:rPr>
          <w:rFonts w:ascii="Open Sans" w:hAnsi="Open Sans" w:cs="Open Sans"/>
          <w:iCs/>
          <w:sz w:val="22"/>
          <w:szCs w:val="22"/>
        </w:rPr>
        <w:t>.</w:t>
      </w:r>
    </w:p>
    <w:p w14:paraId="04B9ECEF" w14:textId="77777777" w:rsidR="000B0FE1" w:rsidRPr="000B0FE1" w:rsidRDefault="000B0FE1" w:rsidP="00435816">
      <w:pPr>
        <w:spacing w:after="120" w:line="276" w:lineRule="auto"/>
        <w:jc w:val="both"/>
        <w:rPr>
          <w:rFonts w:ascii="Open Sans" w:hAnsi="Open Sans" w:cs="Open Sans"/>
          <w:i/>
          <w:sz w:val="22"/>
          <w:szCs w:val="22"/>
        </w:rPr>
      </w:pPr>
    </w:p>
    <w:p w14:paraId="6BC33762" w14:textId="4BEDBE3E" w:rsidR="000B0FE1" w:rsidRDefault="000B0FE1" w:rsidP="00435816">
      <w:pPr>
        <w:pStyle w:val="Odstavecseseznamem"/>
        <w:numPr>
          <w:ilvl w:val="0"/>
          <w:numId w:val="18"/>
        </w:numPr>
        <w:spacing w:after="120" w:line="276" w:lineRule="auto"/>
        <w:contextualSpacing/>
        <w:jc w:val="both"/>
        <w:rPr>
          <w:rFonts w:ascii="Open Sans" w:hAnsi="Open Sans" w:cs="Open Sans"/>
          <w:sz w:val="22"/>
          <w:szCs w:val="22"/>
        </w:rPr>
      </w:pPr>
      <w:r w:rsidRPr="000B0FE1">
        <w:rPr>
          <w:rFonts w:ascii="Open Sans" w:hAnsi="Open Sans" w:cs="Open Sans"/>
          <w:sz w:val="22"/>
          <w:szCs w:val="22"/>
        </w:rPr>
        <w:t>Směsným komunálním odpadem se rozumí zbylý komunální odpad po stanoveném vytřídění podle odstavce 1 písm. a), b), c), d), e), f), g)</w:t>
      </w:r>
      <w:r w:rsidR="00B91E2A">
        <w:rPr>
          <w:rFonts w:ascii="Open Sans" w:hAnsi="Open Sans" w:cs="Open Sans"/>
          <w:sz w:val="22"/>
          <w:szCs w:val="22"/>
        </w:rPr>
        <w:t xml:space="preserve"> a h)</w:t>
      </w:r>
      <w:r w:rsidRPr="000B0FE1">
        <w:rPr>
          <w:rFonts w:ascii="Open Sans" w:hAnsi="Open Sans" w:cs="Open Sans"/>
          <w:sz w:val="22"/>
          <w:szCs w:val="22"/>
        </w:rPr>
        <w:t>.</w:t>
      </w:r>
    </w:p>
    <w:p w14:paraId="7AA824D1" w14:textId="77777777" w:rsidR="00B91E2A" w:rsidRDefault="00B91E2A" w:rsidP="00435816">
      <w:pPr>
        <w:pStyle w:val="Odstavecseseznamem"/>
        <w:spacing w:after="120" w:line="276" w:lineRule="auto"/>
        <w:ind w:left="360"/>
        <w:contextualSpacing/>
        <w:jc w:val="both"/>
        <w:rPr>
          <w:rFonts w:ascii="Open Sans" w:hAnsi="Open Sans" w:cs="Open Sans"/>
          <w:sz w:val="22"/>
          <w:szCs w:val="22"/>
        </w:rPr>
      </w:pPr>
    </w:p>
    <w:p w14:paraId="6E729E1C" w14:textId="17662ED6" w:rsidR="00B91E2A" w:rsidRPr="000B0FE1" w:rsidRDefault="00B91E2A" w:rsidP="00435816">
      <w:pPr>
        <w:pStyle w:val="Odstavecseseznamem"/>
        <w:numPr>
          <w:ilvl w:val="0"/>
          <w:numId w:val="18"/>
        </w:numPr>
        <w:spacing w:after="120" w:line="276" w:lineRule="auto"/>
        <w:contextualSpacing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Objemný odpad je takový odpad, který vzhledem ke svým rozměrům nemůže být umístěn do sběrných nádob (např.</w:t>
      </w:r>
      <w:r w:rsidR="00745CBD">
        <w:rPr>
          <w:rFonts w:ascii="Open Sans" w:hAnsi="Open Sans" w:cs="Open Sans"/>
          <w:sz w:val="22"/>
          <w:szCs w:val="22"/>
        </w:rPr>
        <w:t xml:space="preserve"> koberce, matrace, nábytek</w:t>
      </w:r>
      <w:r>
        <w:rPr>
          <w:rFonts w:ascii="Open Sans" w:hAnsi="Open Sans" w:cs="Open Sans"/>
          <w:sz w:val="22"/>
          <w:szCs w:val="22"/>
        </w:rPr>
        <w:t>).</w:t>
      </w:r>
    </w:p>
    <w:p w14:paraId="1C19AECC" w14:textId="77777777" w:rsidR="000378D6" w:rsidRPr="000B0FE1" w:rsidRDefault="000378D6" w:rsidP="00435816">
      <w:pPr>
        <w:pStyle w:val="Odstavecseseznamem"/>
        <w:spacing w:after="120" w:line="276" w:lineRule="auto"/>
        <w:jc w:val="both"/>
        <w:rPr>
          <w:rFonts w:ascii="Open Sans" w:hAnsi="Open Sans" w:cs="Open Sans"/>
          <w:sz w:val="22"/>
          <w:szCs w:val="22"/>
        </w:rPr>
      </w:pPr>
    </w:p>
    <w:p w14:paraId="5052A96B" w14:textId="5436C0B8" w:rsidR="000B0FE1" w:rsidRPr="000B0FE1" w:rsidRDefault="000B0FE1" w:rsidP="00435816">
      <w:pPr>
        <w:spacing w:after="120" w:line="276" w:lineRule="auto"/>
        <w:ind w:left="357"/>
        <w:jc w:val="center"/>
        <w:rPr>
          <w:rFonts w:ascii="Open Sans" w:hAnsi="Open Sans" w:cs="Open Sans"/>
          <w:b/>
          <w:bCs/>
          <w:sz w:val="22"/>
          <w:szCs w:val="22"/>
        </w:rPr>
      </w:pPr>
      <w:r w:rsidRPr="000B0FE1">
        <w:rPr>
          <w:rFonts w:ascii="Open Sans" w:hAnsi="Open Sans" w:cs="Open Sans"/>
          <w:b/>
          <w:sz w:val="22"/>
          <w:szCs w:val="22"/>
        </w:rPr>
        <w:t>ČLÁNEK 3</w:t>
      </w:r>
      <w:r w:rsidRPr="000B0FE1">
        <w:rPr>
          <w:rFonts w:ascii="Open Sans" w:hAnsi="Open Sans" w:cs="Open Sans"/>
          <w:b/>
          <w:sz w:val="22"/>
          <w:szCs w:val="22"/>
        </w:rPr>
        <w:br/>
      </w:r>
      <w:r w:rsidR="00B91E2A">
        <w:rPr>
          <w:rFonts w:ascii="Open Sans" w:hAnsi="Open Sans" w:cs="Open Sans"/>
          <w:b/>
          <w:bCs/>
          <w:sz w:val="22"/>
          <w:szCs w:val="22"/>
        </w:rPr>
        <w:t>Určení míst pro oddělené soustřeďování určených složek komunálního odpadu</w:t>
      </w:r>
    </w:p>
    <w:p w14:paraId="6B3D158A" w14:textId="5F2C30E2" w:rsidR="000B0FE1" w:rsidRDefault="003C6293" w:rsidP="00435816">
      <w:pPr>
        <w:pStyle w:val="Odstavecseseznamem"/>
        <w:numPr>
          <w:ilvl w:val="0"/>
          <w:numId w:val="19"/>
        </w:numPr>
        <w:spacing w:after="120" w:line="276" w:lineRule="auto"/>
        <w:contextualSpacing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Papír, plasty</w:t>
      </w:r>
      <w:r w:rsidR="00745CBD">
        <w:rPr>
          <w:rFonts w:ascii="Open Sans" w:hAnsi="Open Sans" w:cs="Open Sans"/>
          <w:sz w:val="22"/>
          <w:szCs w:val="22"/>
        </w:rPr>
        <w:t xml:space="preserve"> včetně PET lahví</w:t>
      </w:r>
      <w:r>
        <w:rPr>
          <w:rFonts w:ascii="Open Sans" w:hAnsi="Open Sans" w:cs="Open Sans"/>
          <w:sz w:val="22"/>
          <w:szCs w:val="22"/>
        </w:rPr>
        <w:t>,</w:t>
      </w:r>
      <w:r w:rsidR="00721BD3">
        <w:rPr>
          <w:rFonts w:ascii="Open Sans" w:hAnsi="Open Sans" w:cs="Open Sans"/>
          <w:sz w:val="22"/>
          <w:szCs w:val="22"/>
        </w:rPr>
        <w:t xml:space="preserve"> TETRAPACK a kovové obaly,</w:t>
      </w:r>
      <w:r>
        <w:rPr>
          <w:rFonts w:ascii="Open Sans" w:hAnsi="Open Sans" w:cs="Open Sans"/>
          <w:sz w:val="22"/>
          <w:szCs w:val="22"/>
        </w:rPr>
        <w:t xml:space="preserve"> sklo</w:t>
      </w:r>
      <w:r w:rsidR="004E5E59">
        <w:rPr>
          <w:rFonts w:ascii="Open Sans" w:hAnsi="Open Sans" w:cs="Open Sans"/>
          <w:sz w:val="22"/>
          <w:szCs w:val="22"/>
        </w:rPr>
        <w:t xml:space="preserve"> čiré a barevné</w:t>
      </w:r>
      <w:r>
        <w:rPr>
          <w:rFonts w:ascii="Open Sans" w:hAnsi="Open Sans" w:cs="Open Sans"/>
          <w:sz w:val="22"/>
          <w:szCs w:val="22"/>
        </w:rPr>
        <w:t>, biologické odpady, jedlé oleje a tuky se soustřeďují do zvláštních sběrných nádob, kt</w:t>
      </w:r>
      <w:r w:rsidR="00745CBD">
        <w:rPr>
          <w:rFonts w:ascii="Open Sans" w:hAnsi="Open Sans" w:cs="Open Sans"/>
          <w:sz w:val="22"/>
          <w:szCs w:val="22"/>
        </w:rPr>
        <w:t>e</w:t>
      </w:r>
      <w:r w:rsidR="00261AD6">
        <w:rPr>
          <w:rFonts w:ascii="Open Sans" w:hAnsi="Open Sans" w:cs="Open Sans"/>
          <w:sz w:val="22"/>
          <w:szCs w:val="22"/>
        </w:rPr>
        <w:t xml:space="preserve">rými jsou sběrné nádoby, </w:t>
      </w:r>
      <w:r>
        <w:rPr>
          <w:rFonts w:ascii="Open Sans" w:hAnsi="Open Sans" w:cs="Open Sans"/>
          <w:sz w:val="22"/>
          <w:szCs w:val="22"/>
        </w:rPr>
        <w:t>kontejnery</w:t>
      </w:r>
      <w:r w:rsidR="00261AD6">
        <w:rPr>
          <w:rFonts w:ascii="Open Sans" w:hAnsi="Open Sans" w:cs="Open Sans"/>
          <w:sz w:val="22"/>
          <w:szCs w:val="22"/>
        </w:rPr>
        <w:t xml:space="preserve"> a pytle</w:t>
      </w:r>
      <w:r w:rsidR="000B0FE1" w:rsidRPr="000B0FE1">
        <w:rPr>
          <w:rFonts w:ascii="Open Sans" w:hAnsi="Open Sans" w:cs="Open Sans"/>
          <w:sz w:val="22"/>
          <w:szCs w:val="22"/>
        </w:rPr>
        <w:t xml:space="preserve">. </w:t>
      </w:r>
      <w:r w:rsidR="00261AD6">
        <w:rPr>
          <w:rFonts w:ascii="Open Sans" w:hAnsi="Open Sans" w:cs="Open Sans"/>
          <w:sz w:val="22"/>
          <w:szCs w:val="22"/>
        </w:rPr>
        <w:t>Pytle</w:t>
      </w:r>
      <w:r w:rsidR="00CB686F">
        <w:rPr>
          <w:rFonts w:ascii="Open Sans" w:hAnsi="Open Sans" w:cs="Open Sans"/>
          <w:sz w:val="22"/>
          <w:szCs w:val="22"/>
        </w:rPr>
        <w:t xml:space="preserve"> na plasty, PET lahve, TETRAPACK a kovové obaly</w:t>
      </w:r>
      <w:r w:rsidR="00261AD6">
        <w:rPr>
          <w:rFonts w:ascii="Open Sans" w:hAnsi="Open Sans" w:cs="Open Sans"/>
          <w:sz w:val="22"/>
          <w:szCs w:val="22"/>
        </w:rPr>
        <w:t xml:space="preserve"> se odkládají u jednotlivých nemovitostí dle harmonogramu svozu zveřejněného na webových stránkách obce </w:t>
      </w:r>
      <w:hyperlink r:id="rId8" w:history="1">
        <w:r w:rsidR="00261AD6" w:rsidRPr="00CF7D94">
          <w:rPr>
            <w:rStyle w:val="Hypertextovodkaz"/>
            <w:rFonts w:ascii="Open Sans" w:hAnsi="Open Sans" w:cs="Open Sans"/>
            <w:sz w:val="22"/>
            <w:szCs w:val="22"/>
          </w:rPr>
          <w:t>www.chlebicov.cz</w:t>
        </w:r>
      </w:hyperlink>
      <w:r w:rsidR="00261AD6">
        <w:rPr>
          <w:rFonts w:ascii="Open Sans" w:hAnsi="Open Sans" w:cs="Open Sans"/>
          <w:sz w:val="22"/>
          <w:szCs w:val="22"/>
        </w:rPr>
        <w:t>.</w:t>
      </w:r>
    </w:p>
    <w:p w14:paraId="21703EA1" w14:textId="06653C27" w:rsidR="000B0FE1" w:rsidRPr="00261AD6" w:rsidRDefault="000B0FE1" w:rsidP="00435816">
      <w:pPr>
        <w:pStyle w:val="Odstavecseseznamem"/>
        <w:spacing w:after="120" w:line="276" w:lineRule="auto"/>
        <w:ind w:left="720"/>
        <w:contextualSpacing/>
        <w:jc w:val="both"/>
        <w:rPr>
          <w:rFonts w:ascii="Open Sans" w:hAnsi="Open Sans" w:cs="Open Sans"/>
          <w:sz w:val="22"/>
          <w:szCs w:val="22"/>
        </w:rPr>
      </w:pPr>
    </w:p>
    <w:p w14:paraId="6A1F64C0" w14:textId="77777777" w:rsidR="000B0FE1" w:rsidRPr="000B0FE1" w:rsidRDefault="000B0FE1" w:rsidP="00435816">
      <w:pPr>
        <w:pStyle w:val="Odstavecseseznamem"/>
        <w:numPr>
          <w:ilvl w:val="0"/>
          <w:numId w:val="19"/>
        </w:numPr>
        <w:spacing w:after="120" w:line="276" w:lineRule="auto"/>
        <w:contextualSpacing/>
        <w:jc w:val="both"/>
        <w:rPr>
          <w:rFonts w:ascii="Open Sans" w:hAnsi="Open Sans" w:cs="Open Sans"/>
          <w:sz w:val="22"/>
          <w:szCs w:val="22"/>
        </w:rPr>
      </w:pPr>
      <w:r w:rsidRPr="000B0FE1">
        <w:rPr>
          <w:rFonts w:ascii="Open Sans" w:hAnsi="Open Sans" w:cs="Open Sans"/>
          <w:sz w:val="22"/>
          <w:szCs w:val="22"/>
        </w:rPr>
        <w:t xml:space="preserve">Zvláštní sběrné nádoby jsou umístěny na těchto stanovištích: </w:t>
      </w:r>
    </w:p>
    <w:p w14:paraId="516917C7" w14:textId="77777777" w:rsidR="000B0FE1" w:rsidRPr="000B0FE1" w:rsidRDefault="000B0FE1" w:rsidP="00435816">
      <w:pPr>
        <w:pStyle w:val="Odstavecseseznamem"/>
        <w:numPr>
          <w:ilvl w:val="0"/>
          <w:numId w:val="20"/>
        </w:numPr>
        <w:spacing w:after="120" w:line="276" w:lineRule="auto"/>
        <w:contextualSpacing/>
        <w:jc w:val="both"/>
        <w:rPr>
          <w:rFonts w:ascii="Open Sans" w:hAnsi="Open Sans" w:cs="Open Sans"/>
          <w:bCs/>
          <w:sz w:val="22"/>
          <w:szCs w:val="22"/>
        </w:rPr>
      </w:pPr>
      <w:r w:rsidRPr="000B0FE1">
        <w:rPr>
          <w:rFonts w:ascii="Open Sans" w:hAnsi="Open Sans" w:cs="Open Sans"/>
          <w:bCs/>
          <w:sz w:val="22"/>
          <w:szCs w:val="22"/>
        </w:rPr>
        <w:t>sběrné nádoby na sklo jsou umístěny u kulturního domu, před prodejnou TEMPO a na ulici Vrchní,</w:t>
      </w:r>
    </w:p>
    <w:p w14:paraId="47C21B10" w14:textId="77777777" w:rsidR="000B0FE1" w:rsidRPr="000B0FE1" w:rsidRDefault="000B0FE1" w:rsidP="00435816">
      <w:pPr>
        <w:pStyle w:val="Odstavecseseznamem"/>
        <w:numPr>
          <w:ilvl w:val="0"/>
          <w:numId w:val="20"/>
        </w:numPr>
        <w:spacing w:after="120" w:line="276" w:lineRule="auto"/>
        <w:contextualSpacing/>
        <w:jc w:val="both"/>
        <w:rPr>
          <w:rFonts w:ascii="Open Sans" w:hAnsi="Open Sans" w:cs="Open Sans"/>
          <w:bCs/>
          <w:sz w:val="22"/>
          <w:szCs w:val="22"/>
        </w:rPr>
      </w:pPr>
      <w:r w:rsidRPr="000B0FE1">
        <w:rPr>
          <w:rFonts w:ascii="Open Sans" w:hAnsi="Open Sans" w:cs="Open Sans"/>
          <w:bCs/>
          <w:sz w:val="22"/>
          <w:szCs w:val="22"/>
        </w:rPr>
        <w:t>kontejner na papír je umístěn v areálu zemědělského družstva,</w:t>
      </w:r>
    </w:p>
    <w:p w14:paraId="7C95129F" w14:textId="6ADA9186" w:rsidR="000B0FE1" w:rsidRPr="000B0FE1" w:rsidRDefault="000B0FE1" w:rsidP="00435816">
      <w:pPr>
        <w:pStyle w:val="Odstavecseseznamem"/>
        <w:numPr>
          <w:ilvl w:val="0"/>
          <w:numId w:val="20"/>
        </w:numPr>
        <w:spacing w:after="120" w:line="276" w:lineRule="auto"/>
        <w:contextualSpacing/>
        <w:jc w:val="both"/>
        <w:rPr>
          <w:rFonts w:ascii="Open Sans" w:hAnsi="Open Sans" w:cs="Open Sans"/>
          <w:bCs/>
          <w:sz w:val="22"/>
          <w:szCs w:val="22"/>
        </w:rPr>
      </w:pPr>
      <w:r w:rsidRPr="000B0FE1">
        <w:rPr>
          <w:rFonts w:ascii="Open Sans" w:hAnsi="Open Sans" w:cs="Open Sans"/>
          <w:bCs/>
          <w:sz w:val="22"/>
          <w:szCs w:val="22"/>
        </w:rPr>
        <w:t>kontejnery na biol</w:t>
      </w:r>
      <w:r w:rsidR="00745CBD">
        <w:rPr>
          <w:rFonts w:ascii="Open Sans" w:hAnsi="Open Sans" w:cs="Open Sans"/>
          <w:bCs/>
          <w:sz w:val="22"/>
          <w:szCs w:val="22"/>
        </w:rPr>
        <w:t>ogické odpady</w:t>
      </w:r>
      <w:r w:rsidRPr="000B0FE1">
        <w:rPr>
          <w:rFonts w:ascii="Open Sans" w:hAnsi="Open Sans" w:cs="Open Sans"/>
          <w:bCs/>
          <w:sz w:val="22"/>
          <w:szCs w:val="22"/>
        </w:rPr>
        <w:t xml:space="preserve"> jsou umístěny v areálu zemědělského družstva,</w:t>
      </w:r>
    </w:p>
    <w:p w14:paraId="7DF8477B" w14:textId="28BDFA1A" w:rsidR="000B0FE1" w:rsidRDefault="00745CBD" w:rsidP="00435816">
      <w:pPr>
        <w:pStyle w:val="Odstavecseseznamem"/>
        <w:numPr>
          <w:ilvl w:val="0"/>
          <w:numId w:val="20"/>
        </w:numPr>
        <w:spacing w:after="120" w:line="276" w:lineRule="auto"/>
        <w:contextualSpacing/>
        <w:jc w:val="both"/>
        <w:rPr>
          <w:rFonts w:ascii="Open Sans" w:hAnsi="Open Sans" w:cs="Open Sans"/>
          <w:bCs/>
          <w:sz w:val="22"/>
          <w:szCs w:val="22"/>
        </w:rPr>
      </w:pPr>
      <w:r>
        <w:rPr>
          <w:rFonts w:ascii="Open Sans" w:hAnsi="Open Sans" w:cs="Open Sans"/>
          <w:bCs/>
          <w:sz w:val="22"/>
          <w:szCs w:val="22"/>
        </w:rPr>
        <w:t>sběrná nádoba</w:t>
      </w:r>
      <w:r w:rsidR="000B0FE1" w:rsidRPr="000B0FE1">
        <w:rPr>
          <w:rFonts w:ascii="Open Sans" w:hAnsi="Open Sans" w:cs="Open Sans"/>
          <w:bCs/>
          <w:sz w:val="22"/>
          <w:szCs w:val="22"/>
        </w:rPr>
        <w:t xml:space="preserve"> na jedlé oleje a tuky je umístěn</w:t>
      </w:r>
      <w:r>
        <w:rPr>
          <w:rFonts w:ascii="Open Sans" w:hAnsi="Open Sans" w:cs="Open Sans"/>
          <w:bCs/>
          <w:sz w:val="22"/>
          <w:szCs w:val="22"/>
        </w:rPr>
        <w:t>a</w:t>
      </w:r>
      <w:r w:rsidR="000B0FE1" w:rsidRPr="000B0FE1">
        <w:rPr>
          <w:rFonts w:ascii="Open Sans" w:hAnsi="Open Sans" w:cs="Open Sans"/>
          <w:bCs/>
          <w:sz w:val="22"/>
          <w:szCs w:val="22"/>
        </w:rPr>
        <w:t xml:space="preserve"> v areálu zemědělského družstva.</w:t>
      </w:r>
    </w:p>
    <w:p w14:paraId="1B30727E" w14:textId="588BCC4C" w:rsidR="00721BD3" w:rsidRPr="000B0FE1" w:rsidRDefault="00721BD3" w:rsidP="00435816">
      <w:pPr>
        <w:pStyle w:val="Odstavecseseznamem"/>
        <w:numPr>
          <w:ilvl w:val="0"/>
          <w:numId w:val="20"/>
        </w:numPr>
        <w:spacing w:after="120" w:line="276" w:lineRule="auto"/>
        <w:contextualSpacing/>
        <w:jc w:val="both"/>
        <w:rPr>
          <w:rFonts w:ascii="Open Sans" w:hAnsi="Open Sans" w:cs="Open Sans"/>
          <w:bCs/>
          <w:sz w:val="22"/>
          <w:szCs w:val="22"/>
        </w:rPr>
      </w:pPr>
      <w:r>
        <w:rPr>
          <w:rFonts w:ascii="Open Sans" w:hAnsi="Open Sans" w:cs="Open Sans"/>
          <w:bCs/>
          <w:sz w:val="22"/>
          <w:szCs w:val="22"/>
        </w:rPr>
        <w:t>sběrná nádoba na plasty, PET lahve, TETRAPACK a kovové obaly je umístěna u kulturního domu.</w:t>
      </w:r>
    </w:p>
    <w:p w14:paraId="38DB4547" w14:textId="77777777" w:rsidR="000B0FE1" w:rsidRPr="000B0FE1" w:rsidRDefault="000B0FE1" w:rsidP="00435816">
      <w:pPr>
        <w:pStyle w:val="Odstavecseseznamem"/>
        <w:spacing w:after="120" w:line="276" w:lineRule="auto"/>
        <w:ind w:left="1080"/>
        <w:jc w:val="both"/>
        <w:rPr>
          <w:rFonts w:ascii="Open Sans" w:hAnsi="Open Sans" w:cs="Open Sans"/>
          <w:bCs/>
          <w:sz w:val="22"/>
          <w:szCs w:val="22"/>
        </w:rPr>
      </w:pPr>
    </w:p>
    <w:p w14:paraId="4EFD778E" w14:textId="77777777" w:rsidR="000B0FE1" w:rsidRPr="000B0FE1" w:rsidRDefault="000B0FE1" w:rsidP="00435816">
      <w:pPr>
        <w:pStyle w:val="Odstavecseseznamem"/>
        <w:numPr>
          <w:ilvl w:val="0"/>
          <w:numId w:val="19"/>
        </w:numPr>
        <w:spacing w:after="120" w:line="276" w:lineRule="auto"/>
        <w:contextualSpacing/>
        <w:jc w:val="both"/>
        <w:rPr>
          <w:rFonts w:ascii="Open Sans" w:hAnsi="Open Sans" w:cs="Open Sans"/>
          <w:sz w:val="22"/>
          <w:szCs w:val="22"/>
        </w:rPr>
      </w:pPr>
      <w:r w:rsidRPr="000B0FE1">
        <w:rPr>
          <w:rFonts w:ascii="Open Sans" w:hAnsi="Open Sans" w:cs="Open Sans"/>
          <w:sz w:val="22"/>
          <w:szCs w:val="22"/>
        </w:rPr>
        <w:t>Zvláštní sběrné nádoby jsou barevně odlišeny a označeny příslušnými nápisy:</w:t>
      </w:r>
    </w:p>
    <w:p w14:paraId="6CE0565A" w14:textId="48B9BE43" w:rsidR="000B0FE1" w:rsidRPr="000B0FE1" w:rsidRDefault="000B0FE1" w:rsidP="00435816">
      <w:pPr>
        <w:pStyle w:val="Odstavecseseznamem"/>
        <w:numPr>
          <w:ilvl w:val="0"/>
          <w:numId w:val="21"/>
        </w:numPr>
        <w:spacing w:after="120" w:line="276" w:lineRule="auto"/>
        <w:contextualSpacing/>
        <w:jc w:val="both"/>
        <w:rPr>
          <w:rFonts w:ascii="Open Sans" w:hAnsi="Open Sans" w:cs="Open Sans"/>
          <w:bCs/>
          <w:sz w:val="22"/>
          <w:szCs w:val="22"/>
        </w:rPr>
      </w:pPr>
      <w:r w:rsidRPr="000B0FE1">
        <w:rPr>
          <w:rFonts w:ascii="Open Sans" w:hAnsi="Open Sans" w:cs="Open Sans"/>
          <w:bCs/>
          <w:sz w:val="22"/>
          <w:szCs w:val="22"/>
        </w:rPr>
        <w:t>plasty, PET lahve, TETRAPACK, kovové obaly:</w:t>
      </w:r>
      <w:r w:rsidR="00721BD3">
        <w:rPr>
          <w:rFonts w:ascii="Open Sans" w:hAnsi="Open Sans" w:cs="Open Sans"/>
          <w:bCs/>
          <w:sz w:val="22"/>
          <w:szCs w:val="22"/>
        </w:rPr>
        <w:t xml:space="preserve"> nádoba žlutá, </w:t>
      </w:r>
      <w:r w:rsidRPr="000B0FE1">
        <w:rPr>
          <w:rFonts w:ascii="Open Sans" w:hAnsi="Open Sans" w:cs="Open Sans"/>
          <w:bCs/>
          <w:sz w:val="22"/>
          <w:szCs w:val="22"/>
        </w:rPr>
        <w:t>pytle žluté barvy,</w:t>
      </w:r>
    </w:p>
    <w:p w14:paraId="6709F0DE" w14:textId="12846ED5" w:rsidR="004D5FA3" w:rsidRPr="004D5FA3" w:rsidRDefault="004D5FA3" w:rsidP="00435816">
      <w:pPr>
        <w:pStyle w:val="Odstavecseseznamem"/>
        <w:numPr>
          <w:ilvl w:val="0"/>
          <w:numId w:val="21"/>
        </w:numPr>
        <w:spacing w:after="120" w:line="276" w:lineRule="auto"/>
        <w:contextualSpacing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bCs/>
          <w:sz w:val="22"/>
          <w:szCs w:val="22"/>
        </w:rPr>
        <w:t xml:space="preserve">sklo čiré, </w:t>
      </w:r>
      <w:r w:rsidR="000B0FE1" w:rsidRPr="000B0FE1">
        <w:rPr>
          <w:rFonts w:ascii="Open Sans" w:hAnsi="Open Sans" w:cs="Open Sans"/>
          <w:bCs/>
          <w:sz w:val="22"/>
          <w:szCs w:val="22"/>
        </w:rPr>
        <w:t>kontejnery barva bílá</w:t>
      </w:r>
      <w:r>
        <w:rPr>
          <w:rFonts w:ascii="Open Sans" w:hAnsi="Open Sans" w:cs="Open Sans"/>
          <w:bCs/>
          <w:sz w:val="22"/>
          <w:szCs w:val="22"/>
        </w:rPr>
        <w:t>,</w:t>
      </w:r>
    </w:p>
    <w:p w14:paraId="755DBDBE" w14:textId="3B53A241" w:rsidR="000B0FE1" w:rsidRPr="000B0FE1" w:rsidRDefault="004D5FA3" w:rsidP="00435816">
      <w:pPr>
        <w:pStyle w:val="Odstavecseseznamem"/>
        <w:numPr>
          <w:ilvl w:val="0"/>
          <w:numId w:val="21"/>
        </w:numPr>
        <w:spacing w:after="120" w:line="276" w:lineRule="auto"/>
        <w:contextualSpacing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bCs/>
          <w:sz w:val="22"/>
          <w:szCs w:val="22"/>
        </w:rPr>
        <w:t>sklo barevné, kontejnery barva</w:t>
      </w:r>
      <w:r w:rsidR="000B0FE1" w:rsidRPr="000B0FE1">
        <w:rPr>
          <w:rFonts w:ascii="Open Sans" w:hAnsi="Open Sans" w:cs="Open Sans"/>
          <w:bCs/>
          <w:sz w:val="22"/>
          <w:szCs w:val="22"/>
        </w:rPr>
        <w:t xml:space="preserve"> zelená,</w:t>
      </w:r>
    </w:p>
    <w:p w14:paraId="28451664" w14:textId="23914F97" w:rsidR="000B0FE1" w:rsidRPr="000B0FE1" w:rsidRDefault="0041762F" w:rsidP="00435816">
      <w:pPr>
        <w:pStyle w:val="Odstavecseseznamem"/>
        <w:numPr>
          <w:ilvl w:val="0"/>
          <w:numId w:val="21"/>
        </w:numPr>
        <w:spacing w:after="120" w:line="276" w:lineRule="auto"/>
        <w:contextualSpacing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bCs/>
          <w:sz w:val="22"/>
          <w:szCs w:val="22"/>
        </w:rPr>
        <w:t>biologický odpad</w:t>
      </w:r>
      <w:r w:rsidR="000B0FE1" w:rsidRPr="000B0FE1">
        <w:rPr>
          <w:rFonts w:ascii="Open Sans" w:hAnsi="Open Sans" w:cs="Open Sans"/>
          <w:bCs/>
          <w:sz w:val="22"/>
          <w:szCs w:val="22"/>
        </w:rPr>
        <w:t>: kontejnery hnědé barvy,</w:t>
      </w:r>
    </w:p>
    <w:p w14:paraId="7D78B13F" w14:textId="77777777" w:rsidR="000B0FE1" w:rsidRPr="000B0FE1" w:rsidRDefault="000B0FE1" w:rsidP="00435816">
      <w:pPr>
        <w:pStyle w:val="Odstavecseseznamem"/>
        <w:numPr>
          <w:ilvl w:val="0"/>
          <w:numId w:val="21"/>
        </w:numPr>
        <w:spacing w:after="120" w:line="276" w:lineRule="auto"/>
        <w:contextualSpacing/>
        <w:jc w:val="both"/>
        <w:rPr>
          <w:rFonts w:ascii="Open Sans" w:hAnsi="Open Sans" w:cs="Open Sans"/>
          <w:sz w:val="22"/>
          <w:szCs w:val="22"/>
        </w:rPr>
      </w:pPr>
      <w:r w:rsidRPr="000B0FE1">
        <w:rPr>
          <w:rFonts w:ascii="Open Sans" w:hAnsi="Open Sans" w:cs="Open Sans"/>
          <w:bCs/>
          <w:sz w:val="22"/>
          <w:szCs w:val="22"/>
        </w:rPr>
        <w:t>papír: kontejner hnědé barvy opatřen nápisem PAPÍR,</w:t>
      </w:r>
    </w:p>
    <w:p w14:paraId="1A34C390" w14:textId="77777777" w:rsidR="000B0FE1" w:rsidRPr="000B0FE1" w:rsidRDefault="000B0FE1" w:rsidP="00435816">
      <w:pPr>
        <w:pStyle w:val="Odstavecseseznamem"/>
        <w:numPr>
          <w:ilvl w:val="0"/>
          <w:numId w:val="21"/>
        </w:numPr>
        <w:spacing w:after="120" w:line="276" w:lineRule="auto"/>
        <w:contextualSpacing/>
        <w:jc w:val="both"/>
        <w:rPr>
          <w:rFonts w:ascii="Open Sans" w:hAnsi="Open Sans" w:cs="Open Sans"/>
          <w:sz w:val="22"/>
          <w:szCs w:val="22"/>
        </w:rPr>
      </w:pPr>
      <w:r w:rsidRPr="000B0FE1">
        <w:rPr>
          <w:rFonts w:ascii="Open Sans" w:hAnsi="Open Sans" w:cs="Open Sans"/>
          <w:bCs/>
          <w:sz w:val="22"/>
          <w:szCs w:val="22"/>
        </w:rPr>
        <w:t>jedlé oleje a tuky: černý barel opatřen nápisem JEDLÉ OLEJE A TUKY.</w:t>
      </w:r>
    </w:p>
    <w:p w14:paraId="753F2095" w14:textId="77777777" w:rsidR="000B0FE1" w:rsidRPr="000B0FE1" w:rsidRDefault="000B0FE1" w:rsidP="00435816">
      <w:pPr>
        <w:pStyle w:val="Odstavecseseznamem"/>
        <w:spacing w:after="120" w:line="276" w:lineRule="auto"/>
        <w:ind w:left="1080"/>
        <w:jc w:val="both"/>
        <w:rPr>
          <w:rFonts w:ascii="Open Sans" w:hAnsi="Open Sans" w:cs="Open Sans"/>
          <w:sz w:val="22"/>
          <w:szCs w:val="22"/>
        </w:rPr>
      </w:pPr>
    </w:p>
    <w:p w14:paraId="11D1F9F4" w14:textId="222D9F3B" w:rsidR="000B0FE1" w:rsidRDefault="000B0FE1" w:rsidP="00435816">
      <w:pPr>
        <w:pStyle w:val="Odstavecseseznamem"/>
        <w:numPr>
          <w:ilvl w:val="0"/>
          <w:numId w:val="19"/>
        </w:numPr>
        <w:spacing w:after="120" w:line="276" w:lineRule="auto"/>
        <w:contextualSpacing/>
        <w:jc w:val="both"/>
        <w:rPr>
          <w:rFonts w:ascii="Open Sans" w:hAnsi="Open Sans" w:cs="Open Sans"/>
          <w:sz w:val="22"/>
          <w:szCs w:val="22"/>
        </w:rPr>
      </w:pPr>
      <w:r w:rsidRPr="000B0FE1">
        <w:rPr>
          <w:rFonts w:ascii="Open Sans" w:hAnsi="Open Sans" w:cs="Open Sans"/>
          <w:sz w:val="22"/>
          <w:szCs w:val="22"/>
        </w:rPr>
        <w:lastRenderedPageBreak/>
        <w:t>Do zvláštních sběrných nádob je zakázáno ukládat jiné složky komunálních odpadů, než pro které jsou určeny.</w:t>
      </w:r>
    </w:p>
    <w:p w14:paraId="4B426849" w14:textId="77777777" w:rsidR="003C6293" w:rsidRDefault="003C6293" w:rsidP="00435816">
      <w:pPr>
        <w:pStyle w:val="Odstavecseseznamem"/>
        <w:spacing w:after="120" w:line="276" w:lineRule="auto"/>
        <w:ind w:left="720"/>
        <w:contextualSpacing/>
        <w:jc w:val="both"/>
        <w:rPr>
          <w:rFonts w:ascii="Open Sans" w:hAnsi="Open Sans" w:cs="Open Sans"/>
          <w:sz w:val="22"/>
          <w:szCs w:val="22"/>
        </w:rPr>
      </w:pPr>
    </w:p>
    <w:p w14:paraId="045D83EE" w14:textId="20B1690F" w:rsidR="00435816" w:rsidRDefault="003C6293" w:rsidP="00435816">
      <w:pPr>
        <w:pStyle w:val="Odstavecseseznamem"/>
        <w:numPr>
          <w:ilvl w:val="0"/>
          <w:numId w:val="19"/>
        </w:numPr>
        <w:spacing w:after="120" w:line="276" w:lineRule="auto"/>
        <w:contextualSpacing/>
        <w:jc w:val="both"/>
        <w:rPr>
          <w:rFonts w:ascii="Open Sans" w:hAnsi="Open Sans" w:cs="Open Sans"/>
          <w:sz w:val="22"/>
          <w:szCs w:val="22"/>
        </w:rPr>
      </w:pPr>
      <w:r w:rsidRPr="00435816">
        <w:rPr>
          <w:rFonts w:ascii="Open Sans" w:hAnsi="Open Sans" w:cs="Open Sans"/>
          <w:sz w:val="22"/>
          <w:szCs w:val="22"/>
        </w:rPr>
        <w:t>Zvláštní sběrné nádoby je povinnost plnit tak, aby je bylo možno uzavřít a odpad z nich při manipulaci nevypadával. Pokud to umožňuje povaha odpadu, je nutno objem odpadu před jeho odložením do sběrné nádoby minimalizovat.</w:t>
      </w:r>
    </w:p>
    <w:p w14:paraId="25BF20BC" w14:textId="77777777" w:rsidR="00435816" w:rsidRPr="00435816" w:rsidRDefault="00435816" w:rsidP="00435816">
      <w:pPr>
        <w:spacing w:after="120" w:line="276" w:lineRule="auto"/>
        <w:ind w:left="720"/>
        <w:contextualSpacing/>
        <w:jc w:val="both"/>
        <w:rPr>
          <w:rFonts w:ascii="Open Sans" w:hAnsi="Open Sans" w:cs="Open Sans"/>
          <w:sz w:val="22"/>
          <w:szCs w:val="22"/>
        </w:rPr>
      </w:pPr>
    </w:p>
    <w:p w14:paraId="7625D453" w14:textId="0CDF3BAF" w:rsidR="003C6293" w:rsidRPr="000B0FE1" w:rsidRDefault="00261AD6" w:rsidP="00435816">
      <w:pPr>
        <w:pStyle w:val="Odstavecseseznamem"/>
        <w:numPr>
          <w:ilvl w:val="0"/>
          <w:numId w:val="19"/>
        </w:numPr>
        <w:spacing w:after="120" w:line="276" w:lineRule="auto"/>
        <w:contextualSpacing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Biologický odpad, papír,</w:t>
      </w:r>
      <w:r w:rsidR="003C6293">
        <w:rPr>
          <w:rFonts w:ascii="Open Sans" w:hAnsi="Open Sans" w:cs="Open Sans"/>
          <w:sz w:val="22"/>
          <w:szCs w:val="22"/>
        </w:rPr>
        <w:t xml:space="preserve"> jedlé oleje a tuky</w:t>
      </w:r>
      <w:r>
        <w:rPr>
          <w:rFonts w:ascii="Open Sans" w:hAnsi="Open Sans" w:cs="Open Sans"/>
          <w:sz w:val="22"/>
          <w:szCs w:val="22"/>
        </w:rPr>
        <w:t xml:space="preserve"> a kovy</w:t>
      </w:r>
      <w:r w:rsidR="003C6293">
        <w:rPr>
          <w:rFonts w:ascii="Open Sans" w:hAnsi="Open Sans" w:cs="Open Sans"/>
          <w:sz w:val="22"/>
          <w:szCs w:val="22"/>
        </w:rPr>
        <w:t xml:space="preserve"> </w:t>
      </w:r>
      <w:r w:rsidR="00A364B3">
        <w:rPr>
          <w:rFonts w:ascii="Open Sans" w:hAnsi="Open Sans" w:cs="Open Sans"/>
          <w:sz w:val="22"/>
          <w:szCs w:val="22"/>
        </w:rPr>
        <w:t>lze odevzdávat ve sběrném dvoře, který je umístěn v areálu zemědělského družstva</w:t>
      </w:r>
      <w:r>
        <w:rPr>
          <w:rFonts w:ascii="Open Sans" w:hAnsi="Open Sans" w:cs="Open Sans"/>
          <w:sz w:val="22"/>
          <w:szCs w:val="22"/>
        </w:rPr>
        <w:t xml:space="preserve"> parc. č. 483/28</w:t>
      </w:r>
      <w:r w:rsidR="00A364B3">
        <w:rPr>
          <w:rFonts w:ascii="Open Sans" w:hAnsi="Open Sans" w:cs="Open Sans"/>
          <w:sz w:val="22"/>
          <w:szCs w:val="22"/>
        </w:rPr>
        <w:t>.</w:t>
      </w:r>
    </w:p>
    <w:p w14:paraId="3F6EC900" w14:textId="65E41F67" w:rsidR="000B0FE1" w:rsidRDefault="000B0FE1" w:rsidP="00435816">
      <w:pPr>
        <w:spacing w:after="120" w:line="276" w:lineRule="auto"/>
        <w:jc w:val="both"/>
        <w:rPr>
          <w:rFonts w:ascii="Open Sans" w:hAnsi="Open Sans" w:cs="Open Sans"/>
          <w:b/>
          <w:bCs/>
          <w:sz w:val="22"/>
          <w:szCs w:val="22"/>
        </w:rPr>
      </w:pPr>
    </w:p>
    <w:p w14:paraId="1821EA28" w14:textId="77777777" w:rsidR="000B0FE1" w:rsidRPr="000B0FE1" w:rsidRDefault="000B0FE1" w:rsidP="00435816">
      <w:pPr>
        <w:spacing w:after="120" w:line="276" w:lineRule="auto"/>
        <w:jc w:val="center"/>
        <w:rPr>
          <w:rFonts w:ascii="Open Sans" w:hAnsi="Open Sans" w:cs="Open Sans"/>
          <w:b/>
          <w:bCs/>
          <w:sz w:val="22"/>
          <w:szCs w:val="22"/>
        </w:rPr>
      </w:pPr>
      <w:r w:rsidRPr="000B0FE1">
        <w:rPr>
          <w:rFonts w:ascii="Open Sans" w:hAnsi="Open Sans" w:cs="Open Sans"/>
          <w:b/>
          <w:bCs/>
          <w:sz w:val="22"/>
          <w:szCs w:val="22"/>
        </w:rPr>
        <w:t>ČLÁNEK 4</w:t>
      </w:r>
    </w:p>
    <w:p w14:paraId="6820BC3F" w14:textId="71E17D29" w:rsidR="000B0FE1" w:rsidRPr="000B0FE1" w:rsidRDefault="000B0FE1" w:rsidP="00435816">
      <w:pPr>
        <w:spacing w:after="120" w:line="276" w:lineRule="auto"/>
        <w:jc w:val="center"/>
        <w:rPr>
          <w:rFonts w:ascii="Open Sans" w:hAnsi="Open Sans" w:cs="Open Sans"/>
          <w:b/>
          <w:bCs/>
          <w:sz w:val="22"/>
          <w:szCs w:val="22"/>
        </w:rPr>
      </w:pPr>
      <w:r w:rsidRPr="000B0FE1">
        <w:rPr>
          <w:rFonts w:ascii="Open Sans" w:hAnsi="Open Sans" w:cs="Open Sans"/>
          <w:b/>
          <w:bCs/>
          <w:sz w:val="22"/>
          <w:szCs w:val="22"/>
        </w:rPr>
        <w:t>Svoz nebezpečných složek komunálního odpadu</w:t>
      </w:r>
    </w:p>
    <w:p w14:paraId="7626DC6A" w14:textId="4DD7D14D" w:rsidR="000B0FE1" w:rsidRPr="000B0FE1" w:rsidRDefault="00243548" w:rsidP="00435816">
      <w:pPr>
        <w:pStyle w:val="Odstavecseseznamem"/>
        <w:numPr>
          <w:ilvl w:val="0"/>
          <w:numId w:val="22"/>
        </w:numPr>
        <w:spacing w:after="120" w:line="276" w:lineRule="auto"/>
        <w:contextualSpacing/>
        <w:jc w:val="both"/>
        <w:rPr>
          <w:rFonts w:ascii="Open Sans" w:hAnsi="Open Sans" w:cs="Open Sans"/>
          <w:sz w:val="22"/>
          <w:szCs w:val="22"/>
        </w:rPr>
      </w:pPr>
      <w:r w:rsidRPr="00243548">
        <w:rPr>
          <w:rFonts w:ascii="Open Sans" w:hAnsi="Open Sans" w:cs="Open Sans"/>
          <w:sz w:val="22"/>
          <w:szCs w:val="22"/>
        </w:rPr>
        <w:t xml:space="preserve">Svoz nebezpečných složek komunálního odpadu je zajišťován </w:t>
      </w:r>
      <w:r w:rsidRPr="00243548">
        <w:rPr>
          <w:rFonts w:ascii="Open Sans" w:hAnsi="Open Sans" w:cs="Open Sans"/>
          <w:iCs/>
          <w:sz w:val="22"/>
          <w:szCs w:val="22"/>
        </w:rPr>
        <w:t>minimálně dvakrát ročně</w:t>
      </w:r>
      <w:r w:rsidRPr="00243548">
        <w:rPr>
          <w:rFonts w:ascii="Open Sans" w:hAnsi="Open Sans" w:cs="Open Sans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</w:t>
      </w:r>
      <w:r>
        <w:rPr>
          <w:rFonts w:ascii="Arial" w:hAnsi="Arial" w:cs="Arial"/>
          <w:sz w:val="22"/>
          <w:szCs w:val="22"/>
        </w:rPr>
        <w:t xml:space="preserve"> </w:t>
      </w:r>
      <w:r w:rsidR="000B0FE1" w:rsidRPr="000B0FE1">
        <w:rPr>
          <w:rFonts w:ascii="Open Sans" w:hAnsi="Open Sans" w:cs="Open Sans"/>
          <w:sz w:val="22"/>
          <w:szCs w:val="22"/>
        </w:rPr>
        <w:t xml:space="preserve">místním rozhlasem, na internetu i písemně ve zpravodaji obce. </w:t>
      </w:r>
    </w:p>
    <w:p w14:paraId="4BE2C5F1" w14:textId="77777777" w:rsidR="000B0FE1" w:rsidRPr="000B0FE1" w:rsidRDefault="000B0FE1" w:rsidP="00435816">
      <w:pPr>
        <w:pStyle w:val="Odstavecseseznamem"/>
        <w:spacing w:after="120" w:line="276" w:lineRule="auto"/>
        <w:jc w:val="both"/>
        <w:rPr>
          <w:rFonts w:ascii="Open Sans" w:hAnsi="Open Sans" w:cs="Open Sans"/>
          <w:sz w:val="22"/>
          <w:szCs w:val="22"/>
        </w:rPr>
      </w:pPr>
    </w:p>
    <w:p w14:paraId="55D09D12" w14:textId="05BA71AC" w:rsidR="000B0FE1" w:rsidRPr="000B0FE1" w:rsidRDefault="000B0FE1" w:rsidP="00435816">
      <w:pPr>
        <w:pStyle w:val="Odstavecseseznamem"/>
        <w:numPr>
          <w:ilvl w:val="0"/>
          <w:numId w:val="22"/>
        </w:numPr>
        <w:spacing w:after="120" w:line="276" w:lineRule="auto"/>
        <w:contextualSpacing/>
        <w:jc w:val="both"/>
        <w:rPr>
          <w:rFonts w:ascii="Open Sans" w:hAnsi="Open Sans" w:cs="Open Sans"/>
          <w:sz w:val="22"/>
          <w:szCs w:val="22"/>
        </w:rPr>
      </w:pPr>
      <w:r w:rsidRPr="000B0FE1">
        <w:rPr>
          <w:rFonts w:ascii="Open Sans" w:hAnsi="Open Sans" w:cs="Open Sans"/>
          <w:sz w:val="22"/>
          <w:szCs w:val="22"/>
        </w:rPr>
        <w:t>S</w:t>
      </w:r>
      <w:r w:rsidR="00243548">
        <w:rPr>
          <w:rFonts w:ascii="Open Sans" w:hAnsi="Open Sans" w:cs="Open Sans"/>
          <w:sz w:val="22"/>
          <w:szCs w:val="22"/>
        </w:rPr>
        <w:t>oustřeďování</w:t>
      </w:r>
      <w:r w:rsidRPr="000B0FE1">
        <w:rPr>
          <w:rFonts w:ascii="Open Sans" w:hAnsi="Open Sans" w:cs="Open Sans"/>
          <w:sz w:val="22"/>
          <w:szCs w:val="22"/>
        </w:rPr>
        <w:t xml:space="preserve"> nebezpečných složek komunálního odpadu podléhá požadavkům stanoveným v čl. 3 odst. 4</w:t>
      </w:r>
      <w:r w:rsidR="0041762F">
        <w:rPr>
          <w:rFonts w:ascii="Open Sans" w:hAnsi="Open Sans" w:cs="Open Sans"/>
          <w:sz w:val="22"/>
          <w:szCs w:val="22"/>
        </w:rPr>
        <w:t xml:space="preserve"> a odst. 5</w:t>
      </w:r>
      <w:r w:rsidRPr="000B0FE1">
        <w:rPr>
          <w:rFonts w:ascii="Open Sans" w:hAnsi="Open Sans" w:cs="Open Sans"/>
          <w:sz w:val="22"/>
          <w:szCs w:val="22"/>
        </w:rPr>
        <w:t>.</w:t>
      </w:r>
    </w:p>
    <w:p w14:paraId="3F26924E" w14:textId="20538DCC" w:rsidR="000B0FE1" w:rsidRDefault="000B0FE1" w:rsidP="00435816">
      <w:pPr>
        <w:spacing w:after="120" w:line="276" w:lineRule="auto"/>
        <w:jc w:val="center"/>
        <w:rPr>
          <w:rFonts w:ascii="Open Sans" w:hAnsi="Open Sans" w:cs="Open Sans"/>
          <w:b/>
          <w:sz w:val="22"/>
          <w:szCs w:val="22"/>
        </w:rPr>
      </w:pPr>
    </w:p>
    <w:p w14:paraId="45C7A136" w14:textId="366DF6CE" w:rsidR="000B0FE1" w:rsidRPr="000B0FE1" w:rsidRDefault="000378D6" w:rsidP="00435816">
      <w:pPr>
        <w:spacing w:after="120" w:line="276" w:lineRule="auto"/>
        <w:jc w:val="center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Č</w:t>
      </w:r>
      <w:r w:rsidR="000B0FE1" w:rsidRPr="000B0FE1">
        <w:rPr>
          <w:rFonts w:ascii="Open Sans" w:hAnsi="Open Sans" w:cs="Open Sans"/>
          <w:b/>
          <w:sz w:val="22"/>
          <w:szCs w:val="22"/>
        </w:rPr>
        <w:t>LÁNEK 5</w:t>
      </w:r>
      <w:r w:rsidR="000B0FE1" w:rsidRPr="000B0FE1">
        <w:rPr>
          <w:rFonts w:ascii="Open Sans" w:hAnsi="Open Sans" w:cs="Open Sans"/>
          <w:b/>
          <w:sz w:val="22"/>
          <w:szCs w:val="22"/>
        </w:rPr>
        <w:br/>
        <w:t>Svoz objemného odpadu</w:t>
      </w:r>
    </w:p>
    <w:p w14:paraId="42F8EA8E" w14:textId="7A293279" w:rsidR="00435816" w:rsidRDefault="00243548" w:rsidP="00435816">
      <w:pPr>
        <w:pStyle w:val="Odstavecseseznamem"/>
        <w:numPr>
          <w:ilvl w:val="0"/>
          <w:numId w:val="23"/>
        </w:numPr>
        <w:spacing w:after="120" w:line="276" w:lineRule="auto"/>
        <w:contextualSpacing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S</w:t>
      </w:r>
      <w:r w:rsidR="000B0FE1" w:rsidRPr="000B0FE1">
        <w:rPr>
          <w:rFonts w:ascii="Open Sans" w:hAnsi="Open Sans" w:cs="Open Sans"/>
          <w:sz w:val="22"/>
          <w:szCs w:val="22"/>
        </w:rPr>
        <w:t xml:space="preserve">voz objemného odpadu je zajišťován </w:t>
      </w:r>
      <w:r w:rsidR="000B0FE1" w:rsidRPr="000B0FE1">
        <w:rPr>
          <w:rFonts w:ascii="Open Sans" w:hAnsi="Open Sans" w:cs="Open Sans"/>
          <w:iCs/>
          <w:sz w:val="22"/>
          <w:szCs w:val="22"/>
        </w:rPr>
        <w:t xml:space="preserve">dvakrát ročně </w:t>
      </w:r>
      <w:r w:rsidR="000B0FE1" w:rsidRPr="000B0FE1">
        <w:rPr>
          <w:rFonts w:ascii="Open Sans" w:hAnsi="Open Sans" w:cs="Open Sans"/>
          <w:sz w:val="22"/>
          <w:szCs w:val="22"/>
        </w:rPr>
        <w:t>jeho odebíráním na předem vyhlášených přechodných stanovištích přímo do zvláštních sběrných nádob k tomuto účelu určených. Informace o sběru jsou zveřejňovány místním rozhlasem, na internetu i písemně ve zpravodaji obce.</w:t>
      </w:r>
    </w:p>
    <w:p w14:paraId="3831C150" w14:textId="77777777" w:rsidR="00435816" w:rsidRPr="00435816" w:rsidRDefault="00435816" w:rsidP="00435816">
      <w:pPr>
        <w:pStyle w:val="Odstavecseseznamem"/>
        <w:spacing w:after="120" w:line="276" w:lineRule="auto"/>
        <w:ind w:left="720"/>
        <w:contextualSpacing/>
        <w:jc w:val="both"/>
        <w:rPr>
          <w:rFonts w:ascii="Open Sans" w:hAnsi="Open Sans" w:cs="Open Sans"/>
          <w:sz w:val="22"/>
          <w:szCs w:val="22"/>
        </w:rPr>
      </w:pPr>
    </w:p>
    <w:p w14:paraId="2430AB85" w14:textId="0D348E8C" w:rsidR="000B0FE1" w:rsidRPr="000B0FE1" w:rsidRDefault="000B0FE1" w:rsidP="00435816">
      <w:pPr>
        <w:pStyle w:val="Odstavecseseznamem"/>
        <w:numPr>
          <w:ilvl w:val="0"/>
          <w:numId w:val="23"/>
        </w:numPr>
        <w:spacing w:after="120" w:line="276" w:lineRule="auto"/>
        <w:contextualSpacing/>
        <w:jc w:val="both"/>
        <w:rPr>
          <w:rFonts w:ascii="Open Sans" w:hAnsi="Open Sans" w:cs="Open Sans"/>
          <w:sz w:val="22"/>
          <w:szCs w:val="22"/>
        </w:rPr>
      </w:pPr>
      <w:r w:rsidRPr="000B0FE1">
        <w:rPr>
          <w:rFonts w:ascii="Open Sans" w:hAnsi="Open Sans" w:cs="Open Sans"/>
          <w:sz w:val="22"/>
          <w:szCs w:val="22"/>
        </w:rPr>
        <w:t>S</w:t>
      </w:r>
      <w:r w:rsidR="00243548">
        <w:rPr>
          <w:rFonts w:ascii="Open Sans" w:hAnsi="Open Sans" w:cs="Open Sans"/>
          <w:sz w:val="22"/>
          <w:szCs w:val="22"/>
        </w:rPr>
        <w:t>oustře</w:t>
      </w:r>
      <w:r w:rsidRPr="000B0FE1">
        <w:rPr>
          <w:rFonts w:ascii="Open Sans" w:hAnsi="Open Sans" w:cs="Open Sans"/>
          <w:sz w:val="22"/>
          <w:szCs w:val="22"/>
        </w:rPr>
        <w:t xml:space="preserve">ďování objemného odpadu podléhá požadavkům stanoveným v čl. 3 odst. </w:t>
      </w:r>
      <w:r w:rsidR="00243548">
        <w:rPr>
          <w:rFonts w:ascii="Open Sans" w:hAnsi="Open Sans" w:cs="Open Sans"/>
          <w:sz w:val="22"/>
          <w:szCs w:val="22"/>
        </w:rPr>
        <w:t>4 a 5.</w:t>
      </w:r>
    </w:p>
    <w:p w14:paraId="7A30C0B7" w14:textId="77777777" w:rsidR="000B0FE1" w:rsidRPr="000B0FE1" w:rsidRDefault="000B0FE1" w:rsidP="00435816">
      <w:pPr>
        <w:pStyle w:val="Odstavecseseznamem"/>
        <w:spacing w:after="120" w:line="276" w:lineRule="auto"/>
        <w:rPr>
          <w:rFonts w:ascii="Open Sans" w:hAnsi="Open Sans" w:cs="Open Sans"/>
          <w:sz w:val="22"/>
          <w:szCs w:val="22"/>
        </w:rPr>
      </w:pPr>
    </w:p>
    <w:p w14:paraId="24A06172" w14:textId="3ECADA75" w:rsidR="000B0FE1" w:rsidRPr="000B0FE1" w:rsidRDefault="000B0FE1" w:rsidP="00435816">
      <w:pPr>
        <w:spacing w:after="120" w:line="276" w:lineRule="auto"/>
        <w:ind w:left="357"/>
        <w:jc w:val="center"/>
        <w:rPr>
          <w:rFonts w:ascii="Open Sans" w:hAnsi="Open Sans" w:cs="Open Sans"/>
          <w:b/>
          <w:sz w:val="22"/>
          <w:szCs w:val="22"/>
        </w:rPr>
      </w:pPr>
      <w:r w:rsidRPr="000B0FE1">
        <w:rPr>
          <w:rFonts w:ascii="Open Sans" w:hAnsi="Open Sans" w:cs="Open Sans"/>
          <w:b/>
          <w:sz w:val="22"/>
          <w:szCs w:val="22"/>
        </w:rPr>
        <w:t>ČLÁNEK 6</w:t>
      </w:r>
      <w:r w:rsidRPr="000B0FE1">
        <w:rPr>
          <w:rFonts w:ascii="Open Sans" w:hAnsi="Open Sans" w:cs="Open Sans"/>
          <w:b/>
          <w:sz w:val="22"/>
          <w:szCs w:val="22"/>
        </w:rPr>
        <w:br/>
        <w:t>S</w:t>
      </w:r>
      <w:r w:rsidR="00243548">
        <w:rPr>
          <w:rFonts w:ascii="Open Sans" w:hAnsi="Open Sans" w:cs="Open Sans"/>
          <w:b/>
          <w:sz w:val="22"/>
          <w:szCs w:val="22"/>
        </w:rPr>
        <w:t>oustře</w:t>
      </w:r>
      <w:r w:rsidRPr="000B0FE1">
        <w:rPr>
          <w:rFonts w:ascii="Open Sans" w:hAnsi="Open Sans" w:cs="Open Sans"/>
          <w:b/>
          <w:sz w:val="22"/>
          <w:szCs w:val="22"/>
        </w:rPr>
        <w:t>ďování směsného komunálního odpadu</w:t>
      </w:r>
    </w:p>
    <w:p w14:paraId="6E38F3F3" w14:textId="7EECBEC7" w:rsidR="000B0FE1" w:rsidRPr="000B0FE1" w:rsidRDefault="000B0FE1" w:rsidP="00435816">
      <w:pPr>
        <w:pStyle w:val="Odstavecseseznamem"/>
        <w:numPr>
          <w:ilvl w:val="0"/>
          <w:numId w:val="24"/>
        </w:numPr>
        <w:spacing w:after="120" w:line="276" w:lineRule="auto"/>
        <w:contextualSpacing/>
        <w:jc w:val="both"/>
        <w:rPr>
          <w:rFonts w:ascii="Open Sans" w:hAnsi="Open Sans" w:cs="Open Sans"/>
          <w:i/>
          <w:sz w:val="22"/>
          <w:szCs w:val="22"/>
        </w:rPr>
      </w:pPr>
      <w:r w:rsidRPr="000B0FE1">
        <w:rPr>
          <w:rFonts w:ascii="Open Sans" w:hAnsi="Open Sans" w:cs="Open Sans"/>
          <w:sz w:val="22"/>
          <w:szCs w:val="22"/>
        </w:rPr>
        <w:t xml:space="preserve">Směsný komunální odpad se </w:t>
      </w:r>
      <w:r w:rsidR="00243548">
        <w:rPr>
          <w:rFonts w:ascii="Open Sans" w:hAnsi="Open Sans" w:cs="Open Sans"/>
          <w:sz w:val="22"/>
          <w:szCs w:val="22"/>
        </w:rPr>
        <w:t>odkládá</w:t>
      </w:r>
      <w:r w:rsidRPr="000B0FE1">
        <w:rPr>
          <w:rFonts w:ascii="Open Sans" w:hAnsi="Open Sans" w:cs="Open Sans"/>
          <w:sz w:val="22"/>
          <w:szCs w:val="22"/>
        </w:rPr>
        <w:t xml:space="preserve"> do sběrných nádob. Pro účely této vyhlášky se sběrnými nádobami rozumějí:</w:t>
      </w:r>
      <w:r w:rsidRPr="000B0FE1">
        <w:rPr>
          <w:rFonts w:ascii="Open Sans" w:hAnsi="Open Sans" w:cs="Open Sans"/>
          <w:i/>
          <w:sz w:val="22"/>
          <w:szCs w:val="22"/>
        </w:rPr>
        <w:t xml:space="preserve"> </w:t>
      </w:r>
    </w:p>
    <w:p w14:paraId="19F3923D" w14:textId="77777777" w:rsidR="000B0FE1" w:rsidRPr="000B0FE1" w:rsidRDefault="000B0FE1" w:rsidP="00435816">
      <w:pPr>
        <w:pStyle w:val="Odstavecseseznamem"/>
        <w:numPr>
          <w:ilvl w:val="0"/>
          <w:numId w:val="25"/>
        </w:numPr>
        <w:spacing w:after="120" w:line="276" w:lineRule="auto"/>
        <w:contextualSpacing/>
        <w:jc w:val="both"/>
        <w:rPr>
          <w:rFonts w:ascii="Open Sans" w:hAnsi="Open Sans" w:cs="Open Sans"/>
          <w:bCs/>
          <w:sz w:val="22"/>
          <w:szCs w:val="22"/>
        </w:rPr>
      </w:pPr>
      <w:r w:rsidRPr="000B0FE1">
        <w:rPr>
          <w:rFonts w:ascii="Open Sans" w:hAnsi="Open Sans" w:cs="Open Sans"/>
          <w:bCs/>
          <w:sz w:val="22"/>
          <w:szCs w:val="22"/>
        </w:rPr>
        <w:t>popelnice,</w:t>
      </w:r>
    </w:p>
    <w:p w14:paraId="303DE36F" w14:textId="0E95FE19" w:rsidR="000B0FE1" w:rsidRPr="000B0FE1" w:rsidRDefault="000B0FE1" w:rsidP="00435816">
      <w:pPr>
        <w:pStyle w:val="Odstavecseseznamem"/>
        <w:numPr>
          <w:ilvl w:val="0"/>
          <w:numId w:val="25"/>
        </w:numPr>
        <w:spacing w:after="120" w:line="276" w:lineRule="auto"/>
        <w:contextualSpacing/>
        <w:jc w:val="both"/>
        <w:rPr>
          <w:rFonts w:ascii="Open Sans" w:hAnsi="Open Sans" w:cs="Open Sans"/>
          <w:sz w:val="22"/>
          <w:szCs w:val="22"/>
        </w:rPr>
      </w:pPr>
      <w:r w:rsidRPr="000B0FE1">
        <w:rPr>
          <w:rFonts w:ascii="Open Sans" w:hAnsi="Open Sans" w:cs="Open Sans"/>
          <w:sz w:val="22"/>
          <w:szCs w:val="22"/>
        </w:rPr>
        <w:lastRenderedPageBreak/>
        <w:t>odpadkové koše, které jsou umístěny na v</w:t>
      </w:r>
      <w:r w:rsidR="0041762F">
        <w:rPr>
          <w:rFonts w:ascii="Open Sans" w:hAnsi="Open Sans" w:cs="Open Sans"/>
          <w:sz w:val="22"/>
          <w:szCs w:val="22"/>
        </w:rPr>
        <w:t>eřejných prostranstvích v obci,</w:t>
      </w:r>
      <w:r w:rsidRPr="000B0FE1">
        <w:rPr>
          <w:rFonts w:ascii="Open Sans" w:hAnsi="Open Sans" w:cs="Open Sans"/>
          <w:sz w:val="22"/>
          <w:szCs w:val="22"/>
        </w:rPr>
        <w:t xml:space="preserve"> slouží</w:t>
      </w:r>
      <w:r w:rsidR="0041762F">
        <w:rPr>
          <w:rFonts w:ascii="Open Sans" w:hAnsi="Open Sans" w:cs="Open Sans"/>
          <w:sz w:val="22"/>
          <w:szCs w:val="22"/>
        </w:rPr>
        <w:t>cí</w:t>
      </w:r>
      <w:r w:rsidRPr="000B0FE1">
        <w:rPr>
          <w:rFonts w:ascii="Open Sans" w:hAnsi="Open Sans" w:cs="Open Sans"/>
          <w:sz w:val="22"/>
          <w:szCs w:val="22"/>
        </w:rPr>
        <w:t xml:space="preserve"> pro odkládání drobného směsného komunálního odpadu.</w:t>
      </w:r>
    </w:p>
    <w:p w14:paraId="514AF8C8" w14:textId="77777777" w:rsidR="000B0FE1" w:rsidRPr="000B0FE1" w:rsidRDefault="000B0FE1" w:rsidP="00435816">
      <w:pPr>
        <w:pStyle w:val="Odstavecseseznamem"/>
        <w:spacing w:after="120" w:line="276" w:lineRule="auto"/>
        <w:ind w:left="1080"/>
        <w:jc w:val="both"/>
        <w:rPr>
          <w:rFonts w:ascii="Open Sans" w:hAnsi="Open Sans" w:cs="Open Sans"/>
          <w:sz w:val="22"/>
          <w:szCs w:val="22"/>
        </w:rPr>
      </w:pPr>
    </w:p>
    <w:p w14:paraId="4436FA3B" w14:textId="63CF143F" w:rsidR="000B0FE1" w:rsidRPr="000B0FE1" w:rsidRDefault="00243548" w:rsidP="00435816">
      <w:pPr>
        <w:pStyle w:val="Odstavecseseznamem"/>
        <w:numPr>
          <w:ilvl w:val="0"/>
          <w:numId w:val="24"/>
        </w:numPr>
        <w:spacing w:after="120" w:line="276" w:lineRule="auto"/>
        <w:contextualSpacing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Soustřeďování směsného komunálního odpadu podléhá požadavkům stanoveným v čl. 3 odst. 4 a 5.</w:t>
      </w:r>
    </w:p>
    <w:p w14:paraId="434FC277" w14:textId="77777777" w:rsidR="000378D6" w:rsidRPr="000B0FE1" w:rsidRDefault="000378D6" w:rsidP="00435816">
      <w:pPr>
        <w:spacing w:after="120" w:line="276" w:lineRule="auto"/>
        <w:ind w:left="360"/>
        <w:jc w:val="center"/>
        <w:rPr>
          <w:rFonts w:ascii="Open Sans" w:hAnsi="Open Sans" w:cs="Open Sans"/>
          <w:b/>
          <w:sz w:val="22"/>
          <w:szCs w:val="22"/>
        </w:rPr>
      </w:pPr>
    </w:p>
    <w:p w14:paraId="70A318AF" w14:textId="77777777" w:rsidR="00243548" w:rsidRDefault="000B0FE1" w:rsidP="00435816">
      <w:pPr>
        <w:spacing w:after="120" w:line="276" w:lineRule="auto"/>
        <w:ind w:left="360"/>
        <w:jc w:val="center"/>
        <w:rPr>
          <w:rFonts w:ascii="Open Sans" w:hAnsi="Open Sans" w:cs="Open Sans"/>
          <w:b/>
          <w:sz w:val="22"/>
          <w:szCs w:val="22"/>
        </w:rPr>
      </w:pPr>
      <w:r w:rsidRPr="000B0FE1">
        <w:rPr>
          <w:rFonts w:ascii="Open Sans" w:hAnsi="Open Sans" w:cs="Open Sans"/>
          <w:b/>
          <w:sz w:val="22"/>
          <w:szCs w:val="22"/>
        </w:rPr>
        <w:t>ČLÁNEK 7</w:t>
      </w:r>
    </w:p>
    <w:p w14:paraId="594DC4FA" w14:textId="53730760" w:rsidR="00243548" w:rsidRDefault="00243548" w:rsidP="00435816">
      <w:pPr>
        <w:spacing w:after="120" w:line="276" w:lineRule="auto"/>
        <w:ind w:left="360"/>
        <w:jc w:val="center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Nakládání s komunálním odpadem vznikajícím na území obce při činnosti právnických a podnikajících fyzických osob</w:t>
      </w:r>
    </w:p>
    <w:p w14:paraId="3F5BBD50" w14:textId="2E6F18B9" w:rsidR="00F04C28" w:rsidRDefault="00F04C28" w:rsidP="00435816">
      <w:pPr>
        <w:numPr>
          <w:ilvl w:val="0"/>
          <w:numId w:val="30"/>
        </w:numPr>
        <w:spacing w:after="120" w:line="276" w:lineRule="auto"/>
        <w:jc w:val="both"/>
        <w:rPr>
          <w:rFonts w:ascii="Open Sans" w:hAnsi="Open Sans" w:cs="Open Sans"/>
          <w:iCs/>
          <w:sz w:val="22"/>
          <w:szCs w:val="22"/>
        </w:rPr>
      </w:pPr>
      <w:r w:rsidRPr="00F04C28">
        <w:rPr>
          <w:rFonts w:ascii="Open Sans" w:hAnsi="Open Sans" w:cs="Open Sans"/>
          <w:sz w:val="22"/>
          <w:szCs w:val="22"/>
        </w:rPr>
        <w:t>Právnické a podnikající fyzické osoby zapojené do obecního systému na základě smlouvy s obcí komunální odpad dle čl. 2 odst. 1 písm.</w:t>
      </w:r>
      <w:r>
        <w:rPr>
          <w:rFonts w:ascii="Open Sans" w:hAnsi="Open Sans" w:cs="Open Sans"/>
          <w:sz w:val="22"/>
          <w:szCs w:val="22"/>
        </w:rPr>
        <w:t xml:space="preserve"> a) až </w:t>
      </w:r>
      <w:r w:rsidR="000378D6">
        <w:rPr>
          <w:rFonts w:ascii="Open Sans" w:hAnsi="Open Sans" w:cs="Open Sans"/>
          <w:sz w:val="22"/>
          <w:szCs w:val="22"/>
        </w:rPr>
        <w:t>h</w:t>
      </w:r>
      <w:r>
        <w:rPr>
          <w:rFonts w:ascii="Open Sans" w:hAnsi="Open Sans" w:cs="Open Sans"/>
          <w:sz w:val="22"/>
          <w:szCs w:val="22"/>
        </w:rPr>
        <w:t xml:space="preserve">) </w:t>
      </w:r>
      <w:r w:rsidRPr="00F04C28">
        <w:rPr>
          <w:rFonts w:ascii="Open Sans" w:hAnsi="Open Sans" w:cs="Open Sans"/>
          <w:sz w:val="22"/>
          <w:szCs w:val="22"/>
        </w:rPr>
        <w:t xml:space="preserve">předávají </w:t>
      </w:r>
      <w:r w:rsidR="000378D6" w:rsidRPr="000378D6">
        <w:rPr>
          <w:rFonts w:ascii="Open Sans" w:hAnsi="Open Sans" w:cs="Open Sans"/>
          <w:iCs/>
          <w:sz w:val="22"/>
          <w:szCs w:val="22"/>
        </w:rPr>
        <w:t>na místa stanovená čl. 3.</w:t>
      </w:r>
    </w:p>
    <w:p w14:paraId="1FC77569" w14:textId="56601920" w:rsidR="00F04C28" w:rsidRDefault="000378D6" w:rsidP="00435816">
      <w:pPr>
        <w:pStyle w:val="Odstavecseseznamem"/>
        <w:numPr>
          <w:ilvl w:val="0"/>
          <w:numId w:val="30"/>
        </w:numPr>
        <w:spacing w:after="120" w:line="276" w:lineRule="auto"/>
        <w:jc w:val="both"/>
        <w:rPr>
          <w:rFonts w:ascii="Open Sans" w:hAnsi="Open Sans" w:cs="Open Sans"/>
          <w:bCs/>
          <w:sz w:val="22"/>
          <w:szCs w:val="22"/>
        </w:rPr>
      </w:pPr>
      <w:r w:rsidRPr="000378D6">
        <w:rPr>
          <w:rFonts w:ascii="Open Sans" w:hAnsi="Open Sans" w:cs="Open Sans"/>
          <w:bCs/>
          <w:sz w:val="22"/>
          <w:szCs w:val="22"/>
        </w:rPr>
        <w:t>Výše úhrady za zapojení</w:t>
      </w:r>
      <w:r>
        <w:rPr>
          <w:rFonts w:ascii="Open Sans" w:hAnsi="Open Sans" w:cs="Open Sans"/>
          <w:bCs/>
          <w:sz w:val="22"/>
          <w:szCs w:val="22"/>
        </w:rPr>
        <w:t xml:space="preserve"> do obecního systému se stanoví dle ceníku schváleného zastupitelstvem obce zveřejněného na webových stránkách obce.</w:t>
      </w:r>
    </w:p>
    <w:p w14:paraId="22F86608" w14:textId="25F4FB6D" w:rsidR="000378D6" w:rsidRPr="000378D6" w:rsidRDefault="000378D6" w:rsidP="00435816">
      <w:pPr>
        <w:pStyle w:val="Odstavecseseznamem"/>
        <w:numPr>
          <w:ilvl w:val="0"/>
          <w:numId w:val="30"/>
        </w:numPr>
        <w:spacing w:after="120" w:line="276" w:lineRule="auto"/>
        <w:jc w:val="both"/>
        <w:rPr>
          <w:rFonts w:ascii="Open Sans" w:hAnsi="Open Sans" w:cs="Open Sans"/>
          <w:bCs/>
          <w:sz w:val="22"/>
          <w:szCs w:val="22"/>
        </w:rPr>
      </w:pPr>
      <w:r>
        <w:rPr>
          <w:rFonts w:ascii="Open Sans" w:hAnsi="Open Sans" w:cs="Open Sans"/>
          <w:bCs/>
          <w:sz w:val="22"/>
          <w:szCs w:val="22"/>
        </w:rPr>
        <w:t>Úhrada se vybírá jednou ro</w:t>
      </w:r>
      <w:r w:rsidR="004E5E59">
        <w:rPr>
          <w:rFonts w:ascii="Open Sans" w:hAnsi="Open Sans" w:cs="Open Sans"/>
          <w:bCs/>
          <w:sz w:val="22"/>
          <w:szCs w:val="22"/>
        </w:rPr>
        <w:t>čně v hotovosti i převodem na účet</w:t>
      </w:r>
      <w:r>
        <w:rPr>
          <w:rFonts w:ascii="Open Sans" w:hAnsi="Open Sans" w:cs="Open Sans"/>
          <w:bCs/>
          <w:sz w:val="22"/>
          <w:szCs w:val="22"/>
        </w:rPr>
        <w:t>.</w:t>
      </w:r>
    </w:p>
    <w:p w14:paraId="50DF1904" w14:textId="77777777" w:rsidR="00F444A6" w:rsidRPr="00F444A6" w:rsidRDefault="00F444A6" w:rsidP="00435816">
      <w:pPr>
        <w:pStyle w:val="Odstavecseseznamem"/>
        <w:spacing w:after="120" w:line="276" w:lineRule="auto"/>
        <w:jc w:val="both"/>
        <w:rPr>
          <w:rFonts w:ascii="Open Sans" w:hAnsi="Open Sans" w:cs="Open Sans"/>
          <w:sz w:val="22"/>
          <w:szCs w:val="22"/>
        </w:rPr>
      </w:pPr>
    </w:p>
    <w:p w14:paraId="30B406A5" w14:textId="04FDA22F" w:rsidR="000B0FE1" w:rsidRDefault="00F444A6" w:rsidP="00435816">
      <w:pPr>
        <w:spacing w:after="120" w:line="276" w:lineRule="auto"/>
        <w:jc w:val="center"/>
        <w:rPr>
          <w:rFonts w:ascii="Open Sans" w:hAnsi="Open Sans" w:cs="Open Sans"/>
          <w:b/>
          <w:sz w:val="22"/>
          <w:szCs w:val="22"/>
        </w:rPr>
      </w:pPr>
      <w:r w:rsidRPr="000B0FE1">
        <w:rPr>
          <w:rFonts w:ascii="Open Sans" w:hAnsi="Open Sans" w:cs="Open Sans"/>
          <w:b/>
          <w:sz w:val="22"/>
          <w:szCs w:val="22"/>
        </w:rPr>
        <w:t xml:space="preserve">ČLÁNEK </w:t>
      </w:r>
      <w:r w:rsidR="0038070A">
        <w:rPr>
          <w:rFonts w:ascii="Open Sans" w:hAnsi="Open Sans" w:cs="Open Sans"/>
          <w:b/>
          <w:sz w:val="22"/>
          <w:szCs w:val="22"/>
        </w:rPr>
        <w:t>8</w:t>
      </w:r>
      <w:r w:rsidR="000B0FE1" w:rsidRPr="00F444A6">
        <w:rPr>
          <w:rFonts w:ascii="Open Sans" w:hAnsi="Open Sans" w:cs="Open Sans"/>
          <w:b/>
          <w:sz w:val="22"/>
          <w:szCs w:val="22"/>
        </w:rPr>
        <w:br/>
        <w:t>Z</w:t>
      </w:r>
      <w:r w:rsidR="0038070A">
        <w:rPr>
          <w:rFonts w:ascii="Open Sans" w:hAnsi="Open Sans" w:cs="Open Sans"/>
          <w:b/>
          <w:sz w:val="22"/>
          <w:szCs w:val="22"/>
        </w:rPr>
        <w:t>rušovací</w:t>
      </w:r>
      <w:r w:rsidR="000B0FE1" w:rsidRPr="00F444A6">
        <w:rPr>
          <w:rFonts w:ascii="Open Sans" w:hAnsi="Open Sans" w:cs="Open Sans"/>
          <w:b/>
          <w:sz w:val="22"/>
          <w:szCs w:val="22"/>
        </w:rPr>
        <w:t xml:space="preserve"> ustanovení</w:t>
      </w:r>
    </w:p>
    <w:p w14:paraId="55EF2C61" w14:textId="2B41C9F1" w:rsidR="0038070A" w:rsidRPr="0038070A" w:rsidRDefault="0038070A" w:rsidP="00435816">
      <w:pPr>
        <w:spacing w:after="120" w:line="276" w:lineRule="auto"/>
        <w:jc w:val="both"/>
        <w:rPr>
          <w:rFonts w:ascii="Open Sans" w:hAnsi="Open Sans" w:cs="Open Sans"/>
          <w:bCs/>
          <w:sz w:val="22"/>
          <w:szCs w:val="22"/>
        </w:rPr>
      </w:pPr>
      <w:r>
        <w:rPr>
          <w:rFonts w:ascii="Open Sans" w:hAnsi="Open Sans" w:cs="Open Sans"/>
          <w:bCs/>
          <w:sz w:val="22"/>
          <w:szCs w:val="22"/>
        </w:rPr>
        <w:t>Zrušuje se obecně závazná vyhláška č. 2/2019</w:t>
      </w:r>
      <w:r w:rsidR="0041762F">
        <w:rPr>
          <w:rFonts w:ascii="Open Sans" w:hAnsi="Open Sans" w:cs="Open Sans"/>
          <w:bCs/>
          <w:sz w:val="22"/>
          <w:szCs w:val="22"/>
        </w:rPr>
        <w:t>,</w:t>
      </w:r>
      <w:r>
        <w:rPr>
          <w:rFonts w:ascii="Open Sans" w:hAnsi="Open Sans" w:cs="Open Sans"/>
          <w:bCs/>
          <w:sz w:val="22"/>
          <w:szCs w:val="22"/>
        </w:rPr>
        <w:t xml:space="preserve"> o stanovení systému shromažďování, sběru, přepravy, třídění, využívání a odstraňování komunálních odpadů a nakládání se stavebním odpadem na území obce Chlebičov</w:t>
      </w:r>
      <w:r w:rsidR="00ED5235">
        <w:rPr>
          <w:rFonts w:ascii="Open Sans" w:hAnsi="Open Sans" w:cs="Open Sans"/>
          <w:bCs/>
          <w:sz w:val="22"/>
          <w:szCs w:val="22"/>
        </w:rPr>
        <w:t>,</w:t>
      </w:r>
      <w:r>
        <w:rPr>
          <w:rFonts w:ascii="Open Sans" w:hAnsi="Open Sans" w:cs="Open Sans"/>
          <w:bCs/>
          <w:sz w:val="22"/>
          <w:szCs w:val="22"/>
        </w:rPr>
        <w:t xml:space="preserve"> ze dne 1. 8. 2019.</w:t>
      </w:r>
    </w:p>
    <w:p w14:paraId="7E2AC1A6" w14:textId="6053E3B9" w:rsidR="000B0FE1" w:rsidRDefault="000B0FE1" w:rsidP="00435816">
      <w:pPr>
        <w:pStyle w:val="Nadpis2"/>
        <w:spacing w:after="120" w:line="276" w:lineRule="auto"/>
        <w:jc w:val="center"/>
        <w:rPr>
          <w:rFonts w:ascii="Open Sans" w:hAnsi="Open Sans" w:cs="Open Sans"/>
          <w:sz w:val="22"/>
          <w:szCs w:val="18"/>
        </w:rPr>
      </w:pPr>
    </w:p>
    <w:p w14:paraId="0D541EA8" w14:textId="5BB63AD8" w:rsidR="0038070A" w:rsidRDefault="0038070A" w:rsidP="00435816">
      <w:pPr>
        <w:spacing w:after="120" w:line="276" w:lineRule="auto"/>
        <w:jc w:val="center"/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hAnsi="Open Sans" w:cs="Open Sans"/>
          <w:b/>
          <w:bCs/>
          <w:sz w:val="22"/>
          <w:szCs w:val="22"/>
        </w:rPr>
        <w:t>ČLÁNEK 9</w:t>
      </w:r>
    </w:p>
    <w:p w14:paraId="78FC503A" w14:textId="601060A2" w:rsidR="0038070A" w:rsidRDefault="00D05B7C" w:rsidP="00435816">
      <w:pPr>
        <w:spacing w:after="120" w:line="276" w:lineRule="auto"/>
        <w:jc w:val="center"/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hAnsi="Open Sans" w:cs="Open Sans"/>
          <w:b/>
          <w:bCs/>
          <w:sz w:val="22"/>
          <w:szCs w:val="22"/>
        </w:rPr>
        <w:t>Účinnost</w:t>
      </w:r>
    </w:p>
    <w:p w14:paraId="1FA01089" w14:textId="1BF1A623" w:rsidR="00D05B7C" w:rsidRPr="00D05B7C" w:rsidRDefault="00D05B7C" w:rsidP="00435816">
      <w:pPr>
        <w:spacing w:after="120" w:line="276" w:lineRule="auto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Tato vyhláška nabývá účinnosti počátkem patnáctého dne následujícího po dni jejího vyhlášení.</w:t>
      </w:r>
    </w:p>
    <w:p w14:paraId="4953F5A4" w14:textId="77777777" w:rsidR="000B0FE1" w:rsidRPr="000B0FE1" w:rsidRDefault="000B0FE1" w:rsidP="00435816">
      <w:pPr>
        <w:spacing w:after="120" w:line="276" w:lineRule="auto"/>
        <w:rPr>
          <w:sz w:val="22"/>
          <w:szCs w:val="22"/>
        </w:rPr>
      </w:pPr>
    </w:p>
    <w:p w14:paraId="38C5DE7E" w14:textId="77777777" w:rsidR="000B0FE1" w:rsidRPr="000B0FE1" w:rsidRDefault="000B0FE1" w:rsidP="00435816">
      <w:pPr>
        <w:spacing w:after="120" w:line="276" w:lineRule="auto"/>
        <w:rPr>
          <w:sz w:val="22"/>
          <w:szCs w:val="22"/>
        </w:rPr>
      </w:pPr>
    </w:p>
    <w:p w14:paraId="19F55BEC" w14:textId="77777777" w:rsidR="000B0FE1" w:rsidRPr="000B0FE1" w:rsidRDefault="000B0FE1" w:rsidP="00435816">
      <w:pPr>
        <w:spacing w:after="120" w:line="276" w:lineRule="auto"/>
        <w:rPr>
          <w:sz w:val="22"/>
          <w:szCs w:val="22"/>
        </w:rPr>
      </w:pPr>
    </w:p>
    <w:p w14:paraId="74D41F88" w14:textId="77777777" w:rsidR="000B0FE1" w:rsidRPr="000B0FE1" w:rsidRDefault="000B0FE1" w:rsidP="00435816">
      <w:pPr>
        <w:spacing w:after="120" w:line="276" w:lineRule="auto"/>
        <w:rPr>
          <w:sz w:val="22"/>
          <w:szCs w:val="22"/>
        </w:rPr>
      </w:pPr>
    </w:p>
    <w:tbl>
      <w:tblPr>
        <w:tblStyle w:val="Mkatabulky"/>
        <w:tblpPr w:leftFromText="141" w:rightFromText="141" w:vertAnchor="text" w:horzAnchor="margin" w:tblpXSpec="center" w:tblpY="28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4"/>
        <w:gridCol w:w="4948"/>
      </w:tblGrid>
      <w:tr w:rsidR="000B0FE1" w:rsidRPr="000B0FE1" w14:paraId="5FCD650A" w14:textId="77777777" w:rsidTr="005E112D">
        <w:trPr>
          <w:trHeight w:val="322"/>
        </w:trPr>
        <w:tc>
          <w:tcPr>
            <w:tcW w:w="2273" w:type="pct"/>
          </w:tcPr>
          <w:p w14:paraId="08CAAA75" w14:textId="39625A0E" w:rsidR="000B0FE1" w:rsidRPr="000B0FE1" w:rsidRDefault="000D6BB7" w:rsidP="00435816">
            <w:pPr>
              <w:spacing w:after="120" w:line="276" w:lineRule="auto"/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Ing. Veronika </w:t>
            </w:r>
            <w:proofErr w:type="spellStart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Kőnigová</w:t>
            </w:r>
            <w:proofErr w:type="spellEnd"/>
            <w:r w:rsidR="002320B5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v. r.</w:t>
            </w:r>
          </w:p>
          <w:p w14:paraId="61F9FC54" w14:textId="5E7B4065" w:rsidR="000B0FE1" w:rsidRPr="000B0FE1" w:rsidRDefault="000B0FE1" w:rsidP="00435816">
            <w:pPr>
              <w:spacing w:after="120" w:line="276" w:lineRule="auto"/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0B0FE1">
              <w:rPr>
                <w:rFonts w:ascii="Open Sans" w:hAnsi="Open Sans" w:cs="Open Sans"/>
                <w:color w:val="000000"/>
                <w:sz w:val="22"/>
                <w:szCs w:val="22"/>
              </w:rPr>
              <w:t>místostarost</w:t>
            </w:r>
            <w:r w:rsidR="000D6BB7">
              <w:rPr>
                <w:rFonts w:ascii="Open Sans" w:hAnsi="Open Sans" w:cs="Open Sans"/>
                <w:color w:val="000000"/>
                <w:sz w:val="22"/>
                <w:szCs w:val="22"/>
              </w:rPr>
              <w:t>k</w:t>
            </w:r>
            <w:r w:rsidRPr="000B0FE1">
              <w:rPr>
                <w:rFonts w:ascii="Open Sans" w:hAnsi="Open Sans" w:cs="Open Sans"/>
                <w:color w:val="000000"/>
                <w:sz w:val="22"/>
                <w:szCs w:val="22"/>
              </w:rPr>
              <w:t>a obce</w:t>
            </w:r>
          </w:p>
        </w:tc>
        <w:tc>
          <w:tcPr>
            <w:tcW w:w="2727" w:type="pct"/>
          </w:tcPr>
          <w:p w14:paraId="4E521AB3" w14:textId="26B6DBFF" w:rsidR="000B0FE1" w:rsidRPr="000B0FE1" w:rsidRDefault="000B0FE1" w:rsidP="00435816">
            <w:pPr>
              <w:spacing w:after="120" w:line="276" w:lineRule="auto"/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0B0FE1">
              <w:rPr>
                <w:rFonts w:ascii="Open Sans" w:hAnsi="Open Sans" w:cs="Open Sans"/>
                <w:color w:val="000000"/>
                <w:sz w:val="22"/>
                <w:szCs w:val="22"/>
              </w:rPr>
              <w:t>Ing. Zuzana Kašná</w:t>
            </w:r>
            <w:r w:rsidR="002320B5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v. r.</w:t>
            </w:r>
          </w:p>
          <w:p w14:paraId="3ED72C5B" w14:textId="77777777" w:rsidR="000B0FE1" w:rsidRPr="000B0FE1" w:rsidRDefault="000B0FE1" w:rsidP="00435816">
            <w:pPr>
              <w:spacing w:after="120" w:line="276" w:lineRule="auto"/>
              <w:jc w:val="center"/>
              <w:rPr>
                <w:rFonts w:ascii="Open Sans" w:hAnsi="Open Sans" w:cs="Open Sans"/>
                <w:color w:val="000000" w:themeColor="text1"/>
                <w:sz w:val="22"/>
                <w:szCs w:val="22"/>
              </w:rPr>
            </w:pPr>
            <w:r w:rsidRPr="000B0FE1">
              <w:rPr>
                <w:rFonts w:ascii="Open Sans" w:hAnsi="Open Sans" w:cs="Open Sans"/>
                <w:color w:val="000000"/>
                <w:sz w:val="22"/>
                <w:szCs w:val="22"/>
              </w:rPr>
              <w:t>starostka obce</w:t>
            </w:r>
          </w:p>
        </w:tc>
      </w:tr>
    </w:tbl>
    <w:p w14:paraId="09EAD76D" w14:textId="2B10B4A6" w:rsidR="00CE2BCB" w:rsidRPr="000B0FE1" w:rsidRDefault="00CE2BCB" w:rsidP="00435816">
      <w:pPr>
        <w:pStyle w:val="Zkladntext"/>
        <w:spacing w:line="276" w:lineRule="auto"/>
        <w:jc w:val="both"/>
        <w:rPr>
          <w:rFonts w:ascii="Open Sans" w:hAnsi="Open Sans" w:cs="Open Sans"/>
          <w:bCs/>
          <w:sz w:val="20"/>
        </w:rPr>
      </w:pPr>
    </w:p>
    <w:sectPr w:rsidR="00CE2BCB" w:rsidRPr="000B0FE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F955F" w14:textId="77777777" w:rsidR="00D84EB2" w:rsidRDefault="00D84EB2">
      <w:r>
        <w:separator/>
      </w:r>
    </w:p>
  </w:endnote>
  <w:endnote w:type="continuationSeparator" w:id="0">
    <w:p w14:paraId="70609217" w14:textId="77777777" w:rsidR="00D84EB2" w:rsidRDefault="00D84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E684F" w14:textId="77777777" w:rsidR="00D84EB2" w:rsidRDefault="00D84EB2">
      <w:r>
        <w:separator/>
      </w:r>
    </w:p>
  </w:footnote>
  <w:footnote w:type="continuationSeparator" w:id="0">
    <w:p w14:paraId="11B2255F" w14:textId="77777777" w:rsidR="00D84EB2" w:rsidRDefault="00D84EB2">
      <w:r>
        <w:continuationSeparator/>
      </w:r>
    </w:p>
  </w:footnote>
  <w:footnote w:id="1">
    <w:p w14:paraId="1BE03777" w14:textId="77777777" w:rsidR="0048282E" w:rsidRDefault="0048282E" w:rsidP="0048282E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14:paraId="03BC9B50" w14:textId="77777777" w:rsidR="0048282E" w:rsidRDefault="0048282E" w:rsidP="0048282E">
      <w:pPr>
        <w:pStyle w:val="Textpoznpodarou"/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21509" w14:textId="77777777" w:rsidR="00AA79D6" w:rsidRPr="00290AF0" w:rsidRDefault="00290AF0" w:rsidP="00FF1A3E">
    <w:r>
      <w:tab/>
    </w:r>
    <w:r>
      <w:rPr>
        <w:rFonts w:ascii="Open Sans" w:hAnsi="Open Sans" w:cs="Open Sans"/>
        <w:b/>
        <w:sz w:val="40"/>
        <w:szCs w:val="4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B00AB4"/>
    <w:multiLevelType w:val="hybridMultilevel"/>
    <w:tmpl w:val="8140E7C8"/>
    <w:lvl w:ilvl="0" w:tplc="3C5289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451D2"/>
    <w:multiLevelType w:val="hybridMultilevel"/>
    <w:tmpl w:val="1CF0A6BC"/>
    <w:lvl w:ilvl="0" w:tplc="3F840C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7846643"/>
    <w:multiLevelType w:val="hybridMultilevel"/>
    <w:tmpl w:val="EF52B74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E1898"/>
    <w:multiLevelType w:val="hybridMultilevel"/>
    <w:tmpl w:val="68D087C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7506BB"/>
    <w:multiLevelType w:val="hybridMultilevel"/>
    <w:tmpl w:val="ED961166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941CBF"/>
    <w:multiLevelType w:val="hybridMultilevel"/>
    <w:tmpl w:val="4E4AC3F2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5929DF"/>
    <w:multiLevelType w:val="hybridMultilevel"/>
    <w:tmpl w:val="75DA970E"/>
    <w:lvl w:ilvl="0" w:tplc="9D0ECB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ED54FD"/>
    <w:multiLevelType w:val="hybridMultilevel"/>
    <w:tmpl w:val="069A8126"/>
    <w:lvl w:ilvl="0" w:tplc="DB862E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92B2ABD"/>
    <w:multiLevelType w:val="hybridMultilevel"/>
    <w:tmpl w:val="6A606CC2"/>
    <w:lvl w:ilvl="0" w:tplc="C23E4B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6C0937"/>
    <w:multiLevelType w:val="hybridMultilevel"/>
    <w:tmpl w:val="66A64C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D42264"/>
    <w:multiLevelType w:val="hybridMultilevel"/>
    <w:tmpl w:val="45261234"/>
    <w:lvl w:ilvl="0" w:tplc="2E721A5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59753A9"/>
    <w:multiLevelType w:val="hybridMultilevel"/>
    <w:tmpl w:val="61AC67E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DA54AF3"/>
    <w:multiLevelType w:val="hybridMultilevel"/>
    <w:tmpl w:val="D114A216"/>
    <w:lvl w:ilvl="0" w:tplc="910CDD8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715DBE"/>
    <w:multiLevelType w:val="hybridMultilevel"/>
    <w:tmpl w:val="FA7C04B6"/>
    <w:lvl w:ilvl="0" w:tplc="4CCA6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9A35B80"/>
    <w:multiLevelType w:val="hybridMultilevel"/>
    <w:tmpl w:val="1FCEAD9E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902306"/>
    <w:multiLevelType w:val="hybridMultilevel"/>
    <w:tmpl w:val="B72CBB34"/>
    <w:lvl w:ilvl="0" w:tplc="DB862E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2A5BF3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A813FE"/>
    <w:multiLevelType w:val="hybridMultilevel"/>
    <w:tmpl w:val="BB309B18"/>
    <w:lvl w:ilvl="0" w:tplc="7ADA5F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21857375">
    <w:abstractNumId w:val="8"/>
  </w:num>
  <w:num w:numId="2" w16cid:durableId="1619221745">
    <w:abstractNumId w:val="30"/>
  </w:num>
  <w:num w:numId="3" w16cid:durableId="1295940286">
    <w:abstractNumId w:val="4"/>
  </w:num>
  <w:num w:numId="4" w16cid:durableId="1066611164">
    <w:abstractNumId w:val="19"/>
  </w:num>
  <w:num w:numId="5" w16cid:durableId="1909075431">
    <w:abstractNumId w:val="18"/>
  </w:num>
  <w:num w:numId="6" w16cid:durableId="99228051">
    <w:abstractNumId w:val="23"/>
  </w:num>
  <w:num w:numId="7" w16cid:durableId="2030912264">
    <w:abstractNumId w:val="9"/>
  </w:num>
  <w:num w:numId="8" w16cid:durableId="1744059633">
    <w:abstractNumId w:val="0"/>
  </w:num>
  <w:num w:numId="9" w16cid:durableId="1530532952">
    <w:abstractNumId w:val="22"/>
  </w:num>
  <w:num w:numId="10" w16cid:durableId="1447653477">
    <w:abstractNumId w:val="29"/>
  </w:num>
  <w:num w:numId="11" w16cid:durableId="1156264173">
    <w:abstractNumId w:val="26"/>
  </w:num>
  <w:num w:numId="12" w16cid:durableId="269700667">
    <w:abstractNumId w:val="27"/>
  </w:num>
  <w:num w:numId="13" w16cid:durableId="806122016">
    <w:abstractNumId w:val="24"/>
  </w:num>
  <w:num w:numId="14" w16cid:durableId="1912426008">
    <w:abstractNumId w:val="10"/>
  </w:num>
  <w:num w:numId="15" w16cid:durableId="49500078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19326105">
    <w:abstractNumId w:val="11"/>
  </w:num>
  <w:num w:numId="17" w16cid:durableId="760642763">
    <w:abstractNumId w:val="15"/>
  </w:num>
  <w:num w:numId="18" w16cid:durableId="967248951">
    <w:abstractNumId w:val="20"/>
  </w:num>
  <w:num w:numId="19" w16cid:durableId="1178346771">
    <w:abstractNumId w:val="21"/>
  </w:num>
  <w:num w:numId="20" w16cid:durableId="868838183">
    <w:abstractNumId w:val="7"/>
  </w:num>
  <w:num w:numId="21" w16cid:durableId="791242504">
    <w:abstractNumId w:val="17"/>
  </w:num>
  <w:num w:numId="22" w16cid:durableId="1323969914">
    <w:abstractNumId w:val="2"/>
  </w:num>
  <w:num w:numId="23" w16cid:durableId="754669224">
    <w:abstractNumId w:val="1"/>
  </w:num>
  <w:num w:numId="24" w16cid:durableId="518154793">
    <w:abstractNumId w:val="28"/>
  </w:num>
  <w:num w:numId="25" w16cid:durableId="1800486775">
    <w:abstractNumId w:val="5"/>
  </w:num>
  <w:num w:numId="26" w16cid:durableId="82991415">
    <w:abstractNumId w:val="14"/>
  </w:num>
  <w:num w:numId="27" w16cid:durableId="2026855928">
    <w:abstractNumId w:val="16"/>
  </w:num>
  <w:num w:numId="28" w16cid:durableId="183178516">
    <w:abstractNumId w:val="13"/>
  </w:num>
  <w:num w:numId="29" w16cid:durableId="826042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51022294">
    <w:abstractNumId w:val="12"/>
  </w:num>
  <w:num w:numId="31" w16cid:durableId="13445483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48770885">
    <w:abstractNumId w:val="25"/>
  </w:num>
  <w:num w:numId="33" w16cid:durableId="10059788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EA3"/>
    <w:rsid w:val="000378D6"/>
    <w:rsid w:val="00074FF9"/>
    <w:rsid w:val="00090EBE"/>
    <w:rsid w:val="00091803"/>
    <w:rsid w:val="000B0FE1"/>
    <w:rsid w:val="000D6BB7"/>
    <w:rsid w:val="00227B48"/>
    <w:rsid w:val="002320B5"/>
    <w:rsid w:val="00243548"/>
    <w:rsid w:val="0024722A"/>
    <w:rsid w:val="00261AD6"/>
    <w:rsid w:val="00290AF0"/>
    <w:rsid w:val="002D426E"/>
    <w:rsid w:val="0038070A"/>
    <w:rsid w:val="003B34E2"/>
    <w:rsid w:val="003C6293"/>
    <w:rsid w:val="0041762F"/>
    <w:rsid w:val="00435816"/>
    <w:rsid w:val="004521FD"/>
    <w:rsid w:val="0048282E"/>
    <w:rsid w:val="004D5FA3"/>
    <w:rsid w:val="004E5E59"/>
    <w:rsid w:val="0057382D"/>
    <w:rsid w:val="0058181D"/>
    <w:rsid w:val="00640B03"/>
    <w:rsid w:val="00641107"/>
    <w:rsid w:val="006B2583"/>
    <w:rsid w:val="00721BD3"/>
    <w:rsid w:val="00745CBD"/>
    <w:rsid w:val="007B79A2"/>
    <w:rsid w:val="007C6C8F"/>
    <w:rsid w:val="007E1DB2"/>
    <w:rsid w:val="00886A85"/>
    <w:rsid w:val="00932621"/>
    <w:rsid w:val="009B660D"/>
    <w:rsid w:val="009E6191"/>
    <w:rsid w:val="009F2825"/>
    <w:rsid w:val="00A20568"/>
    <w:rsid w:val="00A364B3"/>
    <w:rsid w:val="00A75C25"/>
    <w:rsid w:val="00AA79D6"/>
    <w:rsid w:val="00AE2471"/>
    <w:rsid w:val="00B439C5"/>
    <w:rsid w:val="00B539D2"/>
    <w:rsid w:val="00B66BB9"/>
    <w:rsid w:val="00B91E2A"/>
    <w:rsid w:val="00C02D66"/>
    <w:rsid w:val="00CB686F"/>
    <w:rsid w:val="00CE2BCB"/>
    <w:rsid w:val="00CE6809"/>
    <w:rsid w:val="00D05B7C"/>
    <w:rsid w:val="00D319BF"/>
    <w:rsid w:val="00D43EB3"/>
    <w:rsid w:val="00D53CC3"/>
    <w:rsid w:val="00D84EB2"/>
    <w:rsid w:val="00DB6F8E"/>
    <w:rsid w:val="00DE0511"/>
    <w:rsid w:val="00E9371F"/>
    <w:rsid w:val="00EB0F23"/>
    <w:rsid w:val="00EC3F16"/>
    <w:rsid w:val="00ED5235"/>
    <w:rsid w:val="00F04C28"/>
    <w:rsid w:val="00F444A6"/>
    <w:rsid w:val="00FE1908"/>
    <w:rsid w:val="00FF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3637ED"/>
  <w15:chartTrackingRefBased/>
  <w15:docId w15:val="{2C2E7080-A6F4-4685-A543-C9EC258B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D43E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D43EB3"/>
    <w:pPr>
      <w:spacing w:after="120" w:line="480" w:lineRule="auto"/>
    </w:pPr>
  </w:style>
  <w:style w:type="paragraph" w:customStyle="1" w:styleId="Seznamoslovan">
    <w:name w:val="Seznam očíslovaný"/>
    <w:basedOn w:val="Zkladntext"/>
    <w:rsid w:val="00D43EB3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D43EB3"/>
    <w:pPr>
      <w:autoSpaceDE w:val="0"/>
      <w:autoSpaceDN w:val="0"/>
      <w:spacing w:before="240"/>
      <w:ind w:firstLine="425"/>
      <w:jc w:val="both"/>
    </w:pPr>
  </w:style>
  <w:style w:type="paragraph" w:customStyle="1" w:styleId="Default">
    <w:name w:val="Default"/>
    <w:rsid w:val="00AA79D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Zpat">
    <w:name w:val="footer"/>
    <w:basedOn w:val="Normln"/>
    <w:link w:val="ZpatChar"/>
    <w:unhideWhenUsed/>
    <w:rsid w:val="00AA79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AA79D6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AA79D6"/>
    <w:rPr>
      <w:sz w:val="24"/>
    </w:rPr>
  </w:style>
  <w:style w:type="paragraph" w:styleId="Odstavecseseznamem">
    <w:name w:val="List Paragraph"/>
    <w:basedOn w:val="Normln"/>
    <w:uiPriority w:val="34"/>
    <w:qFormat/>
    <w:rsid w:val="00CE2BCB"/>
    <w:pPr>
      <w:ind w:left="708"/>
    </w:pPr>
  </w:style>
  <w:style w:type="table" w:styleId="Mkatabulky">
    <w:name w:val="Table Grid"/>
    <w:basedOn w:val="Normlntabulka"/>
    <w:uiPriority w:val="59"/>
    <w:rsid w:val="000B0FE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xtpoznpodarouChar">
    <w:name w:val="Text pozn. pod čarou Char"/>
    <w:basedOn w:val="Standardnpsmoodstavce"/>
    <w:link w:val="Textpoznpodarou"/>
    <w:semiHidden/>
    <w:rsid w:val="000B0FE1"/>
    <w:rPr>
      <w:noProof/>
    </w:rPr>
  </w:style>
  <w:style w:type="character" w:styleId="Hypertextovodkaz">
    <w:name w:val="Hyperlink"/>
    <w:basedOn w:val="Standardnpsmoodstavce"/>
    <w:uiPriority w:val="99"/>
    <w:unhideWhenUsed/>
    <w:rsid w:val="00261A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lebicov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5</Pages>
  <Words>878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Mošová</cp:lastModifiedBy>
  <cp:revision>15</cp:revision>
  <cp:lastPrinted>2014-07-21T16:18:00Z</cp:lastPrinted>
  <dcterms:created xsi:type="dcterms:W3CDTF">2022-09-06T14:00:00Z</dcterms:created>
  <dcterms:modified xsi:type="dcterms:W3CDTF">2023-05-30T06:51:00Z</dcterms:modified>
</cp:coreProperties>
</file>