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25" w:rsidRDefault="007339C4" w:rsidP="001F0492">
      <w:pPr>
        <w:rPr>
          <w:sz w:val="24"/>
          <w:szCs w:val="24"/>
        </w:rPr>
      </w:pPr>
      <w:r>
        <w:rPr>
          <w:b/>
          <w:sz w:val="32"/>
          <w:szCs w:val="32"/>
        </w:rPr>
        <w:t>OBEC  VLKOV</w:t>
      </w:r>
      <w:r w:rsidR="001F0492">
        <w:rPr>
          <w:sz w:val="24"/>
          <w:szCs w:val="24"/>
        </w:rPr>
        <w:t xml:space="preserve">    </w:t>
      </w:r>
    </w:p>
    <w:p w:rsidR="001F0492" w:rsidRPr="001F0492" w:rsidRDefault="00BD7F25" w:rsidP="001F0492">
      <w:pPr>
        <w:rPr>
          <w:b/>
          <w:sz w:val="28"/>
          <w:szCs w:val="28"/>
        </w:rPr>
      </w:pPr>
      <w:r w:rsidRPr="00BD7F25">
        <w:rPr>
          <w:b/>
          <w:sz w:val="24"/>
          <w:szCs w:val="24"/>
        </w:rPr>
        <w:t>Zastupitelstvo obce Vlkov</w:t>
      </w:r>
      <w:r w:rsidR="001F049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</w:t>
      </w:r>
      <w:r w:rsidR="00094199">
        <w:rPr>
          <w:b/>
          <w:sz w:val="24"/>
          <w:szCs w:val="24"/>
        </w:rPr>
        <w:t>Vlkov č. 36</w:t>
      </w:r>
      <w:r w:rsidR="001F0492">
        <w:rPr>
          <w:b/>
          <w:sz w:val="24"/>
          <w:szCs w:val="24"/>
        </w:rPr>
        <w:t xml:space="preserve">       </w:t>
      </w:r>
      <w:r w:rsidR="001F0492" w:rsidRPr="008A6BC5">
        <w:rPr>
          <w:b/>
          <w:sz w:val="24"/>
          <w:szCs w:val="24"/>
        </w:rPr>
        <w:t>391 81 Veselí nad Luž.</w:t>
      </w:r>
    </w:p>
    <w:p w:rsidR="007339C4" w:rsidRDefault="001F0492" w:rsidP="001F0492">
      <w:pPr>
        <w:pBdr>
          <w:bottom w:val="single" w:sz="12" w:space="1" w:color="auto"/>
        </w:pBdr>
      </w:pPr>
      <w:r w:rsidRPr="008A6BC5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Tel: 723008912 </w:t>
      </w:r>
      <w:r w:rsidRPr="008A6BC5">
        <w:rPr>
          <w:sz w:val="24"/>
          <w:szCs w:val="24"/>
        </w:rPr>
        <w:t xml:space="preserve"> </w:t>
      </w:r>
      <w:r w:rsidRPr="008A6BC5">
        <w:t>e-mail:</w:t>
      </w:r>
      <w:r>
        <w:t xml:space="preserve"> </w:t>
      </w:r>
      <w:hyperlink r:id="rId7" w:history="1">
        <w:r w:rsidRPr="00BD5A6D">
          <w:rPr>
            <w:rStyle w:val="Hypertextovodkaz"/>
          </w:rPr>
          <w:t>ouvlkov@seznam.cz</w:t>
        </w:r>
      </w:hyperlink>
    </w:p>
    <w:p w:rsidR="00CD69D0" w:rsidRPr="001F0492" w:rsidRDefault="00CD69D0" w:rsidP="001F0492">
      <w:pPr>
        <w:rPr>
          <w:b/>
        </w:rPr>
      </w:pPr>
    </w:p>
    <w:p w:rsidR="00B3329B" w:rsidRPr="00BD7F25" w:rsidRDefault="001F0492" w:rsidP="00BD7F25">
      <w:pPr>
        <w:jc w:val="center"/>
        <w:rPr>
          <w:b/>
          <w:sz w:val="32"/>
          <w:szCs w:val="32"/>
        </w:rPr>
      </w:pPr>
      <w:r w:rsidRPr="00CD69D0">
        <w:rPr>
          <w:b/>
          <w:sz w:val="36"/>
          <w:szCs w:val="36"/>
        </w:rPr>
        <w:t>Obecně závazná vyhlášk</w:t>
      </w:r>
      <w:r w:rsidR="00BD7F25">
        <w:rPr>
          <w:b/>
          <w:sz w:val="36"/>
          <w:szCs w:val="36"/>
        </w:rPr>
        <w:t xml:space="preserve">a </w:t>
      </w:r>
      <w:r w:rsidR="00BD7F25" w:rsidRPr="009E61F1">
        <w:rPr>
          <w:b/>
          <w:sz w:val="32"/>
          <w:szCs w:val="32"/>
        </w:rPr>
        <w:t>obce Vlkov</w:t>
      </w:r>
      <w:r w:rsidR="00BD7F25">
        <w:rPr>
          <w:b/>
          <w:sz w:val="36"/>
          <w:szCs w:val="36"/>
        </w:rPr>
        <w:t xml:space="preserve"> </w:t>
      </w:r>
      <w:r w:rsidR="004439E1">
        <w:rPr>
          <w:b/>
          <w:sz w:val="36"/>
          <w:szCs w:val="36"/>
        </w:rPr>
        <w:t xml:space="preserve"> </w:t>
      </w:r>
    </w:p>
    <w:p w:rsidR="009C4B77" w:rsidRDefault="009C4B77" w:rsidP="009E61F1">
      <w:pPr>
        <w:jc w:val="center"/>
        <w:rPr>
          <w:b/>
          <w:sz w:val="28"/>
          <w:szCs w:val="28"/>
        </w:rPr>
      </w:pPr>
      <w:r w:rsidRPr="009C4B77">
        <w:rPr>
          <w:b/>
          <w:sz w:val="28"/>
          <w:szCs w:val="28"/>
        </w:rPr>
        <w:t>k zajištění udržování čistoty ulic a jiných veřejných prostranství</w:t>
      </w:r>
      <w:r w:rsidR="00A84CC7">
        <w:rPr>
          <w:b/>
          <w:sz w:val="28"/>
          <w:szCs w:val="28"/>
        </w:rPr>
        <w:t>,</w:t>
      </w:r>
      <w:r w:rsidRPr="009C4B77">
        <w:rPr>
          <w:b/>
          <w:sz w:val="28"/>
          <w:szCs w:val="28"/>
        </w:rPr>
        <w:t xml:space="preserve"> k ochraně životního prostředí, zeleně v zástavbě a ostatní veřejné zeleně</w:t>
      </w:r>
      <w:r w:rsidR="00A84CC7">
        <w:rPr>
          <w:b/>
          <w:sz w:val="28"/>
          <w:szCs w:val="28"/>
        </w:rPr>
        <w:t>.</w:t>
      </w:r>
    </w:p>
    <w:p w:rsidR="009C4B77" w:rsidRPr="009C4B77" w:rsidRDefault="009C4B77" w:rsidP="009E61F1">
      <w:pPr>
        <w:jc w:val="center"/>
        <w:rPr>
          <w:b/>
          <w:sz w:val="28"/>
          <w:szCs w:val="28"/>
        </w:rPr>
      </w:pPr>
    </w:p>
    <w:p w:rsidR="008F6F0E" w:rsidRDefault="008F6F0E" w:rsidP="006E39EB">
      <w:pPr>
        <w:rPr>
          <w:sz w:val="24"/>
          <w:szCs w:val="24"/>
        </w:rPr>
      </w:pPr>
      <w:r>
        <w:rPr>
          <w:sz w:val="24"/>
          <w:szCs w:val="24"/>
        </w:rPr>
        <w:t>Zastupitelstvo obce Vl</w:t>
      </w:r>
      <w:r w:rsidR="002B30C8">
        <w:rPr>
          <w:sz w:val="24"/>
          <w:szCs w:val="24"/>
        </w:rPr>
        <w:t>kov se na svém zasedání dne 22.8.2022</w:t>
      </w:r>
      <w:r w:rsidR="00A84CC7">
        <w:rPr>
          <w:sz w:val="24"/>
          <w:szCs w:val="24"/>
        </w:rPr>
        <w:t xml:space="preserve"> Usnesením </w:t>
      </w:r>
      <w:r w:rsidR="002B30C8">
        <w:rPr>
          <w:sz w:val="24"/>
          <w:szCs w:val="24"/>
        </w:rPr>
        <w:t xml:space="preserve">č.6 </w:t>
      </w:r>
      <w:r>
        <w:rPr>
          <w:sz w:val="24"/>
          <w:szCs w:val="24"/>
        </w:rPr>
        <w:t>usneslo vyd</w:t>
      </w:r>
      <w:r w:rsidR="009C4B77">
        <w:rPr>
          <w:sz w:val="24"/>
          <w:szCs w:val="24"/>
        </w:rPr>
        <w:t>at na základě § 10 písm.</w:t>
      </w:r>
      <w:r>
        <w:rPr>
          <w:sz w:val="24"/>
          <w:szCs w:val="24"/>
        </w:rPr>
        <w:t xml:space="preserve"> c)</w:t>
      </w:r>
      <w:r w:rsidR="009C4B77">
        <w:rPr>
          <w:sz w:val="24"/>
          <w:szCs w:val="24"/>
        </w:rPr>
        <w:t xml:space="preserve"> a ust.§ 84 odst. 2 písm. h) </w:t>
      </w:r>
      <w:r>
        <w:rPr>
          <w:sz w:val="24"/>
          <w:szCs w:val="24"/>
        </w:rPr>
        <w:t>zákona č. 128/2000 Sb., o obcích (obecní zřízení), ve znění pozdějších předpisů, tuto obecně závaznou vyhlášku (dále jen „vyhláška“):</w:t>
      </w:r>
    </w:p>
    <w:p w:rsidR="009C4B77" w:rsidRDefault="009C4B77" w:rsidP="009C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1</w:t>
      </w:r>
    </w:p>
    <w:p w:rsidR="009C4B77" w:rsidRDefault="009C4B77" w:rsidP="009C4B77">
      <w:pPr>
        <w:jc w:val="center"/>
        <w:rPr>
          <w:b/>
          <w:sz w:val="28"/>
          <w:szCs w:val="28"/>
        </w:rPr>
      </w:pPr>
      <w:r w:rsidRPr="009C4B77">
        <w:rPr>
          <w:b/>
          <w:sz w:val="28"/>
          <w:szCs w:val="28"/>
        </w:rPr>
        <w:t>Úvodní ustanovení</w:t>
      </w:r>
    </w:p>
    <w:p w:rsidR="009C4B77" w:rsidRPr="009C4B77" w:rsidRDefault="009C4B77" w:rsidP="009C4B77">
      <w:pPr>
        <w:rPr>
          <w:b/>
          <w:sz w:val="28"/>
          <w:szCs w:val="28"/>
        </w:rPr>
      </w:pPr>
    </w:p>
    <w:p w:rsidR="00CD69D0" w:rsidRDefault="009C4B77" w:rsidP="006E39EB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Předmětem této obecně závazné vyhlášky je stanovení povinností k zajištění udržování čistoty ulic</w:t>
      </w:r>
      <w:r w:rsidR="00630C2A">
        <w:rPr>
          <w:sz w:val="24"/>
          <w:szCs w:val="24"/>
        </w:rPr>
        <w:t xml:space="preserve"> a jiných veřejných prostranství, k ochraně zeleně v zástavbě a ostatní veřejné zeleně</w:t>
      </w:r>
      <w:r w:rsidR="00C46D2B">
        <w:rPr>
          <w:sz w:val="24"/>
          <w:szCs w:val="24"/>
        </w:rPr>
        <w:t>,</w:t>
      </w:r>
      <w:r w:rsidR="00630C2A">
        <w:rPr>
          <w:sz w:val="24"/>
          <w:szCs w:val="24"/>
        </w:rPr>
        <w:t xml:space="preserve"> </w:t>
      </w:r>
      <w:r w:rsidR="00C46D2B">
        <w:rPr>
          <w:sz w:val="24"/>
          <w:szCs w:val="24"/>
        </w:rPr>
        <w:t>(</w:t>
      </w:r>
      <w:r w:rsidR="00630C2A">
        <w:rPr>
          <w:sz w:val="24"/>
          <w:szCs w:val="24"/>
        </w:rPr>
        <w:t>dále jen „veřejná zeleň“).</w:t>
      </w:r>
    </w:p>
    <w:p w:rsidR="00B71F0D" w:rsidRDefault="00630C2A" w:rsidP="006E39EB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0C531A">
        <w:rPr>
          <w:sz w:val="24"/>
          <w:szCs w:val="24"/>
        </w:rPr>
        <w:t>„</w:t>
      </w:r>
      <w:r>
        <w:rPr>
          <w:sz w:val="24"/>
          <w:szCs w:val="24"/>
        </w:rPr>
        <w:t xml:space="preserve">Cílem této obecně závazné vyhlášky je </w:t>
      </w:r>
      <w:r w:rsidR="000C531A">
        <w:rPr>
          <w:sz w:val="24"/>
          <w:szCs w:val="24"/>
        </w:rPr>
        <w:t xml:space="preserve">vytvoření opatření směřujících k zabezpečení místních záležitostí veřejného pořádku jako stavu, který umožňuje pokojné a bezpečné soužití občanů i návštěvníků obce Vlkov, vytváření příznivých podmínek pro život v obci, zlepšování estetického vzhledu obce a zlepšování ochrany </w:t>
      </w:r>
      <w:r w:rsidR="00F17B83">
        <w:rPr>
          <w:sz w:val="24"/>
          <w:szCs w:val="24"/>
        </w:rPr>
        <w:t>„</w:t>
      </w:r>
      <w:r w:rsidR="000C531A">
        <w:rPr>
          <w:sz w:val="24"/>
          <w:szCs w:val="24"/>
        </w:rPr>
        <w:t>veřejné zeleně“</w:t>
      </w:r>
    </w:p>
    <w:p w:rsidR="00B71F0D" w:rsidRPr="00884C14" w:rsidRDefault="00630C2A" w:rsidP="00342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2</w:t>
      </w:r>
    </w:p>
    <w:p w:rsidR="00B71F0D" w:rsidRPr="00CD69D0" w:rsidRDefault="00B71F0D" w:rsidP="008A6BC5">
      <w:pPr>
        <w:jc w:val="center"/>
        <w:rPr>
          <w:b/>
          <w:sz w:val="28"/>
          <w:szCs w:val="28"/>
        </w:rPr>
      </w:pPr>
      <w:r w:rsidRPr="00CD69D0">
        <w:rPr>
          <w:b/>
          <w:sz w:val="28"/>
          <w:szCs w:val="28"/>
        </w:rPr>
        <w:t>Výklad pojmů</w:t>
      </w:r>
    </w:p>
    <w:p w:rsidR="00B71F0D" w:rsidRDefault="00B71F0D" w:rsidP="006E39EB">
      <w:pPr>
        <w:rPr>
          <w:sz w:val="24"/>
          <w:szCs w:val="24"/>
        </w:rPr>
      </w:pPr>
      <w:r>
        <w:rPr>
          <w:sz w:val="24"/>
          <w:szCs w:val="24"/>
        </w:rPr>
        <w:t>Pro účely této vyhlášky se rozumí:</w:t>
      </w:r>
    </w:p>
    <w:p w:rsidR="00B71F0D" w:rsidRDefault="008F2EC6" w:rsidP="006E39EB">
      <w:pPr>
        <w:rPr>
          <w:sz w:val="24"/>
          <w:szCs w:val="24"/>
        </w:rPr>
      </w:pPr>
      <w:r w:rsidRPr="008F2EC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F2EC6">
        <w:rPr>
          <w:sz w:val="24"/>
          <w:szCs w:val="24"/>
        </w:rPr>
        <w:t xml:space="preserve">Veřejným prostranstvím </w:t>
      </w:r>
      <w:r w:rsidR="00E81A4D">
        <w:rPr>
          <w:sz w:val="24"/>
          <w:szCs w:val="24"/>
        </w:rPr>
        <w:t>jsou všechna náměstí,</w:t>
      </w:r>
      <w:r w:rsidRPr="008F2EC6">
        <w:rPr>
          <w:sz w:val="24"/>
          <w:szCs w:val="24"/>
        </w:rPr>
        <w:t xml:space="preserve"> ulice,</w:t>
      </w:r>
      <w:r w:rsidR="00E81A4D">
        <w:rPr>
          <w:sz w:val="24"/>
          <w:szCs w:val="24"/>
        </w:rPr>
        <w:t xml:space="preserve"> tržiště,</w:t>
      </w:r>
      <w:r w:rsidRPr="008F2EC6">
        <w:rPr>
          <w:sz w:val="24"/>
          <w:szCs w:val="24"/>
        </w:rPr>
        <w:t xml:space="preserve"> chodníky, veřejná zeleň, parky a další prostory přístupné každému</w:t>
      </w:r>
      <w:r w:rsidR="006E39EB">
        <w:rPr>
          <w:sz w:val="24"/>
          <w:szCs w:val="24"/>
        </w:rPr>
        <w:t xml:space="preserve"> bez omezení, tedy sloužící obecnému užívání, a to bez ohledu</w:t>
      </w:r>
      <w:r w:rsidR="00630C2A">
        <w:rPr>
          <w:sz w:val="24"/>
          <w:szCs w:val="24"/>
        </w:rPr>
        <w:t xml:space="preserve"> na vlastnictví k tomuto prostoru</w:t>
      </w:r>
      <w:r w:rsidR="006E39EB">
        <w:rPr>
          <w:sz w:val="24"/>
          <w:szCs w:val="24"/>
          <w:vertAlign w:val="superscript"/>
        </w:rPr>
        <w:t xml:space="preserve"> 1)</w:t>
      </w:r>
      <w:r w:rsidR="006E39EB">
        <w:rPr>
          <w:sz w:val="24"/>
          <w:szCs w:val="24"/>
        </w:rPr>
        <w:t>.</w:t>
      </w:r>
    </w:p>
    <w:p w:rsidR="00D15DB8" w:rsidRDefault="00630C2A" w:rsidP="006E39E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15DB8">
        <w:rPr>
          <w:sz w:val="24"/>
          <w:szCs w:val="24"/>
        </w:rPr>
        <w:t>. Veřejná zeleň – stromy, stromořadí, keře, živé ploty, travnaté plochy, květinové záhony, mobilní zeleň apod. na veřejných prostranstvích.</w:t>
      </w:r>
    </w:p>
    <w:p w:rsidR="00B577C4" w:rsidRDefault="00630C2A" w:rsidP="00D6133E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42FCE">
        <w:rPr>
          <w:sz w:val="24"/>
          <w:szCs w:val="24"/>
        </w:rPr>
        <w:t>. Území obce – území tvořené katast</w:t>
      </w:r>
      <w:r w:rsidR="00D6133E">
        <w:rPr>
          <w:sz w:val="24"/>
          <w:szCs w:val="24"/>
        </w:rPr>
        <w:t>rálním územím Vlkov nad Lužnicí</w:t>
      </w:r>
    </w:p>
    <w:p w:rsidR="00342FCE" w:rsidRPr="00884C14" w:rsidRDefault="00342FCE" w:rsidP="00342FCE">
      <w:pPr>
        <w:jc w:val="center"/>
        <w:rPr>
          <w:b/>
          <w:sz w:val="28"/>
          <w:szCs w:val="28"/>
        </w:rPr>
      </w:pPr>
      <w:r w:rsidRPr="00884C14">
        <w:rPr>
          <w:b/>
          <w:sz w:val="28"/>
          <w:szCs w:val="28"/>
        </w:rPr>
        <w:t>Č</w:t>
      </w:r>
      <w:r w:rsidR="00D6133E">
        <w:rPr>
          <w:b/>
          <w:sz w:val="28"/>
          <w:szCs w:val="28"/>
        </w:rPr>
        <w:t>l.3</w:t>
      </w:r>
    </w:p>
    <w:p w:rsidR="00342FCE" w:rsidRPr="009E61F1" w:rsidRDefault="00342FCE" w:rsidP="00342FCE">
      <w:pPr>
        <w:rPr>
          <w:b/>
          <w:sz w:val="24"/>
          <w:szCs w:val="24"/>
        </w:rPr>
      </w:pPr>
      <w:r w:rsidRPr="009E61F1">
        <w:rPr>
          <w:b/>
          <w:sz w:val="24"/>
          <w:szCs w:val="24"/>
        </w:rPr>
        <w:lastRenderedPageBreak/>
        <w:t xml:space="preserve">Vymezení činností, které by mohly narušit veřejný pořádek v obci nebo být v rozporu </w:t>
      </w:r>
      <w:r w:rsidR="006B3171" w:rsidRPr="009E61F1">
        <w:rPr>
          <w:b/>
          <w:sz w:val="24"/>
          <w:szCs w:val="24"/>
        </w:rPr>
        <w:t>s dobrými</w:t>
      </w:r>
      <w:r w:rsidR="006B3171" w:rsidRPr="009E61F1">
        <w:rPr>
          <w:b/>
          <w:sz w:val="28"/>
          <w:szCs w:val="28"/>
        </w:rPr>
        <w:t xml:space="preserve"> </w:t>
      </w:r>
      <w:r w:rsidR="006B3171" w:rsidRPr="009E61F1">
        <w:rPr>
          <w:b/>
          <w:sz w:val="24"/>
          <w:szCs w:val="24"/>
        </w:rPr>
        <w:t>mravy, ochranou bezpečnosti, zdraví a majetku jsou zejména:</w:t>
      </w:r>
    </w:p>
    <w:p w:rsidR="006B3171" w:rsidRDefault="002205E5" w:rsidP="00342FC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84CC7">
        <w:rPr>
          <w:sz w:val="24"/>
          <w:szCs w:val="24"/>
        </w:rPr>
        <w:t>. U</w:t>
      </w:r>
      <w:r w:rsidR="006B3171">
        <w:rPr>
          <w:sz w:val="24"/>
          <w:szCs w:val="24"/>
        </w:rPr>
        <w:t>žívání veřejné zeleně</w:t>
      </w:r>
      <w:r w:rsidR="00192AE2">
        <w:rPr>
          <w:sz w:val="24"/>
          <w:szCs w:val="24"/>
        </w:rPr>
        <w:t xml:space="preserve"> </w:t>
      </w:r>
      <w:r w:rsidR="00D6133E">
        <w:rPr>
          <w:sz w:val="24"/>
          <w:szCs w:val="24"/>
        </w:rPr>
        <w:t>„</w:t>
      </w:r>
      <w:r w:rsidR="00600D24">
        <w:rPr>
          <w:sz w:val="24"/>
          <w:szCs w:val="24"/>
        </w:rPr>
        <w:t>dle čl. 4</w:t>
      </w:r>
      <w:r w:rsidR="00D6133E">
        <w:rPr>
          <w:sz w:val="24"/>
          <w:szCs w:val="24"/>
        </w:rPr>
        <w:t xml:space="preserve"> vyhlášky“</w:t>
      </w:r>
    </w:p>
    <w:p w:rsidR="00DC0B26" w:rsidRPr="00AA7C24" w:rsidRDefault="002205E5" w:rsidP="00AA7C2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81AA6">
        <w:rPr>
          <w:sz w:val="24"/>
          <w:szCs w:val="24"/>
        </w:rPr>
        <w:t xml:space="preserve">. </w:t>
      </w:r>
      <w:r w:rsidR="00A84CC7">
        <w:rPr>
          <w:sz w:val="24"/>
          <w:szCs w:val="24"/>
        </w:rPr>
        <w:t>V</w:t>
      </w:r>
      <w:r w:rsidR="006B3171">
        <w:rPr>
          <w:sz w:val="24"/>
          <w:szCs w:val="24"/>
        </w:rPr>
        <w:t>ylepování plakátů, reklam, inzerátů apod.</w:t>
      </w:r>
      <w:r w:rsidR="00D6133E">
        <w:rPr>
          <w:sz w:val="24"/>
          <w:szCs w:val="24"/>
        </w:rPr>
        <w:t xml:space="preserve"> na budovy a zařízení v majetku obce</w:t>
      </w:r>
    </w:p>
    <w:p w:rsidR="00B577C4" w:rsidRDefault="00D6133E" w:rsidP="00E34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Čl.4</w:t>
      </w:r>
    </w:p>
    <w:p w:rsidR="00E34E66" w:rsidRPr="00CD69D0" w:rsidRDefault="00A473B6" w:rsidP="00E34E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Ochrana</w:t>
      </w:r>
      <w:r w:rsidR="0013762E" w:rsidRPr="00CD69D0">
        <w:rPr>
          <w:b/>
          <w:sz w:val="28"/>
          <w:szCs w:val="28"/>
        </w:rPr>
        <w:t xml:space="preserve"> veřejné zeleně</w:t>
      </w:r>
    </w:p>
    <w:p w:rsidR="0013762E" w:rsidRDefault="00A84CC7" w:rsidP="0013762E">
      <w:pPr>
        <w:rPr>
          <w:sz w:val="24"/>
          <w:szCs w:val="24"/>
        </w:rPr>
      </w:pPr>
      <w:r>
        <w:rPr>
          <w:sz w:val="24"/>
          <w:szCs w:val="24"/>
        </w:rPr>
        <w:t>1. J</w:t>
      </w:r>
      <w:r w:rsidR="0013762E">
        <w:rPr>
          <w:sz w:val="24"/>
          <w:szCs w:val="24"/>
        </w:rPr>
        <w:t>e zakázáno</w:t>
      </w:r>
      <w:r w:rsidR="0052380C" w:rsidRPr="0052380C">
        <w:rPr>
          <w:sz w:val="24"/>
          <w:szCs w:val="24"/>
        </w:rPr>
        <w:t xml:space="preserve"> </w:t>
      </w:r>
      <w:r w:rsidR="0052380C">
        <w:rPr>
          <w:sz w:val="24"/>
          <w:szCs w:val="24"/>
        </w:rPr>
        <w:t>na území obce</w:t>
      </w:r>
      <w:r w:rsidR="0013762E">
        <w:rPr>
          <w:sz w:val="24"/>
          <w:szCs w:val="24"/>
        </w:rPr>
        <w:t xml:space="preserve"> vjíždět</w:t>
      </w:r>
      <w:r w:rsidR="00E25A93">
        <w:rPr>
          <w:sz w:val="24"/>
          <w:szCs w:val="24"/>
        </w:rPr>
        <w:t xml:space="preserve"> a setrvávat </w:t>
      </w:r>
      <w:r w:rsidR="0013762E">
        <w:rPr>
          <w:sz w:val="24"/>
          <w:szCs w:val="24"/>
        </w:rPr>
        <w:t>motorovými vozidly</w:t>
      </w:r>
      <w:r w:rsidR="00E25A93">
        <w:rPr>
          <w:sz w:val="24"/>
          <w:szCs w:val="24"/>
        </w:rPr>
        <w:t xml:space="preserve"> a obytnými přívěsy</w:t>
      </w:r>
      <w:r w:rsidR="00E25A93" w:rsidRPr="00E25A93">
        <w:rPr>
          <w:sz w:val="24"/>
          <w:szCs w:val="24"/>
        </w:rPr>
        <w:t xml:space="preserve"> </w:t>
      </w:r>
      <w:r w:rsidR="0052380C">
        <w:rPr>
          <w:sz w:val="24"/>
          <w:szCs w:val="24"/>
        </w:rPr>
        <w:t>do veřejné zeleně.</w:t>
      </w:r>
      <w:r w:rsidR="0013762E">
        <w:rPr>
          <w:sz w:val="24"/>
          <w:szCs w:val="24"/>
        </w:rPr>
        <w:t xml:space="preserve"> </w:t>
      </w:r>
      <w:r w:rsidR="00E25A93">
        <w:rPr>
          <w:sz w:val="24"/>
          <w:szCs w:val="24"/>
        </w:rPr>
        <w:t xml:space="preserve">Tento </w:t>
      </w:r>
      <w:r w:rsidR="0052380C">
        <w:rPr>
          <w:sz w:val="24"/>
          <w:szCs w:val="24"/>
        </w:rPr>
        <w:t>zákaz se nevztahuje</w:t>
      </w:r>
      <w:r w:rsidR="00E25A93">
        <w:rPr>
          <w:sz w:val="24"/>
          <w:szCs w:val="24"/>
        </w:rPr>
        <w:t xml:space="preserve"> na</w:t>
      </w:r>
      <w:r w:rsidR="0052380C">
        <w:rPr>
          <w:sz w:val="24"/>
          <w:szCs w:val="24"/>
        </w:rPr>
        <w:t xml:space="preserve"> vozidla orgánů veřejné správy, policie,</w:t>
      </w:r>
      <w:r w:rsidR="002205E5">
        <w:rPr>
          <w:sz w:val="24"/>
          <w:szCs w:val="24"/>
        </w:rPr>
        <w:t xml:space="preserve"> městské policie, </w:t>
      </w:r>
      <w:r w:rsidR="0052380C">
        <w:rPr>
          <w:sz w:val="24"/>
          <w:szCs w:val="24"/>
        </w:rPr>
        <w:t>obrany státu, požární ochrany, zdravotní a veterinární služby,</w:t>
      </w:r>
      <w:r w:rsidR="00E25A93">
        <w:rPr>
          <w:sz w:val="24"/>
          <w:szCs w:val="24"/>
        </w:rPr>
        <w:t xml:space="preserve"> oprávněné obslužné, údržbové a pěstitelské činnosti vykonávané v rámci běžné údržby veřejné zeleně.</w:t>
      </w:r>
    </w:p>
    <w:p w:rsidR="0052380C" w:rsidRDefault="00A84CC7" w:rsidP="0013762E">
      <w:pPr>
        <w:rPr>
          <w:sz w:val="24"/>
          <w:szCs w:val="24"/>
        </w:rPr>
      </w:pPr>
      <w:r>
        <w:rPr>
          <w:sz w:val="24"/>
          <w:szCs w:val="24"/>
        </w:rPr>
        <w:t>2. Je</w:t>
      </w:r>
      <w:r w:rsidR="0052380C">
        <w:rPr>
          <w:sz w:val="24"/>
          <w:szCs w:val="24"/>
        </w:rPr>
        <w:t xml:space="preserve"> zakázáno provádět jakékoli úpravy nebo výsadby na veřejné zeleni bez souhl</w:t>
      </w:r>
      <w:r w:rsidR="00192AE2">
        <w:rPr>
          <w:sz w:val="24"/>
          <w:szCs w:val="24"/>
        </w:rPr>
        <w:t>a</w:t>
      </w:r>
      <w:r w:rsidR="0052380C">
        <w:rPr>
          <w:sz w:val="24"/>
          <w:szCs w:val="24"/>
        </w:rPr>
        <w:t>su vlastníka či správce veřejné zeleně.</w:t>
      </w:r>
    </w:p>
    <w:p w:rsidR="005C57EC" w:rsidRDefault="00CD69D0" w:rsidP="0013762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A84CC7">
        <w:rPr>
          <w:sz w:val="24"/>
          <w:szCs w:val="24"/>
        </w:rPr>
        <w:t>. J</w:t>
      </w:r>
      <w:r w:rsidR="005C57EC">
        <w:rPr>
          <w:sz w:val="24"/>
          <w:szCs w:val="24"/>
        </w:rPr>
        <w:t>e zakázáno vstupování na květinové záhony.</w:t>
      </w:r>
    </w:p>
    <w:p w:rsidR="00A473B6" w:rsidRDefault="00A84CC7" w:rsidP="0013762E">
      <w:pPr>
        <w:rPr>
          <w:sz w:val="24"/>
          <w:szCs w:val="24"/>
        </w:rPr>
      </w:pPr>
      <w:r>
        <w:rPr>
          <w:sz w:val="24"/>
          <w:szCs w:val="24"/>
        </w:rPr>
        <w:t>4. J</w:t>
      </w:r>
      <w:r w:rsidR="004D5DF6">
        <w:rPr>
          <w:sz w:val="24"/>
          <w:szCs w:val="24"/>
        </w:rPr>
        <w:t>e zakázáno tábořit</w:t>
      </w:r>
      <w:r w:rsidR="00A473B6">
        <w:rPr>
          <w:sz w:val="24"/>
          <w:szCs w:val="24"/>
        </w:rPr>
        <w:t>, rozdělávat oheň</w:t>
      </w:r>
      <w:r>
        <w:rPr>
          <w:sz w:val="24"/>
          <w:szCs w:val="24"/>
        </w:rPr>
        <w:t>.</w:t>
      </w:r>
    </w:p>
    <w:p w:rsidR="00600D24" w:rsidRDefault="00A473B6" w:rsidP="0013762E">
      <w:pPr>
        <w:rPr>
          <w:sz w:val="24"/>
          <w:szCs w:val="24"/>
        </w:rPr>
      </w:pPr>
      <w:r>
        <w:rPr>
          <w:sz w:val="24"/>
          <w:szCs w:val="24"/>
        </w:rPr>
        <w:t>5. Vlastník nebo (uživatel, správce apod.) veřejné</w:t>
      </w:r>
      <w:r w:rsidR="00600D24">
        <w:rPr>
          <w:sz w:val="24"/>
          <w:szCs w:val="24"/>
        </w:rPr>
        <w:t xml:space="preserve"> zeleně je povinen zeleň udržova</w:t>
      </w:r>
      <w:r>
        <w:rPr>
          <w:sz w:val="24"/>
          <w:szCs w:val="24"/>
        </w:rPr>
        <w:t>t formou pravidelných sečí</w:t>
      </w:r>
      <w:r w:rsidR="00600D24">
        <w:rPr>
          <w:sz w:val="24"/>
          <w:szCs w:val="24"/>
        </w:rPr>
        <w:t>. Četnost sečí je minimálně dvakrát za sezónu (od jara do zimy). Po provedené seči musí být posekaná hmota odstraněna nejpozději do třech dnů.</w:t>
      </w:r>
    </w:p>
    <w:p w:rsidR="00044FF2" w:rsidRDefault="00044FF2" w:rsidP="00044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Čl.5</w:t>
      </w:r>
    </w:p>
    <w:p w:rsidR="00044FF2" w:rsidRDefault="00044FF2" w:rsidP="00044FF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Čistota ulic a jiných veřejných prostranství</w:t>
      </w:r>
    </w:p>
    <w:p w:rsidR="00044FF2" w:rsidRPr="007D1BE3" w:rsidRDefault="00044FF2" w:rsidP="00044FF2">
      <w:pPr>
        <w:rPr>
          <w:b/>
          <w:sz w:val="24"/>
          <w:szCs w:val="24"/>
        </w:rPr>
      </w:pPr>
    </w:p>
    <w:p w:rsidR="00044FF2" w:rsidRPr="007D1BE3" w:rsidRDefault="00044FF2" w:rsidP="00044FF2">
      <w:pPr>
        <w:rPr>
          <w:sz w:val="24"/>
          <w:szCs w:val="24"/>
        </w:rPr>
      </w:pPr>
      <w:r>
        <w:rPr>
          <w:sz w:val="24"/>
          <w:szCs w:val="24"/>
        </w:rPr>
        <w:t xml:space="preserve">  V případě znečištění ulice nebo jiného veřejného prostranství výkaly zvířete odstraní neprodleně toto znečištění osoba, která má zvíře v dané chvíli ve své péči.</w:t>
      </w:r>
    </w:p>
    <w:p w:rsidR="00600D24" w:rsidRDefault="00600D24" w:rsidP="0013762E">
      <w:pPr>
        <w:rPr>
          <w:sz w:val="24"/>
          <w:szCs w:val="24"/>
        </w:rPr>
      </w:pPr>
    </w:p>
    <w:p w:rsidR="00884C14" w:rsidRPr="00B577C4" w:rsidRDefault="007D1BE3" w:rsidP="005C57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Čl.6</w:t>
      </w:r>
    </w:p>
    <w:p w:rsidR="005C57EC" w:rsidRPr="00B577C4" w:rsidRDefault="005C57EC" w:rsidP="005C57EC">
      <w:pPr>
        <w:jc w:val="center"/>
        <w:rPr>
          <w:sz w:val="28"/>
          <w:szCs w:val="28"/>
        </w:rPr>
      </w:pPr>
      <w:r w:rsidRPr="00B577C4">
        <w:rPr>
          <w:b/>
          <w:sz w:val="28"/>
          <w:szCs w:val="28"/>
        </w:rPr>
        <w:t>Vylepování plakátů</w:t>
      </w:r>
      <w:r w:rsidR="00D6133E">
        <w:rPr>
          <w:b/>
          <w:sz w:val="28"/>
          <w:szCs w:val="28"/>
        </w:rPr>
        <w:t xml:space="preserve"> na budovách a ostatním majetku obce</w:t>
      </w:r>
    </w:p>
    <w:p w:rsidR="005C57EC" w:rsidRDefault="00A84CC7" w:rsidP="005C57EC">
      <w:pPr>
        <w:rPr>
          <w:sz w:val="24"/>
          <w:szCs w:val="24"/>
        </w:rPr>
      </w:pPr>
      <w:r>
        <w:rPr>
          <w:sz w:val="24"/>
          <w:szCs w:val="24"/>
        </w:rPr>
        <w:t>1. V</w:t>
      </w:r>
      <w:r w:rsidR="005C57EC">
        <w:rPr>
          <w:sz w:val="24"/>
          <w:szCs w:val="24"/>
        </w:rPr>
        <w:t>ylepování plakátů, letáků, inzerátů, obchodních nabídek a jiných oznámení na budovách a ostatním majetku obce je zakázáno.</w:t>
      </w:r>
    </w:p>
    <w:p w:rsidR="007339C4" w:rsidRDefault="005C57EC" w:rsidP="005C57EC">
      <w:pPr>
        <w:rPr>
          <w:sz w:val="24"/>
          <w:szCs w:val="24"/>
        </w:rPr>
      </w:pPr>
      <w:r>
        <w:rPr>
          <w:sz w:val="24"/>
          <w:szCs w:val="24"/>
        </w:rPr>
        <w:t xml:space="preserve">2. K vylepování plakátů, letáků, inzerátů, obchodních nabídek a jiných oznámení je vyhrazena plakátovací plocha </w:t>
      </w:r>
      <w:r w:rsidR="001771E0">
        <w:rPr>
          <w:sz w:val="24"/>
          <w:szCs w:val="24"/>
        </w:rPr>
        <w:t>na budově bývalé školy</w:t>
      </w:r>
      <w:r w:rsidR="00044FF2">
        <w:rPr>
          <w:sz w:val="24"/>
          <w:szCs w:val="24"/>
        </w:rPr>
        <w:t xml:space="preserve"> č.p. 36</w:t>
      </w:r>
      <w:r w:rsidR="001771E0">
        <w:rPr>
          <w:sz w:val="24"/>
          <w:szCs w:val="24"/>
        </w:rPr>
        <w:t>.</w:t>
      </w:r>
    </w:p>
    <w:p w:rsidR="00D6133E" w:rsidRDefault="00D6133E" w:rsidP="00D6133E">
      <w:pPr>
        <w:rPr>
          <w:b/>
          <w:sz w:val="32"/>
          <w:szCs w:val="32"/>
        </w:rPr>
      </w:pPr>
    </w:p>
    <w:p w:rsidR="00044FF2" w:rsidRDefault="00044FF2" w:rsidP="00D6133E">
      <w:pPr>
        <w:rPr>
          <w:b/>
          <w:sz w:val="32"/>
          <w:szCs w:val="32"/>
        </w:rPr>
      </w:pPr>
    </w:p>
    <w:p w:rsidR="00CD69D0" w:rsidRPr="001771E0" w:rsidRDefault="00D6133E" w:rsidP="00D6133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</w:t>
      </w:r>
      <w:r w:rsidR="001771E0" w:rsidRPr="001771E0">
        <w:rPr>
          <w:b/>
          <w:sz w:val="32"/>
          <w:szCs w:val="32"/>
        </w:rPr>
        <w:t>Dohled a sankce</w:t>
      </w:r>
    </w:p>
    <w:p w:rsidR="001771E0" w:rsidRDefault="007D1BE3" w:rsidP="00177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Čl.7</w:t>
      </w:r>
    </w:p>
    <w:p w:rsidR="001771E0" w:rsidRPr="00CD69D0" w:rsidRDefault="001771E0" w:rsidP="001771E0">
      <w:pPr>
        <w:jc w:val="center"/>
        <w:rPr>
          <w:b/>
          <w:sz w:val="28"/>
          <w:szCs w:val="28"/>
        </w:rPr>
      </w:pPr>
      <w:r w:rsidRPr="00CD69D0">
        <w:rPr>
          <w:b/>
          <w:sz w:val="28"/>
          <w:szCs w:val="28"/>
        </w:rPr>
        <w:t>Dohled</w:t>
      </w:r>
    </w:p>
    <w:p w:rsidR="001771E0" w:rsidRDefault="001771E0" w:rsidP="001771E0">
      <w:pPr>
        <w:rPr>
          <w:sz w:val="24"/>
          <w:szCs w:val="24"/>
        </w:rPr>
      </w:pPr>
      <w:r>
        <w:rPr>
          <w:sz w:val="24"/>
          <w:szCs w:val="24"/>
        </w:rPr>
        <w:t>Dohled nad dodržováním této obecně závazné vyhlášky provádí, (na základě a v rozsahu smlouvy mezi obcí Vlkov a městem Veselí nad Lužnicí), Městská policie Veselí nad Lužnicí.</w:t>
      </w:r>
    </w:p>
    <w:p w:rsidR="001771E0" w:rsidRDefault="001771E0" w:rsidP="001771E0">
      <w:pPr>
        <w:rPr>
          <w:sz w:val="24"/>
          <w:szCs w:val="24"/>
        </w:rPr>
      </w:pPr>
    </w:p>
    <w:p w:rsidR="00D6133E" w:rsidRDefault="007D1BE3" w:rsidP="00177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Čl.8</w:t>
      </w:r>
    </w:p>
    <w:p w:rsidR="001771E0" w:rsidRPr="00CD69D0" w:rsidRDefault="001771E0" w:rsidP="001771E0">
      <w:pPr>
        <w:jc w:val="center"/>
        <w:rPr>
          <w:b/>
          <w:sz w:val="28"/>
          <w:szCs w:val="28"/>
        </w:rPr>
      </w:pPr>
      <w:r w:rsidRPr="00CD69D0">
        <w:rPr>
          <w:b/>
          <w:sz w:val="28"/>
          <w:szCs w:val="28"/>
        </w:rPr>
        <w:t>Sankce</w:t>
      </w:r>
    </w:p>
    <w:p w:rsidR="00C46D2B" w:rsidRDefault="000D4024" w:rsidP="00C46D2B">
      <w:pPr>
        <w:rPr>
          <w:sz w:val="24"/>
          <w:szCs w:val="24"/>
        </w:rPr>
      </w:pPr>
      <w:r>
        <w:rPr>
          <w:sz w:val="24"/>
          <w:szCs w:val="24"/>
        </w:rPr>
        <w:t>Porušení ustanovení této vyhlášky lze postihnout jako přestupek ve smyslu zákona č.</w:t>
      </w:r>
      <w:r w:rsidR="002205E5">
        <w:rPr>
          <w:b/>
          <w:sz w:val="24"/>
          <w:szCs w:val="24"/>
        </w:rPr>
        <w:t xml:space="preserve"> 251/2016</w:t>
      </w:r>
      <w:r>
        <w:rPr>
          <w:b/>
          <w:sz w:val="24"/>
          <w:szCs w:val="24"/>
        </w:rPr>
        <w:t xml:space="preserve"> Sb.</w:t>
      </w:r>
      <w:r>
        <w:rPr>
          <w:sz w:val="24"/>
          <w:szCs w:val="24"/>
        </w:rPr>
        <w:t>,</w:t>
      </w:r>
      <w:r w:rsidR="00C46D2B">
        <w:rPr>
          <w:sz w:val="24"/>
          <w:szCs w:val="24"/>
        </w:rPr>
        <w:t xml:space="preserve"> o</w:t>
      </w:r>
      <w:r w:rsidR="00A84CC7">
        <w:rPr>
          <w:sz w:val="24"/>
          <w:szCs w:val="24"/>
        </w:rPr>
        <w:t xml:space="preserve"> některých</w:t>
      </w:r>
      <w:r w:rsidR="00C46D2B">
        <w:rPr>
          <w:sz w:val="24"/>
          <w:szCs w:val="24"/>
        </w:rPr>
        <w:t xml:space="preserve"> přestupcích, v platném znění</w:t>
      </w:r>
      <w:r w:rsidR="00A84CC7">
        <w:rPr>
          <w:sz w:val="24"/>
          <w:szCs w:val="24"/>
        </w:rPr>
        <w:t>.</w:t>
      </w:r>
    </w:p>
    <w:p w:rsidR="00B577C4" w:rsidRDefault="00B577C4" w:rsidP="001771E0">
      <w:pPr>
        <w:rPr>
          <w:sz w:val="24"/>
          <w:szCs w:val="24"/>
        </w:rPr>
      </w:pPr>
    </w:p>
    <w:p w:rsidR="000D4024" w:rsidRDefault="007D1BE3" w:rsidP="000D4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Čl.9</w:t>
      </w:r>
    </w:p>
    <w:p w:rsidR="00B47ECF" w:rsidRPr="00B577C4" w:rsidRDefault="00B47ECF" w:rsidP="000D4024">
      <w:pPr>
        <w:jc w:val="center"/>
        <w:rPr>
          <w:b/>
          <w:sz w:val="28"/>
          <w:szCs w:val="28"/>
        </w:rPr>
      </w:pPr>
      <w:r w:rsidRPr="00B577C4">
        <w:rPr>
          <w:b/>
          <w:sz w:val="28"/>
          <w:szCs w:val="28"/>
        </w:rPr>
        <w:t>Zrušovací ustanovení</w:t>
      </w:r>
    </w:p>
    <w:p w:rsidR="00B47ECF" w:rsidRDefault="00B47ECF" w:rsidP="00B47ECF">
      <w:pPr>
        <w:rPr>
          <w:sz w:val="24"/>
          <w:szCs w:val="24"/>
        </w:rPr>
      </w:pPr>
      <w:r>
        <w:rPr>
          <w:sz w:val="24"/>
          <w:szCs w:val="24"/>
        </w:rPr>
        <w:t>Zrušuje se</w:t>
      </w:r>
      <w:r w:rsidR="004D3CBA">
        <w:rPr>
          <w:sz w:val="24"/>
          <w:szCs w:val="24"/>
        </w:rPr>
        <w:t xml:space="preserve"> obecně závazná vyhláška č. 1/2019 k zajištění udržování čistoty ulic a jiných veřejných prostranství, k ochraně životního prostředí, zeleně v zástavbě a ostatní veřejné zeleně. Vlkov, okr. Tábor ze dne 8 července 2019</w:t>
      </w:r>
      <w:r w:rsidR="00A84CC7">
        <w:rPr>
          <w:sz w:val="24"/>
          <w:szCs w:val="24"/>
        </w:rPr>
        <w:t>.</w:t>
      </w:r>
    </w:p>
    <w:p w:rsidR="00B577C4" w:rsidRDefault="00B577C4" w:rsidP="00B47ECF">
      <w:pPr>
        <w:rPr>
          <w:sz w:val="24"/>
          <w:szCs w:val="24"/>
        </w:rPr>
      </w:pPr>
    </w:p>
    <w:p w:rsidR="00B47ECF" w:rsidRPr="00B47ECF" w:rsidRDefault="007D1BE3" w:rsidP="00B47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10</w:t>
      </w:r>
    </w:p>
    <w:p w:rsidR="00B577C4" w:rsidRPr="00B577C4" w:rsidRDefault="000D4024" w:rsidP="00B577C4">
      <w:pPr>
        <w:jc w:val="center"/>
        <w:rPr>
          <w:b/>
          <w:sz w:val="28"/>
          <w:szCs w:val="28"/>
        </w:rPr>
      </w:pPr>
      <w:r w:rsidRPr="00B577C4">
        <w:rPr>
          <w:b/>
          <w:sz w:val="28"/>
          <w:szCs w:val="28"/>
        </w:rPr>
        <w:t>Účinnost</w:t>
      </w:r>
    </w:p>
    <w:p w:rsidR="00640578" w:rsidRPr="000D4024" w:rsidRDefault="000D4024" w:rsidP="00640578">
      <w:pPr>
        <w:jc w:val="center"/>
        <w:rPr>
          <w:sz w:val="24"/>
          <w:szCs w:val="24"/>
        </w:rPr>
      </w:pPr>
      <w:r w:rsidRPr="00B577C4">
        <w:rPr>
          <w:b/>
          <w:sz w:val="24"/>
          <w:szCs w:val="24"/>
        </w:rPr>
        <w:t xml:space="preserve">Tato obecně závazná vyhláška nabývá účinnosti </w:t>
      </w:r>
      <w:r w:rsidR="00352569">
        <w:rPr>
          <w:b/>
          <w:sz w:val="24"/>
          <w:szCs w:val="24"/>
        </w:rPr>
        <w:t>dnem: 01.09.2022</w:t>
      </w:r>
    </w:p>
    <w:p w:rsidR="001771E0" w:rsidRDefault="000D4024" w:rsidP="000D4024">
      <w:pPr>
        <w:rPr>
          <w:sz w:val="24"/>
          <w:szCs w:val="24"/>
        </w:rPr>
      </w:pPr>
      <w:r>
        <w:rPr>
          <w:sz w:val="24"/>
          <w:szCs w:val="24"/>
        </w:rPr>
        <w:t xml:space="preserve">Lukáš Kukačka  </w:t>
      </w:r>
      <w:r w:rsidR="00640578">
        <w:rPr>
          <w:sz w:val="24"/>
          <w:szCs w:val="24"/>
        </w:rPr>
        <w:t>v.r.</w:t>
      </w:r>
      <w:r>
        <w:rPr>
          <w:sz w:val="24"/>
          <w:szCs w:val="24"/>
        </w:rPr>
        <w:t xml:space="preserve">                                                                                 Jiří Sláma</w:t>
      </w:r>
      <w:r w:rsidR="00640578">
        <w:rPr>
          <w:sz w:val="24"/>
          <w:szCs w:val="24"/>
        </w:rPr>
        <w:t xml:space="preserve">   v.r.</w:t>
      </w:r>
    </w:p>
    <w:p w:rsidR="00662723" w:rsidRDefault="000D4024" w:rsidP="000D4024">
      <w:pPr>
        <w:rPr>
          <w:sz w:val="24"/>
          <w:szCs w:val="24"/>
        </w:rPr>
      </w:pPr>
      <w:r>
        <w:rPr>
          <w:sz w:val="24"/>
          <w:szCs w:val="24"/>
        </w:rPr>
        <w:t>Starosta                                                                                              místostarosta</w:t>
      </w:r>
    </w:p>
    <w:p w:rsidR="00B577C4" w:rsidRDefault="00B577C4" w:rsidP="000D4024">
      <w:pPr>
        <w:rPr>
          <w:sz w:val="24"/>
          <w:szCs w:val="24"/>
        </w:rPr>
      </w:pPr>
    </w:p>
    <w:p w:rsidR="000D4024" w:rsidRDefault="000D4024" w:rsidP="000D4024">
      <w:pPr>
        <w:rPr>
          <w:sz w:val="20"/>
          <w:szCs w:val="20"/>
        </w:rPr>
      </w:pPr>
      <w:r>
        <w:rPr>
          <w:sz w:val="20"/>
          <w:szCs w:val="20"/>
        </w:rPr>
        <w:t>1) §34 zákona č. 128/200 Sb., o obcích (obecní zřízení), ve znění pozdějších předpisů</w:t>
      </w:r>
      <w:r w:rsidR="00663913">
        <w:rPr>
          <w:sz w:val="20"/>
          <w:szCs w:val="20"/>
        </w:rPr>
        <w:t>.</w:t>
      </w:r>
    </w:p>
    <w:p w:rsidR="00D6133E" w:rsidRDefault="00D6133E" w:rsidP="000D4024">
      <w:pPr>
        <w:rPr>
          <w:sz w:val="20"/>
          <w:szCs w:val="20"/>
        </w:rPr>
      </w:pPr>
    </w:p>
    <w:p w:rsidR="007339C4" w:rsidRPr="000D4024" w:rsidRDefault="007339C4" w:rsidP="000D4024">
      <w:pPr>
        <w:rPr>
          <w:sz w:val="20"/>
          <w:szCs w:val="20"/>
        </w:rPr>
      </w:pPr>
      <w:bookmarkStart w:id="0" w:name="_GoBack"/>
      <w:bookmarkEnd w:id="0"/>
    </w:p>
    <w:sectPr w:rsidR="007339C4" w:rsidRPr="000D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97" w:rsidRDefault="007D5997" w:rsidP="00192AE2">
      <w:pPr>
        <w:spacing w:after="0" w:line="240" w:lineRule="auto"/>
      </w:pPr>
      <w:r>
        <w:separator/>
      </w:r>
    </w:p>
  </w:endnote>
  <w:endnote w:type="continuationSeparator" w:id="0">
    <w:p w:rsidR="007D5997" w:rsidRDefault="007D5997" w:rsidP="0019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97" w:rsidRDefault="007D5997" w:rsidP="00192AE2">
      <w:pPr>
        <w:spacing w:after="0" w:line="240" w:lineRule="auto"/>
      </w:pPr>
      <w:r>
        <w:separator/>
      </w:r>
    </w:p>
  </w:footnote>
  <w:footnote w:type="continuationSeparator" w:id="0">
    <w:p w:rsidR="007D5997" w:rsidRDefault="007D5997" w:rsidP="0019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230F2"/>
    <w:multiLevelType w:val="hybridMultilevel"/>
    <w:tmpl w:val="3F3A2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13936"/>
    <w:multiLevelType w:val="hybridMultilevel"/>
    <w:tmpl w:val="AF084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90"/>
    <w:rsid w:val="0001485B"/>
    <w:rsid w:val="000352D0"/>
    <w:rsid w:val="00044FF2"/>
    <w:rsid w:val="00094199"/>
    <w:rsid w:val="000C531A"/>
    <w:rsid w:val="000D4024"/>
    <w:rsid w:val="00122549"/>
    <w:rsid w:val="00122757"/>
    <w:rsid w:val="0013762E"/>
    <w:rsid w:val="001771E0"/>
    <w:rsid w:val="00192AE2"/>
    <w:rsid w:val="001B6446"/>
    <w:rsid w:val="001D0A81"/>
    <w:rsid w:val="001E24E3"/>
    <w:rsid w:val="001E3B2A"/>
    <w:rsid w:val="001F0492"/>
    <w:rsid w:val="00214E02"/>
    <w:rsid w:val="002205E5"/>
    <w:rsid w:val="00295B90"/>
    <w:rsid w:val="002B30C8"/>
    <w:rsid w:val="002D3238"/>
    <w:rsid w:val="00342FCE"/>
    <w:rsid w:val="00352569"/>
    <w:rsid w:val="004065DB"/>
    <w:rsid w:val="004439E1"/>
    <w:rsid w:val="00447408"/>
    <w:rsid w:val="00471619"/>
    <w:rsid w:val="004C4C7D"/>
    <w:rsid w:val="004D3CBA"/>
    <w:rsid w:val="004D5DF6"/>
    <w:rsid w:val="005051F6"/>
    <w:rsid w:val="0052380C"/>
    <w:rsid w:val="00533038"/>
    <w:rsid w:val="005331AC"/>
    <w:rsid w:val="00565325"/>
    <w:rsid w:val="00576F7A"/>
    <w:rsid w:val="005B3B97"/>
    <w:rsid w:val="005C57EC"/>
    <w:rsid w:val="00600D24"/>
    <w:rsid w:val="00630C2A"/>
    <w:rsid w:val="00631E5A"/>
    <w:rsid w:val="00640578"/>
    <w:rsid w:val="00662723"/>
    <w:rsid w:val="00663913"/>
    <w:rsid w:val="00663BD8"/>
    <w:rsid w:val="006B3171"/>
    <w:rsid w:val="006D3C9A"/>
    <w:rsid w:val="006E39EB"/>
    <w:rsid w:val="00712CCE"/>
    <w:rsid w:val="0072320A"/>
    <w:rsid w:val="007237A3"/>
    <w:rsid w:val="007339C4"/>
    <w:rsid w:val="00750264"/>
    <w:rsid w:val="007D1BE3"/>
    <w:rsid w:val="007D5997"/>
    <w:rsid w:val="00872472"/>
    <w:rsid w:val="00881AA6"/>
    <w:rsid w:val="00884C14"/>
    <w:rsid w:val="008A6BC5"/>
    <w:rsid w:val="008D6E21"/>
    <w:rsid w:val="008F2EC6"/>
    <w:rsid w:val="008F6F0E"/>
    <w:rsid w:val="00900089"/>
    <w:rsid w:val="009435A8"/>
    <w:rsid w:val="0095392C"/>
    <w:rsid w:val="009C4B77"/>
    <w:rsid w:val="009E61F1"/>
    <w:rsid w:val="00A23E85"/>
    <w:rsid w:val="00A473B6"/>
    <w:rsid w:val="00A50452"/>
    <w:rsid w:val="00A84CC7"/>
    <w:rsid w:val="00A90131"/>
    <w:rsid w:val="00AA7C24"/>
    <w:rsid w:val="00B3329B"/>
    <w:rsid w:val="00B47ECF"/>
    <w:rsid w:val="00B577C4"/>
    <w:rsid w:val="00B71F0D"/>
    <w:rsid w:val="00B731A9"/>
    <w:rsid w:val="00BB5C4B"/>
    <w:rsid w:val="00BD73AB"/>
    <w:rsid w:val="00BD7F25"/>
    <w:rsid w:val="00C13D17"/>
    <w:rsid w:val="00C46D2B"/>
    <w:rsid w:val="00CC5286"/>
    <w:rsid w:val="00CC75F4"/>
    <w:rsid w:val="00CD69D0"/>
    <w:rsid w:val="00D15DB8"/>
    <w:rsid w:val="00D4612A"/>
    <w:rsid w:val="00D6133E"/>
    <w:rsid w:val="00DA12D1"/>
    <w:rsid w:val="00DC0B26"/>
    <w:rsid w:val="00DC64E4"/>
    <w:rsid w:val="00DD020B"/>
    <w:rsid w:val="00DD695E"/>
    <w:rsid w:val="00E25A93"/>
    <w:rsid w:val="00E34E66"/>
    <w:rsid w:val="00E81A4D"/>
    <w:rsid w:val="00F02F2D"/>
    <w:rsid w:val="00F15C0C"/>
    <w:rsid w:val="00F17B83"/>
    <w:rsid w:val="00F34EE0"/>
    <w:rsid w:val="00F55154"/>
    <w:rsid w:val="00FA63A2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B6808-C42E-4403-92F7-9BAB4732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73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A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1F0D"/>
    <w:pPr>
      <w:ind w:left="720"/>
      <w:contextualSpacing/>
    </w:pPr>
  </w:style>
  <w:style w:type="paragraph" w:styleId="Bezmezer">
    <w:name w:val="No Spacing"/>
    <w:uiPriority w:val="1"/>
    <w:qFormat/>
    <w:rsid w:val="006E39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9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AE2"/>
  </w:style>
  <w:style w:type="paragraph" w:styleId="Zpat">
    <w:name w:val="footer"/>
    <w:basedOn w:val="Normln"/>
    <w:link w:val="ZpatChar"/>
    <w:uiPriority w:val="99"/>
    <w:unhideWhenUsed/>
    <w:rsid w:val="0019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vlko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Sláma</dc:creator>
  <cp:keywords/>
  <dc:description/>
  <cp:lastModifiedBy>Obecní úřad Vlkov</cp:lastModifiedBy>
  <cp:revision>27</cp:revision>
  <cp:lastPrinted>2022-08-29T16:08:00Z</cp:lastPrinted>
  <dcterms:created xsi:type="dcterms:W3CDTF">2019-05-28T16:53:00Z</dcterms:created>
  <dcterms:modified xsi:type="dcterms:W3CDTF">2022-08-29T16:53:00Z</dcterms:modified>
</cp:coreProperties>
</file>