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FB847E" w14:textId="77777777" w:rsidR="004B139A" w:rsidRDefault="004B139A" w:rsidP="004B139A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  <w:r w:rsidRPr="008C2182">
        <w:rPr>
          <w:b/>
          <w:bCs/>
          <w:color w:val="000000"/>
          <w:sz w:val="32"/>
          <w:szCs w:val="32"/>
        </w:rPr>
        <w:t>Obec Troskovice</w:t>
      </w:r>
    </w:p>
    <w:p w14:paraId="3916C006" w14:textId="77777777" w:rsidR="000D3A6B" w:rsidRPr="007949EE" w:rsidRDefault="000D3A6B" w:rsidP="004B139A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32"/>
        </w:rPr>
      </w:pPr>
      <w:r w:rsidRPr="007949EE">
        <w:rPr>
          <w:b/>
          <w:bCs/>
          <w:color w:val="000000"/>
          <w:szCs w:val="32"/>
        </w:rPr>
        <w:t>Troskovice Jivina 6, 512 63 Troskovice</w:t>
      </w:r>
    </w:p>
    <w:p w14:paraId="38D16F63" w14:textId="77777777" w:rsidR="006A62D9" w:rsidRPr="007949EE" w:rsidRDefault="000D3A6B" w:rsidP="000D3A6B">
      <w:pPr>
        <w:jc w:val="center"/>
        <w:rPr>
          <w:b/>
          <w:spacing w:val="-4"/>
          <w:szCs w:val="22"/>
        </w:rPr>
      </w:pPr>
      <w:r w:rsidRPr="007949EE">
        <w:rPr>
          <w:b/>
          <w:spacing w:val="-4"/>
          <w:szCs w:val="22"/>
        </w:rPr>
        <w:t>Zastupitelstvo obce</w:t>
      </w:r>
    </w:p>
    <w:p w14:paraId="55AAEE33" w14:textId="77777777" w:rsidR="008E562F" w:rsidRPr="007949EE" w:rsidRDefault="008E562F" w:rsidP="000E16D1">
      <w:pPr>
        <w:pStyle w:val="Nadpis3"/>
        <w:rPr>
          <w:sz w:val="22"/>
        </w:rPr>
      </w:pPr>
    </w:p>
    <w:p w14:paraId="1980EE13" w14:textId="77777777" w:rsidR="000D3A6B" w:rsidRPr="000D3A6B" w:rsidRDefault="000D3A6B" w:rsidP="000D3A6B"/>
    <w:p w14:paraId="023A16B0" w14:textId="77777777" w:rsidR="000B3E21" w:rsidRPr="000D3A6B" w:rsidRDefault="000B3E21" w:rsidP="000B3E21">
      <w:pPr>
        <w:jc w:val="center"/>
        <w:rPr>
          <w:b/>
          <w:bCs/>
          <w:sz w:val="28"/>
          <w:szCs w:val="27"/>
        </w:rPr>
      </w:pPr>
      <w:r w:rsidRPr="000D3A6B">
        <w:rPr>
          <w:b/>
          <w:bCs/>
          <w:sz w:val="28"/>
        </w:rPr>
        <w:t xml:space="preserve">Obecně závazná vyhláška </w:t>
      </w:r>
    </w:p>
    <w:p w14:paraId="098511DE" w14:textId="77777777" w:rsidR="000B3E21" w:rsidRPr="000D3A6B" w:rsidRDefault="000B3E21" w:rsidP="000B3E21">
      <w:pPr>
        <w:jc w:val="center"/>
        <w:rPr>
          <w:b/>
          <w:bCs/>
          <w:sz w:val="28"/>
        </w:rPr>
      </w:pPr>
      <w:r w:rsidRPr="000D3A6B">
        <w:rPr>
          <w:b/>
          <w:bCs/>
          <w:sz w:val="28"/>
        </w:rPr>
        <w:t xml:space="preserve">o užívání plakátovacích ploch v majetku </w:t>
      </w:r>
      <w:r w:rsidR="000D3A6B">
        <w:rPr>
          <w:b/>
          <w:bCs/>
          <w:sz w:val="28"/>
        </w:rPr>
        <w:t>obce</w:t>
      </w:r>
      <w:r w:rsidRPr="000D3A6B">
        <w:rPr>
          <w:b/>
          <w:bCs/>
          <w:sz w:val="28"/>
        </w:rPr>
        <w:t xml:space="preserve"> </w:t>
      </w:r>
    </w:p>
    <w:p w14:paraId="510B2068" w14:textId="77777777" w:rsidR="000D3A6B" w:rsidRDefault="000B3E21" w:rsidP="000B3E21">
      <w:pPr>
        <w:pStyle w:val="Normlnweb"/>
        <w:shd w:val="clear" w:color="auto" w:fill="FFFFFF"/>
        <w:spacing w:before="120" w:beforeAutospacing="0" w:after="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32E70D70" w14:textId="77777777" w:rsidR="000B3E21" w:rsidRPr="008244D0" w:rsidRDefault="000B3E21" w:rsidP="000B3E21">
      <w:pPr>
        <w:pStyle w:val="Normlnweb"/>
        <w:shd w:val="clear" w:color="auto" w:fill="FFFFFF"/>
        <w:spacing w:before="120" w:beforeAutospacing="0" w:after="0" w:afterAutospacing="0" w:line="360" w:lineRule="atLeast"/>
        <w:rPr>
          <w:rFonts w:ascii="Arial" w:hAnsi="Arial" w:cs="Arial"/>
          <w:color w:val="000000"/>
          <w:sz w:val="22"/>
          <w:szCs w:val="22"/>
        </w:rPr>
      </w:pPr>
      <w:r w:rsidRPr="008244D0">
        <w:rPr>
          <w:rFonts w:ascii="Arial" w:hAnsi="Arial" w:cs="Arial"/>
          <w:color w:val="000000"/>
          <w:sz w:val="22"/>
          <w:szCs w:val="22"/>
        </w:rPr>
        <w:t xml:space="preserve">Zastupitelstvo </w:t>
      </w:r>
      <w:r>
        <w:rPr>
          <w:rFonts w:ascii="Arial" w:hAnsi="Arial" w:cs="Arial"/>
          <w:color w:val="000000"/>
          <w:sz w:val="22"/>
          <w:szCs w:val="22"/>
        </w:rPr>
        <w:t>obce Troskovice</w:t>
      </w:r>
      <w:r w:rsidRPr="008244D0">
        <w:rPr>
          <w:rFonts w:ascii="Arial" w:hAnsi="Arial" w:cs="Arial"/>
          <w:color w:val="000000"/>
          <w:sz w:val="22"/>
          <w:szCs w:val="22"/>
        </w:rPr>
        <w:t xml:space="preserve"> se na svém zasedání dne </w:t>
      </w:r>
      <w:r>
        <w:rPr>
          <w:rFonts w:ascii="Arial" w:hAnsi="Arial" w:cs="Arial"/>
          <w:color w:val="000000"/>
          <w:sz w:val="22"/>
          <w:szCs w:val="22"/>
        </w:rPr>
        <w:t>1</w:t>
      </w:r>
      <w:r w:rsidRPr="008244D0">
        <w:rPr>
          <w:rFonts w:ascii="Arial" w:hAnsi="Arial" w:cs="Arial"/>
          <w:color w:val="000000"/>
          <w:sz w:val="22"/>
          <w:szCs w:val="22"/>
        </w:rPr>
        <w:t>7.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244D0">
        <w:rPr>
          <w:rFonts w:ascii="Arial" w:hAnsi="Arial" w:cs="Arial"/>
          <w:color w:val="000000"/>
          <w:sz w:val="22"/>
          <w:szCs w:val="22"/>
        </w:rPr>
        <w:t>0</w:t>
      </w:r>
      <w:r>
        <w:rPr>
          <w:rFonts w:ascii="Arial" w:hAnsi="Arial" w:cs="Arial"/>
          <w:color w:val="000000"/>
          <w:sz w:val="22"/>
          <w:szCs w:val="22"/>
        </w:rPr>
        <w:t>7</w:t>
      </w:r>
      <w:r w:rsidRPr="008244D0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244D0">
        <w:rPr>
          <w:rFonts w:ascii="Arial" w:hAnsi="Arial" w:cs="Arial"/>
          <w:color w:val="000000"/>
          <w:sz w:val="22"/>
          <w:szCs w:val="22"/>
        </w:rPr>
        <w:t>2024 usnesením č.</w:t>
      </w:r>
      <w:r>
        <w:rPr>
          <w:rFonts w:ascii="Arial" w:hAnsi="Arial" w:cs="Arial"/>
          <w:color w:val="000000"/>
          <w:sz w:val="22"/>
          <w:szCs w:val="22"/>
        </w:rPr>
        <w:t xml:space="preserve"> 10/2024</w:t>
      </w:r>
      <w:r w:rsidRPr="008244D0">
        <w:rPr>
          <w:rFonts w:ascii="Arial" w:hAnsi="Arial" w:cs="Arial"/>
          <w:color w:val="000000"/>
          <w:sz w:val="22"/>
          <w:szCs w:val="22"/>
        </w:rPr>
        <w:t xml:space="preserve"> usneslo vydat podle ustanovení § 10 písm. c) a ustanovení § 84 odst. 2 písm. h) zákona č. 128/2000 Sb., o obcích (obecní zřízení), ve znění pozdějších předpisů, tuto obecně závaznou vyhlášku</w:t>
      </w:r>
      <w:r>
        <w:rPr>
          <w:rFonts w:ascii="Arial" w:hAnsi="Arial" w:cs="Arial"/>
          <w:color w:val="000000"/>
          <w:sz w:val="22"/>
          <w:szCs w:val="22"/>
        </w:rPr>
        <w:t xml:space="preserve"> (dále jen „vyhláška“)</w:t>
      </w:r>
      <w:r w:rsidRPr="008244D0">
        <w:rPr>
          <w:rFonts w:ascii="Arial" w:hAnsi="Arial" w:cs="Arial"/>
          <w:color w:val="000000"/>
          <w:sz w:val="22"/>
          <w:szCs w:val="22"/>
        </w:rPr>
        <w:t>:</w:t>
      </w:r>
    </w:p>
    <w:p w14:paraId="64FB602C" w14:textId="77777777" w:rsidR="000B3E21" w:rsidRPr="008244D0" w:rsidRDefault="000B3E21" w:rsidP="000B3E21">
      <w:pPr>
        <w:pStyle w:val="Nadpis1"/>
        <w:shd w:val="clear" w:color="auto" w:fill="FFFFFF"/>
        <w:rPr>
          <w:rFonts w:ascii="Arial" w:hAnsi="Arial" w:cs="Arial"/>
          <w:color w:val="000000"/>
        </w:rPr>
      </w:pPr>
      <w:r w:rsidRPr="008244D0">
        <w:rPr>
          <w:rFonts w:ascii="Arial" w:hAnsi="Arial" w:cs="Arial"/>
          <w:color w:val="000000"/>
        </w:rPr>
        <w:t> </w:t>
      </w:r>
    </w:p>
    <w:p w14:paraId="1AA553B3" w14:textId="77777777" w:rsidR="000B3E21" w:rsidRPr="008244D0" w:rsidRDefault="000B3E21" w:rsidP="000B3E21">
      <w:pPr>
        <w:pStyle w:val="Normlnweb"/>
        <w:shd w:val="clear" w:color="auto" w:fill="FFFFFF"/>
        <w:spacing w:before="120" w:beforeAutospacing="0" w:after="0" w:afterAutospacing="0" w:line="360" w:lineRule="atLeast"/>
        <w:jc w:val="center"/>
        <w:rPr>
          <w:rFonts w:ascii="Arial" w:hAnsi="Arial" w:cs="Arial"/>
          <w:color w:val="000000"/>
          <w:sz w:val="22"/>
          <w:szCs w:val="22"/>
        </w:rPr>
      </w:pPr>
      <w:r w:rsidRPr="008244D0">
        <w:rPr>
          <w:rFonts w:ascii="Arial" w:hAnsi="Arial" w:cs="Arial"/>
          <w:b/>
          <w:bCs/>
          <w:color w:val="000000"/>
          <w:sz w:val="22"/>
          <w:szCs w:val="22"/>
        </w:rPr>
        <w:t>Čl. 1</w:t>
      </w:r>
    </w:p>
    <w:p w14:paraId="5388BA17" w14:textId="77777777" w:rsidR="000B3E21" w:rsidRDefault="000B3E21" w:rsidP="000B3E21">
      <w:pPr>
        <w:pStyle w:val="Normlnweb"/>
        <w:shd w:val="clear" w:color="auto" w:fill="FFFFFF"/>
        <w:spacing w:before="120" w:beforeAutospacing="0" w:after="0" w:afterAutospacing="0" w:line="360" w:lineRule="atLeas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8244D0">
        <w:rPr>
          <w:rFonts w:ascii="Arial" w:hAnsi="Arial" w:cs="Arial"/>
          <w:b/>
          <w:bCs/>
          <w:color w:val="000000"/>
          <w:sz w:val="22"/>
          <w:szCs w:val="22"/>
        </w:rPr>
        <w:t>Vymezení plakátovacích ploch v majetku města</w:t>
      </w:r>
    </w:p>
    <w:p w14:paraId="3F57E9CF" w14:textId="77777777" w:rsidR="000D3A6B" w:rsidRPr="008244D0" w:rsidRDefault="000D3A6B" w:rsidP="00D07A80">
      <w:pPr>
        <w:pStyle w:val="Normlnweb"/>
        <w:shd w:val="clear" w:color="auto" w:fill="FFFFFF"/>
        <w:spacing w:before="0" w:beforeAutospacing="0" w:after="0" w:afterAutospacing="0" w:line="360" w:lineRule="atLeast"/>
        <w:jc w:val="center"/>
        <w:rPr>
          <w:rFonts w:ascii="Arial" w:hAnsi="Arial" w:cs="Arial"/>
          <w:color w:val="000000"/>
          <w:sz w:val="22"/>
          <w:szCs w:val="22"/>
        </w:rPr>
      </w:pPr>
    </w:p>
    <w:p w14:paraId="2AB181CB" w14:textId="77777777" w:rsidR="000B3E21" w:rsidRDefault="000B3E21" w:rsidP="00D07A80">
      <w:pPr>
        <w:pStyle w:val="Normln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tLeast"/>
        <w:ind w:left="360"/>
        <w:rPr>
          <w:rFonts w:ascii="Arial" w:hAnsi="Arial" w:cs="Arial"/>
          <w:color w:val="000000"/>
          <w:sz w:val="22"/>
          <w:szCs w:val="22"/>
        </w:rPr>
      </w:pPr>
      <w:r w:rsidRPr="008244D0">
        <w:rPr>
          <w:rFonts w:ascii="Arial" w:hAnsi="Arial" w:cs="Arial"/>
          <w:color w:val="000000"/>
          <w:sz w:val="22"/>
          <w:szCs w:val="22"/>
        </w:rPr>
        <w:t xml:space="preserve">Plakátovací plochy v majetku </w:t>
      </w:r>
      <w:r>
        <w:rPr>
          <w:rFonts w:ascii="Arial" w:hAnsi="Arial" w:cs="Arial"/>
          <w:color w:val="000000"/>
          <w:sz w:val="22"/>
          <w:szCs w:val="22"/>
        </w:rPr>
        <w:t>obce</w:t>
      </w:r>
      <w:r w:rsidRPr="008244D0">
        <w:rPr>
          <w:rFonts w:ascii="Arial" w:hAnsi="Arial" w:cs="Arial"/>
          <w:color w:val="000000"/>
          <w:sz w:val="22"/>
          <w:szCs w:val="22"/>
        </w:rPr>
        <w:t xml:space="preserve"> jsou umístěny:</w:t>
      </w:r>
    </w:p>
    <w:p w14:paraId="76CD092E" w14:textId="77777777" w:rsidR="000D3A6B" w:rsidRPr="003D0F14" w:rsidRDefault="000D3A6B" w:rsidP="000D3A6B">
      <w:pPr>
        <w:pStyle w:val="Normlnweb"/>
        <w:shd w:val="clear" w:color="auto" w:fill="FFFFFF"/>
        <w:spacing w:before="120" w:beforeAutospacing="0" w:after="0" w:afterAutospacing="0" w:line="360" w:lineRule="atLeast"/>
        <w:ind w:left="720"/>
        <w:rPr>
          <w:rFonts w:ascii="Arial" w:hAnsi="Arial" w:cs="Arial"/>
          <w:color w:val="000000"/>
          <w:sz w:val="22"/>
          <w:szCs w:val="22"/>
        </w:rPr>
      </w:pPr>
    </w:p>
    <w:p w14:paraId="32E63202" w14:textId="77777777" w:rsidR="000B3E21" w:rsidRPr="008244D0" w:rsidRDefault="000B3E21" w:rsidP="000D3A6B">
      <w:pPr>
        <w:pStyle w:val="Normlnweb"/>
        <w:numPr>
          <w:ilvl w:val="0"/>
          <w:numId w:val="7"/>
        </w:numPr>
        <w:shd w:val="clear" w:color="auto" w:fill="FFFFFF"/>
        <w:spacing w:before="12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Troskovice autobusová zastávka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Troskovice - Tachov</w:t>
      </w:r>
      <w:proofErr w:type="gramEnd"/>
    </w:p>
    <w:p w14:paraId="441939CA" w14:textId="77777777" w:rsidR="000B3E21" w:rsidRPr="008244D0" w:rsidRDefault="000B3E21" w:rsidP="000D3A6B">
      <w:pPr>
        <w:pStyle w:val="Normlnweb"/>
        <w:numPr>
          <w:ilvl w:val="0"/>
          <w:numId w:val="7"/>
        </w:numPr>
        <w:shd w:val="clear" w:color="auto" w:fill="FFFFFF"/>
        <w:spacing w:before="12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Troskovice plakátovací plocha u hospůdky Apolena (oboustranná)</w:t>
      </w:r>
    </w:p>
    <w:p w14:paraId="16CAC3AA" w14:textId="77777777" w:rsidR="000B3E21" w:rsidRPr="000B3E21" w:rsidRDefault="000B3E21" w:rsidP="000D3A6B">
      <w:pPr>
        <w:pStyle w:val="Normlnweb"/>
        <w:numPr>
          <w:ilvl w:val="0"/>
          <w:numId w:val="7"/>
        </w:numPr>
        <w:shd w:val="clear" w:color="auto" w:fill="FFFFFF"/>
        <w:spacing w:before="12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Troskovice </w:t>
      </w:r>
      <w:r w:rsidR="007949EE">
        <w:rPr>
          <w:rFonts w:ascii="Arial" w:hAnsi="Arial" w:cs="Arial"/>
          <w:color w:val="000000"/>
          <w:sz w:val="22"/>
          <w:szCs w:val="22"/>
        </w:rPr>
        <w:t xml:space="preserve">plakátovací plocha u </w:t>
      </w:r>
      <w:r>
        <w:rPr>
          <w:rFonts w:ascii="Arial" w:hAnsi="Arial" w:cs="Arial"/>
          <w:color w:val="000000"/>
          <w:sz w:val="22"/>
          <w:szCs w:val="22"/>
        </w:rPr>
        <w:t>centrální</w:t>
      </w:r>
      <w:r w:rsidR="007949EE">
        <w:rPr>
          <w:rFonts w:ascii="Arial" w:hAnsi="Arial" w:cs="Arial"/>
          <w:color w:val="000000"/>
          <w:sz w:val="22"/>
          <w:szCs w:val="22"/>
        </w:rPr>
        <w:t>ho</w:t>
      </w:r>
      <w:r>
        <w:rPr>
          <w:rFonts w:ascii="Arial" w:hAnsi="Arial" w:cs="Arial"/>
          <w:color w:val="000000"/>
          <w:sz w:val="22"/>
          <w:szCs w:val="22"/>
        </w:rPr>
        <w:t xml:space="preserve"> úložiště odpadů</w:t>
      </w:r>
      <w:r w:rsidRPr="000B3E21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BC11CF5" w14:textId="77777777" w:rsidR="000B3E21" w:rsidRPr="008244D0" w:rsidRDefault="000B3E21" w:rsidP="000D3A6B">
      <w:pPr>
        <w:pStyle w:val="Normlnweb"/>
        <w:numPr>
          <w:ilvl w:val="0"/>
          <w:numId w:val="7"/>
        </w:numPr>
        <w:shd w:val="clear" w:color="auto" w:fill="FFFFFF"/>
        <w:spacing w:before="12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Troskovice autobusová zastávka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Troskovice- Křenovy</w:t>
      </w:r>
      <w:proofErr w:type="gramEnd"/>
    </w:p>
    <w:p w14:paraId="3A80D8CB" w14:textId="77777777" w:rsidR="000B3E21" w:rsidRPr="008244D0" w:rsidRDefault="000B3E21" w:rsidP="00D07A80">
      <w:pPr>
        <w:pStyle w:val="Normlnweb"/>
        <w:numPr>
          <w:ilvl w:val="0"/>
          <w:numId w:val="8"/>
        </w:numPr>
        <w:shd w:val="clear" w:color="auto" w:fill="FFFFFF"/>
        <w:spacing w:before="120" w:beforeAutospacing="0" w:after="0" w:afterAutospacing="0" w:line="360" w:lineRule="atLeast"/>
        <w:ind w:left="360"/>
        <w:rPr>
          <w:rFonts w:ascii="Arial" w:hAnsi="Arial" w:cs="Arial"/>
          <w:color w:val="000000"/>
          <w:sz w:val="22"/>
          <w:szCs w:val="22"/>
        </w:rPr>
      </w:pPr>
      <w:r w:rsidRPr="008244D0">
        <w:rPr>
          <w:rFonts w:ascii="Arial" w:hAnsi="Arial" w:cs="Arial"/>
          <w:color w:val="000000"/>
          <w:sz w:val="22"/>
          <w:szCs w:val="22"/>
        </w:rPr>
        <w:t>Přehled umístění plakátovacích ploch je znázorněn v </w:t>
      </w:r>
      <w:r w:rsidRPr="003D0F14">
        <w:rPr>
          <w:rFonts w:ascii="Arial" w:hAnsi="Arial" w:cs="Arial"/>
          <w:b/>
          <w:bCs/>
          <w:color w:val="000000"/>
          <w:sz w:val="22"/>
          <w:szCs w:val="22"/>
        </w:rPr>
        <w:t>příloze</w:t>
      </w:r>
      <w:r w:rsidRPr="008244D0">
        <w:rPr>
          <w:rFonts w:ascii="Arial" w:hAnsi="Arial" w:cs="Arial"/>
          <w:color w:val="000000"/>
          <w:sz w:val="22"/>
          <w:szCs w:val="22"/>
        </w:rPr>
        <w:t xml:space="preserve"> této </w:t>
      </w:r>
      <w:r>
        <w:rPr>
          <w:rFonts w:ascii="Arial" w:hAnsi="Arial" w:cs="Arial"/>
          <w:color w:val="000000"/>
          <w:sz w:val="22"/>
          <w:szCs w:val="22"/>
        </w:rPr>
        <w:t>vyhlášky.</w:t>
      </w:r>
    </w:p>
    <w:p w14:paraId="7C09ABE6" w14:textId="77777777" w:rsidR="000B3E21" w:rsidRPr="008244D0" w:rsidRDefault="000B3E21" w:rsidP="000B3E21">
      <w:pPr>
        <w:pStyle w:val="Normlnweb"/>
        <w:shd w:val="clear" w:color="auto" w:fill="FFFFFF"/>
        <w:spacing w:before="120" w:beforeAutospacing="0" w:after="0" w:afterAutospacing="0" w:line="360" w:lineRule="atLeast"/>
        <w:rPr>
          <w:rFonts w:ascii="Arial" w:hAnsi="Arial" w:cs="Arial"/>
          <w:color w:val="000000"/>
          <w:sz w:val="22"/>
          <w:szCs w:val="22"/>
        </w:rPr>
      </w:pPr>
      <w:r w:rsidRPr="008244D0">
        <w:rPr>
          <w:rFonts w:ascii="Arial" w:hAnsi="Arial" w:cs="Arial"/>
          <w:color w:val="000000"/>
          <w:sz w:val="22"/>
          <w:szCs w:val="22"/>
        </w:rPr>
        <w:t> </w:t>
      </w:r>
    </w:p>
    <w:p w14:paraId="1A1493B0" w14:textId="77777777" w:rsidR="000B3E21" w:rsidRPr="008244D0" w:rsidRDefault="000B3E21" w:rsidP="000B3E21">
      <w:pPr>
        <w:pStyle w:val="Normlnweb"/>
        <w:shd w:val="clear" w:color="auto" w:fill="FFFFFF"/>
        <w:spacing w:before="120" w:beforeAutospacing="0" w:after="0" w:afterAutospacing="0" w:line="360" w:lineRule="atLeast"/>
        <w:jc w:val="center"/>
        <w:rPr>
          <w:rFonts w:ascii="Arial" w:hAnsi="Arial" w:cs="Arial"/>
          <w:color w:val="000000"/>
          <w:sz w:val="22"/>
          <w:szCs w:val="22"/>
        </w:rPr>
      </w:pPr>
      <w:r w:rsidRPr="008244D0">
        <w:rPr>
          <w:rFonts w:ascii="Arial" w:hAnsi="Arial" w:cs="Arial"/>
          <w:b/>
          <w:bCs/>
          <w:color w:val="000000"/>
          <w:sz w:val="22"/>
          <w:szCs w:val="22"/>
        </w:rPr>
        <w:t>Čl. 2</w:t>
      </w:r>
    </w:p>
    <w:p w14:paraId="2272879A" w14:textId="77777777" w:rsidR="000B3E21" w:rsidRPr="008244D0" w:rsidRDefault="000B3E21" w:rsidP="000B3E21">
      <w:pPr>
        <w:pStyle w:val="Normlnweb"/>
        <w:shd w:val="clear" w:color="auto" w:fill="FFFFFF"/>
        <w:spacing w:before="120" w:beforeAutospacing="0" w:after="0" w:afterAutospacing="0" w:line="360" w:lineRule="atLeast"/>
        <w:jc w:val="center"/>
        <w:rPr>
          <w:rFonts w:ascii="Arial" w:hAnsi="Arial" w:cs="Arial"/>
          <w:color w:val="000000"/>
          <w:sz w:val="22"/>
          <w:szCs w:val="22"/>
        </w:rPr>
      </w:pPr>
      <w:r w:rsidRPr="008244D0">
        <w:rPr>
          <w:rFonts w:ascii="Arial" w:hAnsi="Arial" w:cs="Arial"/>
          <w:b/>
          <w:bCs/>
          <w:color w:val="000000"/>
          <w:sz w:val="22"/>
          <w:szCs w:val="22"/>
        </w:rPr>
        <w:t>Povinnosti k užívání plakátovacích ploch</w:t>
      </w:r>
    </w:p>
    <w:p w14:paraId="1EC8EF6C" w14:textId="77777777" w:rsidR="000B3E21" w:rsidRPr="008244D0" w:rsidRDefault="000B3E21" w:rsidP="00D07A80">
      <w:pPr>
        <w:pStyle w:val="Normlnweb"/>
        <w:numPr>
          <w:ilvl w:val="0"/>
          <w:numId w:val="9"/>
        </w:numPr>
        <w:shd w:val="clear" w:color="auto" w:fill="FFFFFF"/>
        <w:spacing w:before="120" w:beforeAutospacing="0" w:after="0" w:afterAutospacing="0" w:line="360" w:lineRule="atLeast"/>
        <w:ind w:left="360"/>
        <w:rPr>
          <w:rFonts w:ascii="Arial" w:hAnsi="Arial" w:cs="Arial"/>
          <w:color w:val="000000"/>
          <w:sz w:val="22"/>
          <w:szCs w:val="22"/>
        </w:rPr>
      </w:pPr>
      <w:r w:rsidRPr="008244D0">
        <w:rPr>
          <w:rFonts w:ascii="Arial" w:hAnsi="Arial" w:cs="Arial"/>
          <w:color w:val="000000"/>
          <w:sz w:val="22"/>
          <w:szCs w:val="22"/>
        </w:rPr>
        <w:t>Plakátování</w:t>
      </w:r>
      <w:r>
        <w:rPr>
          <w:rFonts w:ascii="Arial" w:hAnsi="Arial" w:cs="Arial"/>
          <w:color w:val="000000"/>
          <w:sz w:val="22"/>
          <w:szCs w:val="22"/>
        </w:rPr>
        <w:t xml:space="preserve"> na plakátovacích plochách uvedených v článku 1 této vyhlášky</w:t>
      </w:r>
      <w:r w:rsidRPr="008244D0">
        <w:rPr>
          <w:rFonts w:ascii="Arial" w:hAnsi="Arial" w:cs="Arial"/>
          <w:color w:val="000000"/>
          <w:sz w:val="22"/>
          <w:szCs w:val="22"/>
        </w:rPr>
        <w:t xml:space="preserve"> zajišťuje pouze </w:t>
      </w:r>
      <w:r>
        <w:rPr>
          <w:rFonts w:ascii="Arial" w:hAnsi="Arial" w:cs="Arial"/>
          <w:color w:val="000000"/>
          <w:sz w:val="22"/>
          <w:szCs w:val="22"/>
        </w:rPr>
        <w:t>obec</w:t>
      </w:r>
      <w:r w:rsidRPr="008244D0">
        <w:rPr>
          <w:rFonts w:ascii="Arial" w:hAnsi="Arial" w:cs="Arial"/>
          <w:color w:val="000000"/>
          <w:sz w:val="22"/>
          <w:szCs w:val="22"/>
        </w:rPr>
        <w:t>.</w:t>
      </w:r>
    </w:p>
    <w:p w14:paraId="1D95B8DC" w14:textId="77777777" w:rsidR="000B3E21" w:rsidRPr="008244D0" w:rsidRDefault="000B3E21" w:rsidP="00D07A80">
      <w:pPr>
        <w:pStyle w:val="Normlnweb"/>
        <w:numPr>
          <w:ilvl w:val="0"/>
          <w:numId w:val="9"/>
        </w:numPr>
        <w:shd w:val="clear" w:color="auto" w:fill="FFFFFF"/>
        <w:spacing w:before="120" w:beforeAutospacing="0" w:after="0" w:afterAutospacing="0" w:line="360" w:lineRule="atLeast"/>
        <w:ind w:left="360"/>
        <w:rPr>
          <w:rFonts w:ascii="Arial" w:hAnsi="Arial" w:cs="Arial"/>
          <w:color w:val="000000"/>
          <w:sz w:val="22"/>
          <w:szCs w:val="22"/>
        </w:rPr>
      </w:pPr>
      <w:r w:rsidRPr="008244D0">
        <w:rPr>
          <w:rFonts w:ascii="Arial" w:hAnsi="Arial" w:cs="Arial"/>
          <w:color w:val="000000"/>
          <w:sz w:val="22"/>
          <w:szCs w:val="22"/>
        </w:rPr>
        <w:t>Požadavky na zajištění plakátování předkládá žadatel </w:t>
      </w:r>
      <w:r>
        <w:rPr>
          <w:rFonts w:ascii="Arial" w:hAnsi="Arial" w:cs="Arial"/>
          <w:color w:val="000000"/>
          <w:sz w:val="22"/>
          <w:szCs w:val="22"/>
        </w:rPr>
        <w:t>obecnímu</w:t>
      </w:r>
      <w:r w:rsidRPr="008244D0">
        <w:rPr>
          <w:rFonts w:ascii="Arial" w:hAnsi="Arial" w:cs="Arial"/>
          <w:color w:val="000000"/>
          <w:sz w:val="22"/>
          <w:szCs w:val="22"/>
        </w:rPr>
        <w:t xml:space="preserve"> úřadu. Plakáty se přijímají pouze do vyčerpání kapacity výlepových ploch.</w:t>
      </w:r>
    </w:p>
    <w:p w14:paraId="13E1935C" w14:textId="77777777" w:rsidR="000B3E21" w:rsidRPr="008244D0" w:rsidRDefault="000B3E21" w:rsidP="00D07A80">
      <w:pPr>
        <w:pStyle w:val="Normlnweb"/>
        <w:numPr>
          <w:ilvl w:val="0"/>
          <w:numId w:val="9"/>
        </w:numPr>
        <w:shd w:val="clear" w:color="auto" w:fill="FFFFFF"/>
        <w:spacing w:before="120" w:beforeAutospacing="0" w:after="0" w:afterAutospacing="0" w:line="360" w:lineRule="atLeast"/>
        <w:ind w:left="3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Na uvedených plochách se zveřejňují</w:t>
      </w:r>
      <w:r w:rsidRPr="008244D0">
        <w:rPr>
          <w:rFonts w:ascii="Arial" w:hAnsi="Arial" w:cs="Arial"/>
          <w:color w:val="000000"/>
          <w:sz w:val="22"/>
          <w:szCs w:val="22"/>
        </w:rPr>
        <w:t xml:space="preserve"> pouze informace a pozvánky o konání sportovních, kulturních, společenských a politických akcí.</w:t>
      </w:r>
    </w:p>
    <w:p w14:paraId="4FDEF62E" w14:textId="77777777" w:rsidR="00264B88" w:rsidRPr="00264B88" w:rsidRDefault="000B3E21" w:rsidP="00264B88">
      <w:pPr>
        <w:pStyle w:val="Normlnweb"/>
        <w:numPr>
          <w:ilvl w:val="0"/>
          <w:numId w:val="9"/>
        </w:numPr>
        <w:shd w:val="clear" w:color="auto" w:fill="FFFFFF"/>
        <w:spacing w:before="120" w:beforeAutospacing="0" w:after="0" w:afterAutospacing="0" w:line="360" w:lineRule="atLeast"/>
        <w:ind w:left="360"/>
        <w:rPr>
          <w:rFonts w:ascii="Arial" w:hAnsi="Arial" w:cs="Arial"/>
          <w:color w:val="000000"/>
          <w:sz w:val="22"/>
          <w:szCs w:val="22"/>
        </w:rPr>
      </w:pPr>
      <w:r w:rsidRPr="008244D0">
        <w:rPr>
          <w:rFonts w:ascii="Arial" w:hAnsi="Arial" w:cs="Arial"/>
          <w:color w:val="000000"/>
          <w:sz w:val="22"/>
          <w:szCs w:val="22"/>
        </w:rPr>
        <w:t>Plakátování zajišťované jinými osobami a zveřejňování jiných informací, než je uvedeno ve vyhlášce, je zakázáno.</w:t>
      </w:r>
    </w:p>
    <w:p w14:paraId="379720AC" w14:textId="77777777" w:rsidR="00264B88" w:rsidRDefault="00264B88" w:rsidP="007949EE">
      <w:pPr>
        <w:pStyle w:val="Normlnweb"/>
        <w:numPr>
          <w:ilvl w:val="0"/>
          <w:numId w:val="9"/>
        </w:numPr>
        <w:shd w:val="clear" w:color="auto" w:fill="FFFFFF"/>
        <w:spacing w:before="120" w:beforeAutospacing="0" w:after="0" w:afterAutospacing="0" w:line="360" w:lineRule="atLeast"/>
        <w:ind w:left="360"/>
        <w:rPr>
          <w:rFonts w:ascii="Arial" w:hAnsi="Arial" w:cs="Arial"/>
          <w:color w:val="000000"/>
          <w:sz w:val="22"/>
          <w:szCs w:val="22"/>
        </w:rPr>
      </w:pPr>
      <w:r w:rsidRPr="00264B88">
        <w:rPr>
          <w:rFonts w:ascii="Arial" w:hAnsi="Arial" w:cs="Arial"/>
          <w:color w:val="000000"/>
          <w:sz w:val="22"/>
          <w:szCs w:val="22"/>
        </w:rPr>
        <w:t>Zveřejňování jiných informací, než je uvedeno v článku 2, odstavec 3, je zakázáno.</w:t>
      </w:r>
    </w:p>
    <w:p w14:paraId="3BCD37C8" w14:textId="77777777" w:rsidR="00264B88" w:rsidRDefault="00264B88" w:rsidP="00264B88">
      <w:pPr>
        <w:pStyle w:val="Normlnweb"/>
        <w:shd w:val="clear" w:color="auto" w:fill="FFFFFF"/>
        <w:spacing w:before="0" w:beforeAutospacing="0" w:after="0" w:afterAutospacing="0" w:line="360" w:lineRule="atLeas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Čl. 3</w:t>
      </w:r>
    </w:p>
    <w:p w14:paraId="4AE1D091" w14:textId="77777777" w:rsidR="00264B88" w:rsidRPr="008244D0" w:rsidRDefault="00264B88" w:rsidP="00264B88">
      <w:pPr>
        <w:pStyle w:val="Normlnweb"/>
        <w:shd w:val="clear" w:color="auto" w:fill="FFFFFF"/>
        <w:spacing w:before="0" w:beforeAutospacing="0" w:after="0" w:afterAutospacing="0" w:line="360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Ostatní</w:t>
      </w:r>
    </w:p>
    <w:p w14:paraId="540B2D81" w14:textId="77777777" w:rsidR="00221A9D" w:rsidRDefault="00432067" w:rsidP="00221A9D">
      <w:pPr>
        <w:pStyle w:val="Normlnweb"/>
        <w:shd w:val="clear" w:color="auto" w:fill="FFFFFF"/>
        <w:spacing w:before="120" w:beforeAutospacing="0" w:after="0" w:afterAutospacing="0" w:line="360" w:lineRule="atLeast"/>
        <w:rPr>
          <w:rFonts w:ascii="Arial" w:hAnsi="Arial" w:cs="Arial"/>
          <w:sz w:val="22"/>
          <w:szCs w:val="22"/>
        </w:rPr>
      </w:pPr>
      <w:r w:rsidRPr="007949EE">
        <w:rPr>
          <w:rFonts w:ascii="Arial" w:hAnsi="Arial" w:cs="Arial"/>
          <w:color w:val="000000"/>
          <w:sz w:val="22"/>
          <w:szCs w:val="22"/>
        </w:rPr>
        <w:t xml:space="preserve">Výlep plakátů na ostatní zařízení </w:t>
      </w:r>
      <w:r w:rsidR="007949EE" w:rsidRPr="007949EE">
        <w:rPr>
          <w:rFonts w:ascii="Arial" w:hAnsi="Arial" w:cs="Arial"/>
          <w:color w:val="000000"/>
          <w:sz w:val="22"/>
          <w:szCs w:val="22"/>
        </w:rPr>
        <w:t>obce</w:t>
      </w:r>
      <w:r w:rsidRPr="007949EE">
        <w:rPr>
          <w:rFonts w:ascii="Arial" w:hAnsi="Arial" w:cs="Arial"/>
          <w:color w:val="000000"/>
          <w:sz w:val="22"/>
          <w:szCs w:val="22"/>
        </w:rPr>
        <w:t xml:space="preserve"> sloužící k potřebám veřejnosti či jiných ve</w:t>
      </w:r>
      <w:r w:rsidR="007949EE" w:rsidRPr="007949EE">
        <w:rPr>
          <w:rFonts w:ascii="Arial" w:hAnsi="Arial" w:cs="Arial"/>
          <w:color w:val="000000"/>
          <w:sz w:val="22"/>
          <w:szCs w:val="22"/>
        </w:rPr>
        <w:t>řejných plochách v majetku obce</w:t>
      </w:r>
      <w:r w:rsidRPr="007949EE">
        <w:rPr>
          <w:rFonts w:ascii="Arial" w:hAnsi="Arial" w:cs="Arial"/>
          <w:color w:val="000000"/>
          <w:sz w:val="22"/>
          <w:szCs w:val="22"/>
        </w:rPr>
        <w:t xml:space="preserve"> (budovy, </w:t>
      </w:r>
      <w:r w:rsidR="007949EE" w:rsidRPr="007949EE">
        <w:rPr>
          <w:rFonts w:ascii="Arial" w:hAnsi="Arial" w:cs="Arial"/>
          <w:color w:val="000000"/>
          <w:sz w:val="22"/>
          <w:szCs w:val="22"/>
        </w:rPr>
        <w:t xml:space="preserve">ploty, </w:t>
      </w:r>
      <w:r w:rsidRPr="007949EE">
        <w:rPr>
          <w:rFonts w:ascii="Arial" w:hAnsi="Arial" w:cs="Arial"/>
          <w:color w:val="000000"/>
          <w:sz w:val="22"/>
          <w:szCs w:val="22"/>
        </w:rPr>
        <w:t>autobusová zastávky, odpadkové koše, informační tabule, lampy veřejného osvětlení, zábradlí mostů a lávek, městská zeleň) je zakázáno.</w:t>
      </w:r>
      <w:r w:rsidR="00221A9D" w:rsidRPr="00221A9D">
        <w:rPr>
          <w:rStyle w:val="Znakapoznpodarou"/>
          <w:rFonts w:cs="Arial"/>
          <w:sz w:val="22"/>
          <w:szCs w:val="22"/>
        </w:rPr>
        <w:t xml:space="preserve"> </w:t>
      </w:r>
      <w:r w:rsidR="00221A9D">
        <w:rPr>
          <w:rStyle w:val="Znakapoznpodarou"/>
          <w:rFonts w:cs="Arial"/>
          <w:sz w:val="22"/>
          <w:szCs w:val="22"/>
        </w:rPr>
        <w:footnoteReference w:id="1"/>
      </w:r>
    </w:p>
    <w:p w14:paraId="4BDD9E1B" w14:textId="77777777" w:rsidR="00432067" w:rsidRPr="007949EE" w:rsidRDefault="00432067" w:rsidP="00264B88">
      <w:pPr>
        <w:pStyle w:val="Normlnweb"/>
        <w:shd w:val="clear" w:color="auto" w:fill="FFFFFF"/>
        <w:spacing w:before="120" w:beforeAutospacing="0" w:after="0" w:afterAutospacing="0" w:line="360" w:lineRule="atLeast"/>
        <w:rPr>
          <w:rFonts w:ascii="Arial" w:hAnsi="Arial" w:cs="Arial"/>
          <w:color w:val="000000"/>
          <w:sz w:val="22"/>
          <w:szCs w:val="22"/>
        </w:rPr>
      </w:pPr>
    </w:p>
    <w:p w14:paraId="10074F66" w14:textId="77777777" w:rsidR="007949EE" w:rsidRPr="007949EE" w:rsidRDefault="007949EE" w:rsidP="000B3E21">
      <w:pPr>
        <w:pStyle w:val="Normlnweb"/>
        <w:shd w:val="clear" w:color="auto" w:fill="FFFFFF"/>
        <w:spacing w:before="120" w:beforeAutospacing="0" w:after="0" w:afterAutospacing="0" w:line="360" w:lineRule="atLeast"/>
        <w:jc w:val="center"/>
        <w:rPr>
          <w:rFonts w:ascii="Arial" w:hAnsi="Arial" w:cs="Arial"/>
          <w:color w:val="000000"/>
          <w:sz w:val="22"/>
          <w:szCs w:val="22"/>
        </w:rPr>
      </w:pPr>
    </w:p>
    <w:p w14:paraId="037DAA84" w14:textId="77777777" w:rsidR="007949EE" w:rsidRDefault="007949EE" w:rsidP="000B3E21">
      <w:pPr>
        <w:pStyle w:val="Normlnweb"/>
        <w:shd w:val="clear" w:color="auto" w:fill="FFFFFF"/>
        <w:spacing w:before="120" w:beforeAutospacing="0" w:after="0" w:afterAutospacing="0" w:line="360" w:lineRule="atLeas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Čl. 4</w:t>
      </w:r>
    </w:p>
    <w:p w14:paraId="07032EBF" w14:textId="77777777" w:rsidR="000B3E21" w:rsidRPr="008244D0" w:rsidRDefault="000B3E21" w:rsidP="00264B88">
      <w:pPr>
        <w:pStyle w:val="Normlnweb"/>
        <w:shd w:val="clear" w:color="auto" w:fill="FFFFFF"/>
        <w:spacing w:before="0" w:beforeAutospacing="0" w:after="0" w:afterAutospacing="0" w:line="360" w:lineRule="atLeast"/>
        <w:jc w:val="center"/>
        <w:rPr>
          <w:rFonts w:ascii="Arial" w:hAnsi="Arial" w:cs="Arial"/>
          <w:color w:val="000000"/>
          <w:sz w:val="22"/>
          <w:szCs w:val="22"/>
        </w:rPr>
      </w:pPr>
      <w:r w:rsidRPr="008244D0">
        <w:rPr>
          <w:rFonts w:ascii="Arial" w:hAnsi="Arial" w:cs="Arial"/>
          <w:b/>
          <w:bCs/>
          <w:color w:val="000000"/>
          <w:sz w:val="22"/>
          <w:szCs w:val="22"/>
        </w:rPr>
        <w:t>Účinnost</w:t>
      </w:r>
    </w:p>
    <w:p w14:paraId="20250FFC" w14:textId="77777777" w:rsidR="005A6D10" w:rsidRDefault="000B3E21" w:rsidP="005A6D10">
      <w:pPr>
        <w:pStyle w:val="Normlnweb"/>
        <w:shd w:val="clear" w:color="auto" w:fill="FFFFFF"/>
        <w:spacing w:before="120" w:beforeAutospacing="0" w:after="0" w:afterAutospacing="0" w:line="360" w:lineRule="atLeast"/>
        <w:rPr>
          <w:rFonts w:ascii="Arial" w:hAnsi="Arial" w:cs="Arial"/>
          <w:sz w:val="22"/>
          <w:szCs w:val="22"/>
        </w:rPr>
      </w:pPr>
      <w:r w:rsidRPr="008244D0">
        <w:rPr>
          <w:rFonts w:ascii="Arial" w:hAnsi="Arial" w:cs="Arial"/>
          <w:sz w:val="22"/>
          <w:szCs w:val="22"/>
        </w:rPr>
        <w:t>Tato vyhláška nabývá účinnosti počátkem patnáct</w:t>
      </w:r>
      <w:r w:rsidR="005A6D10">
        <w:rPr>
          <w:rFonts w:ascii="Arial" w:hAnsi="Arial" w:cs="Arial"/>
          <w:sz w:val="22"/>
          <w:szCs w:val="22"/>
        </w:rPr>
        <w:t xml:space="preserve">ého dne po dni jejího vyhlášení. </w:t>
      </w:r>
    </w:p>
    <w:p w14:paraId="48E2EBAC" w14:textId="77777777" w:rsidR="005A6D10" w:rsidRDefault="005A6D10" w:rsidP="005A6D10">
      <w:pPr>
        <w:pStyle w:val="Normlnweb"/>
        <w:shd w:val="clear" w:color="auto" w:fill="FFFFFF"/>
        <w:spacing w:before="120" w:beforeAutospacing="0" w:after="0" w:afterAutospacing="0" w:line="360" w:lineRule="atLeast"/>
        <w:rPr>
          <w:rFonts w:ascii="Arial" w:hAnsi="Arial" w:cs="Arial"/>
          <w:sz w:val="22"/>
          <w:szCs w:val="22"/>
        </w:rPr>
      </w:pPr>
    </w:p>
    <w:p w14:paraId="4477F702" w14:textId="77777777" w:rsidR="005A6D10" w:rsidRDefault="005A6D10" w:rsidP="005A6D10">
      <w:pPr>
        <w:pStyle w:val="Normlnweb"/>
        <w:shd w:val="clear" w:color="auto" w:fill="FFFFFF"/>
        <w:spacing w:before="120" w:beforeAutospacing="0" w:after="0" w:afterAutospacing="0" w:line="360" w:lineRule="atLeast"/>
        <w:rPr>
          <w:rFonts w:ascii="Arial" w:hAnsi="Arial" w:cs="Arial"/>
          <w:sz w:val="22"/>
          <w:szCs w:val="22"/>
        </w:rPr>
      </w:pPr>
    </w:p>
    <w:p w14:paraId="494BD32E" w14:textId="77777777" w:rsidR="005A6D10" w:rsidRPr="005A6D10" w:rsidRDefault="005A6D10" w:rsidP="005A6D10">
      <w:pPr>
        <w:pStyle w:val="Normlnweb"/>
        <w:shd w:val="clear" w:color="auto" w:fill="FFFFFF"/>
        <w:spacing w:before="120" w:beforeAutospacing="0" w:after="0" w:afterAutospacing="0" w:line="360" w:lineRule="atLeast"/>
        <w:rPr>
          <w:rFonts w:ascii="Arial" w:hAnsi="Arial" w:cs="Arial"/>
          <w:color w:val="000000"/>
          <w:sz w:val="22"/>
          <w:szCs w:val="22"/>
        </w:rPr>
      </w:pPr>
    </w:p>
    <w:p w14:paraId="7CF1622D" w14:textId="77777777" w:rsidR="000B3E21" w:rsidRDefault="000D3A6B" w:rsidP="000B3E21">
      <w:pPr>
        <w:tabs>
          <w:tab w:val="center" w:pos="1701"/>
          <w:tab w:val="center" w:pos="7371"/>
        </w:tabs>
        <w:jc w:val="both"/>
        <w:rPr>
          <w:rFonts w:cs="Arial"/>
          <w:sz w:val="22"/>
          <w:szCs w:val="22"/>
        </w:rPr>
      </w:pPr>
      <w:r>
        <w:rPr>
          <w:szCs w:val="22"/>
        </w:rPr>
        <w:t>_________________________                               _________________________</w:t>
      </w:r>
    </w:p>
    <w:p w14:paraId="535049B7" w14:textId="77777777" w:rsidR="000B3E21" w:rsidRDefault="000D3A6B" w:rsidP="000B3E21">
      <w:pPr>
        <w:tabs>
          <w:tab w:val="center" w:pos="1701"/>
          <w:tab w:val="center" w:pos="7371"/>
        </w:tabs>
        <w:jc w:val="both"/>
        <w:rPr>
          <w:rFonts w:cs="Arial"/>
          <w:sz w:val="22"/>
          <w:szCs w:val="22"/>
        </w:rPr>
      </w:pPr>
      <w:r>
        <w:rPr>
          <w:sz w:val="22"/>
          <w:szCs w:val="22"/>
        </w:rPr>
        <w:t xml:space="preserve">Ing. Martin </w:t>
      </w:r>
      <w:proofErr w:type="spellStart"/>
      <w:r>
        <w:rPr>
          <w:sz w:val="22"/>
          <w:szCs w:val="22"/>
        </w:rPr>
        <w:t>Svadbík</w:t>
      </w:r>
      <w:proofErr w:type="spellEnd"/>
      <w:r>
        <w:rPr>
          <w:sz w:val="22"/>
          <w:szCs w:val="22"/>
        </w:rPr>
        <w:t xml:space="preserve">                                                 Otakar Forman</w:t>
      </w:r>
    </w:p>
    <w:p w14:paraId="4A28C493" w14:textId="77777777" w:rsidR="00670D08" w:rsidRDefault="00264B88" w:rsidP="000D3A6B">
      <w:pPr>
        <w:rPr>
          <w:sz w:val="22"/>
          <w:szCs w:val="22"/>
        </w:rPr>
      </w:pPr>
      <w:r>
        <w:rPr>
          <w:sz w:val="22"/>
          <w:szCs w:val="22"/>
        </w:rPr>
        <w:t>s</w:t>
      </w:r>
      <w:r w:rsidR="000D3A6B">
        <w:rPr>
          <w:sz w:val="22"/>
          <w:szCs w:val="22"/>
        </w:rPr>
        <w:t>tarosta                                                                            místostarosta</w:t>
      </w:r>
    </w:p>
    <w:p w14:paraId="190A261A" w14:textId="77777777" w:rsidR="005A6D10" w:rsidRDefault="005A6D10" w:rsidP="000D3A6B">
      <w:pPr>
        <w:rPr>
          <w:sz w:val="22"/>
          <w:szCs w:val="22"/>
        </w:rPr>
      </w:pPr>
    </w:p>
    <w:p w14:paraId="35648019" w14:textId="77777777" w:rsidR="005A6D10" w:rsidRDefault="005A6D10" w:rsidP="000D3A6B">
      <w:pPr>
        <w:rPr>
          <w:sz w:val="22"/>
          <w:szCs w:val="22"/>
        </w:rPr>
      </w:pPr>
    </w:p>
    <w:p w14:paraId="6B9311F3" w14:textId="77777777" w:rsidR="005A6D10" w:rsidRDefault="005A6D10" w:rsidP="000D3A6B">
      <w:pPr>
        <w:rPr>
          <w:sz w:val="22"/>
          <w:szCs w:val="22"/>
        </w:rPr>
      </w:pPr>
    </w:p>
    <w:p w14:paraId="04249370" w14:textId="77777777" w:rsidR="005A6D10" w:rsidRDefault="005A6D10" w:rsidP="000D3A6B">
      <w:pPr>
        <w:rPr>
          <w:sz w:val="22"/>
          <w:szCs w:val="22"/>
        </w:rPr>
      </w:pPr>
    </w:p>
    <w:p w14:paraId="0A38E26B" w14:textId="77777777" w:rsidR="005A6D10" w:rsidRDefault="005A6D10" w:rsidP="000D3A6B">
      <w:pPr>
        <w:rPr>
          <w:sz w:val="22"/>
          <w:szCs w:val="22"/>
        </w:rPr>
      </w:pPr>
    </w:p>
    <w:p w14:paraId="4352D539" w14:textId="77777777" w:rsidR="005A6D10" w:rsidRDefault="005A6D10" w:rsidP="000D3A6B">
      <w:pPr>
        <w:rPr>
          <w:sz w:val="22"/>
          <w:szCs w:val="22"/>
        </w:rPr>
      </w:pPr>
    </w:p>
    <w:p w14:paraId="5BCAC7F1" w14:textId="77777777" w:rsidR="005A6D10" w:rsidRDefault="005A6D10" w:rsidP="000D3A6B">
      <w:pPr>
        <w:rPr>
          <w:sz w:val="22"/>
          <w:szCs w:val="22"/>
        </w:rPr>
      </w:pPr>
    </w:p>
    <w:p w14:paraId="0D655965" w14:textId="77777777" w:rsidR="005A6D10" w:rsidRDefault="005A6D10" w:rsidP="000D3A6B">
      <w:pPr>
        <w:rPr>
          <w:sz w:val="22"/>
          <w:szCs w:val="22"/>
        </w:rPr>
      </w:pPr>
    </w:p>
    <w:p w14:paraId="0423404D" w14:textId="77777777" w:rsidR="005A6D10" w:rsidRDefault="005A6D10" w:rsidP="000D3A6B">
      <w:pPr>
        <w:rPr>
          <w:sz w:val="22"/>
          <w:szCs w:val="22"/>
        </w:rPr>
      </w:pPr>
    </w:p>
    <w:p w14:paraId="57667DD2" w14:textId="77777777" w:rsidR="005A6D10" w:rsidRDefault="005A6D10" w:rsidP="000D3A6B">
      <w:pPr>
        <w:rPr>
          <w:sz w:val="22"/>
          <w:szCs w:val="22"/>
        </w:rPr>
      </w:pPr>
    </w:p>
    <w:p w14:paraId="11F5D5CE" w14:textId="77777777" w:rsidR="005A6D10" w:rsidRDefault="005A6D10" w:rsidP="000D3A6B">
      <w:pPr>
        <w:rPr>
          <w:sz w:val="22"/>
          <w:szCs w:val="22"/>
        </w:rPr>
      </w:pPr>
    </w:p>
    <w:p w14:paraId="1F18049F" w14:textId="77777777" w:rsidR="005A6D10" w:rsidRDefault="005A6D10" w:rsidP="000D3A6B">
      <w:pPr>
        <w:rPr>
          <w:sz w:val="22"/>
          <w:szCs w:val="22"/>
        </w:rPr>
      </w:pPr>
    </w:p>
    <w:p w14:paraId="777617DB" w14:textId="77777777" w:rsidR="005A6D10" w:rsidRDefault="005A6D10" w:rsidP="000D3A6B">
      <w:pPr>
        <w:rPr>
          <w:sz w:val="22"/>
          <w:szCs w:val="22"/>
        </w:rPr>
      </w:pPr>
    </w:p>
    <w:p w14:paraId="087E336F" w14:textId="77777777" w:rsidR="005A6D10" w:rsidRDefault="005A6D10" w:rsidP="000D3A6B">
      <w:pPr>
        <w:rPr>
          <w:sz w:val="22"/>
          <w:szCs w:val="22"/>
        </w:rPr>
      </w:pPr>
    </w:p>
    <w:p w14:paraId="6C87DB00" w14:textId="77777777" w:rsidR="005A6D10" w:rsidRDefault="005A6D10" w:rsidP="000D3A6B">
      <w:pPr>
        <w:rPr>
          <w:sz w:val="22"/>
          <w:szCs w:val="22"/>
        </w:rPr>
      </w:pPr>
    </w:p>
    <w:p w14:paraId="32E97940" w14:textId="77777777" w:rsidR="005A6D10" w:rsidRDefault="005A6D10" w:rsidP="000D3A6B">
      <w:pPr>
        <w:rPr>
          <w:sz w:val="22"/>
          <w:szCs w:val="22"/>
        </w:rPr>
      </w:pPr>
    </w:p>
    <w:p w14:paraId="41DD559B" w14:textId="77777777" w:rsidR="005A6D10" w:rsidRDefault="005A6D10" w:rsidP="000D3A6B">
      <w:pPr>
        <w:rPr>
          <w:sz w:val="22"/>
          <w:szCs w:val="22"/>
        </w:rPr>
      </w:pPr>
    </w:p>
    <w:p w14:paraId="6329EE7A" w14:textId="77777777" w:rsidR="005A6D10" w:rsidRDefault="005A6D10" w:rsidP="000D3A6B">
      <w:pPr>
        <w:rPr>
          <w:sz w:val="22"/>
          <w:szCs w:val="22"/>
        </w:rPr>
      </w:pPr>
    </w:p>
    <w:p w14:paraId="5AAEAFFC" w14:textId="77777777" w:rsidR="005A6D10" w:rsidRDefault="005A6D10" w:rsidP="000D3A6B">
      <w:pPr>
        <w:rPr>
          <w:sz w:val="22"/>
          <w:szCs w:val="22"/>
        </w:rPr>
      </w:pPr>
    </w:p>
    <w:p w14:paraId="7AA24570" w14:textId="77777777" w:rsidR="005A6D10" w:rsidRDefault="005A6D10" w:rsidP="000D3A6B">
      <w:pPr>
        <w:rPr>
          <w:sz w:val="22"/>
          <w:szCs w:val="22"/>
        </w:rPr>
      </w:pPr>
    </w:p>
    <w:p w14:paraId="3E4ED34C" w14:textId="77777777" w:rsidR="005A6D10" w:rsidRDefault="005A6D10" w:rsidP="000D3A6B">
      <w:pPr>
        <w:rPr>
          <w:sz w:val="22"/>
          <w:szCs w:val="22"/>
        </w:rPr>
      </w:pPr>
    </w:p>
    <w:p w14:paraId="710CDCF4" w14:textId="77777777" w:rsidR="005A6D10" w:rsidRDefault="005A6D10" w:rsidP="000D3A6B">
      <w:pPr>
        <w:rPr>
          <w:sz w:val="22"/>
          <w:szCs w:val="22"/>
        </w:rPr>
      </w:pPr>
    </w:p>
    <w:p w14:paraId="15856E62" w14:textId="77777777" w:rsidR="005A6D10" w:rsidRDefault="005A6D10" w:rsidP="000D3A6B">
      <w:pPr>
        <w:rPr>
          <w:sz w:val="22"/>
          <w:szCs w:val="22"/>
        </w:rPr>
      </w:pPr>
    </w:p>
    <w:p w14:paraId="3AE87540" w14:textId="77777777" w:rsidR="005A6D10" w:rsidRDefault="005A6D10" w:rsidP="000D3A6B">
      <w:pPr>
        <w:rPr>
          <w:sz w:val="22"/>
          <w:szCs w:val="22"/>
        </w:rPr>
      </w:pPr>
    </w:p>
    <w:p w14:paraId="02E6F551" w14:textId="77777777" w:rsidR="005A6D10" w:rsidRDefault="005A6D10" w:rsidP="000D3A6B">
      <w:pPr>
        <w:rPr>
          <w:sz w:val="22"/>
          <w:szCs w:val="22"/>
        </w:rPr>
      </w:pPr>
    </w:p>
    <w:p w14:paraId="715DC877" w14:textId="77777777" w:rsidR="005A6D10" w:rsidRDefault="005A6D10" w:rsidP="000D3A6B">
      <w:pPr>
        <w:rPr>
          <w:sz w:val="22"/>
          <w:szCs w:val="22"/>
        </w:rPr>
      </w:pPr>
    </w:p>
    <w:p w14:paraId="35E0653C" w14:textId="77777777" w:rsidR="005A6D10" w:rsidRDefault="005A6D10" w:rsidP="000D3A6B">
      <w:pPr>
        <w:rPr>
          <w:sz w:val="22"/>
          <w:szCs w:val="22"/>
        </w:rPr>
      </w:pPr>
    </w:p>
    <w:p w14:paraId="7C987DD8" w14:textId="77777777" w:rsidR="005A6D10" w:rsidRDefault="005A6D10" w:rsidP="000D3A6B">
      <w:pPr>
        <w:rPr>
          <w:sz w:val="22"/>
          <w:szCs w:val="22"/>
        </w:rPr>
      </w:pPr>
    </w:p>
    <w:p w14:paraId="0120B984" w14:textId="77777777" w:rsidR="005A6D10" w:rsidRDefault="005A6D10" w:rsidP="000D3A6B">
      <w:pPr>
        <w:rPr>
          <w:sz w:val="22"/>
          <w:szCs w:val="22"/>
        </w:rPr>
      </w:pPr>
    </w:p>
    <w:p w14:paraId="5F799BBF" w14:textId="77777777" w:rsidR="005A6D10" w:rsidRDefault="005A6D10" w:rsidP="000D3A6B">
      <w:pPr>
        <w:rPr>
          <w:sz w:val="22"/>
          <w:szCs w:val="22"/>
        </w:rPr>
      </w:pPr>
    </w:p>
    <w:p w14:paraId="5758E154" w14:textId="77777777" w:rsidR="005A6D10" w:rsidRDefault="005A6D10" w:rsidP="000D3A6B">
      <w:pPr>
        <w:rPr>
          <w:sz w:val="22"/>
          <w:szCs w:val="22"/>
        </w:rPr>
      </w:pPr>
    </w:p>
    <w:p w14:paraId="07C92AE3" w14:textId="77777777" w:rsidR="005A6D10" w:rsidRPr="000D3A6B" w:rsidRDefault="005A6D10" w:rsidP="000D3A6B">
      <w:pPr>
        <w:rPr>
          <w:sz w:val="22"/>
          <w:szCs w:val="22"/>
        </w:rPr>
        <w:sectPr w:rsidR="005A6D10" w:rsidRPr="000D3A6B" w:rsidSect="00670D08">
          <w:footerReference w:type="even" r:id="rId8"/>
          <w:footerReference w:type="first" r:id="rId9"/>
          <w:footnotePr>
            <w:pos w:val="beneathText"/>
          </w:footnotePr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4B7EF1FF" w14:textId="77777777" w:rsidR="00670D08" w:rsidRPr="000D3A6B" w:rsidRDefault="00670D08" w:rsidP="000D3A6B">
      <w:pPr>
        <w:rPr>
          <w:sz w:val="22"/>
          <w:szCs w:val="22"/>
        </w:rPr>
      </w:pPr>
    </w:p>
    <w:p w14:paraId="6016B1EE" w14:textId="77777777" w:rsidR="00670D08" w:rsidRDefault="00670D08" w:rsidP="000E16D1">
      <w:pPr>
        <w:pStyle w:val="Zkladntext"/>
        <w:rPr>
          <w:rFonts w:ascii="Times New Roman" w:hAnsi="Times New Roman" w:cs="Times New Roman"/>
          <w:szCs w:val="22"/>
        </w:rPr>
      </w:pPr>
    </w:p>
    <w:p w14:paraId="61B4DFAF" w14:textId="520E540B" w:rsidR="00E23AC9" w:rsidRDefault="00E23AC9"/>
    <w:p w14:paraId="72F62FD0" w14:textId="77777777" w:rsidR="00E23AC9" w:rsidRDefault="00E23AC9" w:rsidP="00670D08">
      <w:pPr>
        <w:jc w:val="center"/>
      </w:pPr>
    </w:p>
    <w:p w14:paraId="69952656" w14:textId="77777777" w:rsidR="00E23AC9" w:rsidRDefault="00E23AC9"/>
    <w:p w14:paraId="19ECA11D" w14:textId="77777777" w:rsidR="00B921D8" w:rsidRDefault="00B921D8" w:rsidP="00670D08"/>
    <w:sectPr w:rsidR="00B921D8" w:rsidSect="00670D08">
      <w:footerReference w:type="first" r:id="rId10"/>
      <w:footnotePr>
        <w:pos w:val="beneathText"/>
      </w:footnotePr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67AA1F" w14:textId="77777777" w:rsidR="00240F6F" w:rsidRDefault="00240F6F">
      <w:r>
        <w:separator/>
      </w:r>
    </w:p>
  </w:endnote>
  <w:endnote w:type="continuationSeparator" w:id="0">
    <w:p w14:paraId="3FEF9FD0" w14:textId="77777777" w:rsidR="00240F6F" w:rsidRDefault="00240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1D7D42" w14:textId="77777777" w:rsidR="00000000" w:rsidRDefault="00630A7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21A9D">
      <w:rPr>
        <w:rStyle w:val="slostrnky"/>
        <w:noProof/>
      </w:rPr>
      <w:t>2</w:t>
    </w:r>
    <w:r>
      <w:rPr>
        <w:rStyle w:val="slostrnky"/>
      </w:rPr>
      <w:fldChar w:fldCharType="end"/>
    </w:r>
  </w:p>
  <w:p w14:paraId="3D5B0FBD" w14:textId="77777777" w:rsidR="00000000" w:rsidRDefault="00000000" w:rsidP="005A6D1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5EDA6" w14:textId="77777777" w:rsidR="00670D08" w:rsidRPr="000D3A6B" w:rsidRDefault="00670D08" w:rsidP="000D3A6B">
    <w:pPr>
      <w:pStyle w:val="Zpat"/>
      <w:ind w:right="360"/>
      <w:rPr>
        <w:sz w:val="20"/>
        <w:szCs w:val="20"/>
      </w:rPr>
    </w:pPr>
  </w:p>
  <w:p w14:paraId="11BAC73C" w14:textId="77777777" w:rsidR="00670D08" w:rsidRDefault="00670D08" w:rsidP="00670D08">
    <w:pPr>
      <w:pStyle w:val="Zpat"/>
      <w:tabs>
        <w:tab w:val="clear" w:pos="4536"/>
        <w:tab w:val="clear" w:pos="9072"/>
        <w:tab w:val="left" w:pos="295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5E14E" w14:textId="77777777" w:rsidR="00670D08" w:rsidRPr="00670D08" w:rsidRDefault="00670D08" w:rsidP="00670D0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92E2E8" w14:textId="77777777" w:rsidR="00240F6F" w:rsidRDefault="00240F6F">
      <w:r>
        <w:separator/>
      </w:r>
    </w:p>
  </w:footnote>
  <w:footnote w:type="continuationSeparator" w:id="0">
    <w:p w14:paraId="5E394EE0" w14:textId="77777777" w:rsidR="00240F6F" w:rsidRDefault="00240F6F">
      <w:r>
        <w:continuationSeparator/>
      </w:r>
    </w:p>
  </w:footnote>
  <w:footnote w:id="1">
    <w:p w14:paraId="6B05EC01" w14:textId="77777777" w:rsidR="00221A9D" w:rsidRPr="005A6D10" w:rsidRDefault="00221A9D" w:rsidP="00221A9D">
      <w:pPr>
        <w:pStyle w:val="Zpat"/>
        <w:ind w:right="360"/>
        <w:rPr>
          <w:sz w:val="20"/>
        </w:rPr>
      </w:pPr>
      <w:r>
        <w:rPr>
          <w:rStyle w:val="Znakapoznpodarou"/>
        </w:rPr>
        <w:footnoteRef/>
      </w:r>
      <w:r>
        <w:t xml:space="preserve"> </w:t>
      </w:r>
      <w:r w:rsidRPr="005A6D10">
        <w:rPr>
          <w:sz w:val="20"/>
        </w:rPr>
        <w:t>porušení tohoto ustanovení bude posuzováno dle zvláštních zákonů, zejména pak zákona č. 251/2016 Sb., o některých přestupcích</w:t>
      </w:r>
    </w:p>
    <w:p w14:paraId="5D3BC830" w14:textId="77777777" w:rsidR="00221A9D" w:rsidRDefault="00221A9D" w:rsidP="00221A9D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23794"/>
    <w:multiLevelType w:val="hybridMultilevel"/>
    <w:tmpl w:val="CE065F18"/>
    <w:lvl w:ilvl="0" w:tplc="0405000F">
      <w:start w:val="1"/>
      <w:numFmt w:val="decimal"/>
      <w:lvlText w:val="%1.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376D2"/>
    <w:multiLevelType w:val="hybridMultilevel"/>
    <w:tmpl w:val="431ACF86"/>
    <w:lvl w:ilvl="0" w:tplc="72B02D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B0DC1"/>
    <w:multiLevelType w:val="hybridMultilevel"/>
    <w:tmpl w:val="D01A095C"/>
    <w:lvl w:ilvl="0" w:tplc="7812C9A0">
      <w:start w:val="1"/>
      <w:numFmt w:val="decimal"/>
      <w:lvlText w:val="%1)"/>
      <w:lvlJc w:val="left"/>
      <w:pPr>
        <w:ind w:left="928" w:hanging="360"/>
      </w:pPr>
      <w:rPr>
        <w:rFonts w:hint="default"/>
        <w:sz w:val="24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1339B"/>
    <w:multiLevelType w:val="hybridMultilevel"/>
    <w:tmpl w:val="53463680"/>
    <w:lvl w:ilvl="0" w:tplc="3CCE36D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DA69C2"/>
    <w:multiLevelType w:val="hybridMultilevel"/>
    <w:tmpl w:val="8EF6E4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4F6A97"/>
    <w:multiLevelType w:val="hybridMultilevel"/>
    <w:tmpl w:val="C548F346"/>
    <w:lvl w:ilvl="0" w:tplc="72B02D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7C47C2"/>
    <w:multiLevelType w:val="hybridMultilevel"/>
    <w:tmpl w:val="BE148940"/>
    <w:lvl w:ilvl="0" w:tplc="D44E65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851E02"/>
    <w:multiLevelType w:val="hybridMultilevel"/>
    <w:tmpl w:val="099AC720"/>
    <w:lvl w:ilvl="0" w:tplc="4992B4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733B29"/>
    <w:multiLevelType w:val="hybridMultilevel"/>
    <w:tmpl w:val="163441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4C1AC5"/>
    <w:multiLevelType w:val="hybridMultilevel"/>
    <w:tmpl w:val="64A0A61A"/>
    <w:lvl w:ilvl="0" w:tplc="B4FCAA5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911505">
    <w:abstractNumId w:val="3"/>
  </w:num>
  <w:num w:numId="2" w16cid:durableId="105933661">
    <w:abstractNumId w:val="9"/>
  </w:num>
  <w:num w:numId="3" w16cid:durableId="1741055862">
    <w:abstractNumId w:val="6"/>
  </w:num>
  <w:num w:numId="4" w16cid:durableId="1790973367">
    <w:abstractNumId w:val="7"/>
  </w:num>
  <w:num w:numId="5" w16cid:durableId="1323699720">
    <w:abstractNumId w:val="4"/>
  </w:num>
  <w:num w:numId="6" w16cid:durableId="9335739">
    <w:abstractNumId w:val="2"/>
  </w:num>
  <w:num w:numId="7" w16cid:durableId="1375038918">
    <w:abstractNumId w:val="0"/>
  </w:num>
  <w:num w:numId="8" w16cid:durableId="210843055">
    <w:abstractNumId w:val="1"/>
  </w:num>
  <w:num w:numId="9" w16cid:durableId="1408964324">
    <w:abstractNumId w:val="5"/>
  </w:num>
  <w:num w:numId="10" w16cid:durableId="6959322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A7F"/>
    <w:rsid w:val="00014B8B"/>
    <w:rsid w:val="00027E83"/>
    <w:rsid w:val="00033B36"/>
    <w:rsid w:val="000B3E21"/>
    <w:rsid w:val="000C09C0"/>
    <w:rsid w:val="000C1BFC"/>
    <w:rsid w:val="000C6A65"/>
    <w:rsid w:val="000D3A6B"/>
    <w:rsid w:val="000D5063"/>
    <w:rsid w:val="000E16D1"/>
    <w:rsid w:val="0013739D"/>
    <w:rsid w:val="001E6FC8"/>
    <w:rsid w:val="00221A9D"/>
    <w:rsid w:val="00234AA8"/>
    <w:rsid w:val="00240F6F"/>
    <w:rsid w:val="002467B6"/>
    <w:rsid w:val="00264B88"/>
    <w:rsid w:val="0027350F"/>
    <w:rsid w:val="002C73E1"/>
    <w:rsid w:val="002E0BEE"/>
    <w:rsid w:val="00301F31"/>
    <w:rsid w:val="0030319F"/>
    <w:rsid w:val="003A54CF"/>
    <w:rsid w:val="003C4BC3"/>
    <w:rsid w:val="003E4785"/>
    <w:rsid w:val="00432067"/>
    <w:rsid w:val="004762D2"/>
    <w:rsid w:val="004B139A"/>
    <w:rsid w:val="004B2F14"/>
    <w:rsid w:val="004F0FF6"/>
    <w:rsid w:val="00535293"/>
    <w:rsid w:val="005A6D10"/>
    <w:rsid w:val="00606353"/>
    <w:rsid w:val="00630A7F"/>
    <w:rsid w:val="00670D08"/>
    <w:rsid w:val="006A62D9"/>
    <w:rsid w:val="006E243F"/>
    <w:rsid w:val="006E3CB4"/>
    <w:rsid w:val="006E662A"/>
    <w:rsid w:val="007916E8"/>
    <w:rsid w:val="007949EE"/>
    <w:rsid w:val="007D5497"/>
    <w:rsid w:val="00880D7F"/>
    <w:rsid w:val="008A1852"/>
    <w:rsid w:val="008E01EB"/>
    <w:rsid w:val="008E562F"/>
    <w:rsid w:val="00913A9E"/>
    <w:rsid w:val="0091770B"/>
    <w:rsid w:val="00946F21"/>
    <w:rsid w:val="009F0B13"/>
    <w:rsid w:val="00A0700B"/>
    <w:rsid w:val="00A11AF8"/>
    <w:rsid w:val="00A2399D"/>
    <w:rsid w:val="00A30333"/>
    <w:rsid w:val="00A60D74"/>
    <w:rsid w:val="00A74D39"/>
    <w:rsid w:val="00B3100A"/>
    <w:rsid w:val="00B921D8"/>
    <w:rsid w:val="00BA1B4D"/>
    <w:rsid w:val="00BE4BAF"/>
    <w:rsid w:val="00BE6C15"/>
    <w:rsid w:val="00C00651"/>
    <w:rsid w:val="00C4079C"/>
    <w:rsid w:val="00C73733"/>
    <w:rsid w:val="00C862BC"/>
    <w:rsid w:val="00CE2BA8"/>
    <w:rsid w:val="00D07A80"/>
    <w:rsid w:val="00D32301"/>
    <w:rsid w:val="00D41543"/>
    <w:rsid w:val="00D627A5"/>
    <w:rsid w:val="00DE4BCE"/>
    <w:rsid w:val="00DF521E"/>
    <w:rsid w:val="00E23AC9"/>
    <w:rsid w:val="00EC449F"/>
    <w:rsid w:val="00EF193C"/>
    <w:rsid w:val="00EF201C"/>
    <w:rsid w:val="00F56B89"/>
    <w:rsid w:val="00F9205A"/>
    <w:rsid w:val="00FA0AF8"/>
    <w:rsid w:val="00FB7D42"/>
    <w:rsid w:val="00FD7986"/>
    <w:rsid w:val="00FE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3512F3"/>
  <w15:chartTrackingRefBased/>
  <w15:docId w15:val="{B6C065B5-AF68-4A85-80FF-E7F333FFB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0A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30A7F"/>
    <w:pPr>
      <w:keepNext/>
      <w:jc w:val="center"/>
      <w:outlineLvl w:val="0"/>
    </w:pPr>
    <w:rPr>
      <w:b/>
      <w:bCs/>
      <w:sz w:val="22"/>
      <w:szCs w:val="22"/>
    </w:rPr>
  </w:style>
  <w:style w:type="paragraph" w:styleId="Nadpis2">
    <w:name w:val="heading 2"/>
    <w:basedOn w:val="Normln"/>
    <w:next w:val="Normln"/>
    <w:link w:val="Nadpis2Char"/>
    <w:qFormat/>
    <w:rsid w:val="00630A7F"/>
    <w:pPr>
      <w:keepNext/>
      <w:ind w:left="360"/>
      <w:jc w:val="center"/>
      <w:outlineLvl w:val="1"/>
    </w:pPr>
    <w:rPr>
      <w:b/>
      <w:bCs/>
      <w:szCs w:val="22"/>
    </w:rPr>
  </w:style>
  <w:style w:type="paragraph" w:styleId="Nadpis3">
    <w:name w:val="heading 3"/>
    <w:basedOn w:val="Normln"/>
    <w:next w:val="Normln"/>
    <w:link w:val="Nadpis3Char"/>
    <w:qFormat/>
    <w:rsid w:val="00630A7F"/>
    <w:pPr>
      <w:keepNext/>
      <w:jc w:val="center"/>
      <w:outlineLvl w:val="2"/>
    </w:pPr>
    <w:rPr>
      <w:b/>
      <w:spacing w:val="-4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30A7F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2Char">
    <w:name w:val="Nadpis 2 Char"/>
    <w:basedOn w:val="Standardnpsmoodstavce"/>
    <w:link w:val="Nadpis2"/>
    <w:rsid w:val="00630A7F"/>
    <w:rPr>
      <w:rFonts w:ascii="Times New Roman" w:eastAsia="Times New Roman" w:hAnsi="Times New Roman" w:cs="Times New Roman"/>
      <w:b/>
      <w:bCs/>
      <w:sz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630A7F"/>
    <w:rPr>
      <w:rFonts w:ascii="Times New Roman" w:eastAsia="Times New Roman" w:hAnsi="Times New Roman" w:cs="Times New Roman"/>
      <w:b/>
      <w:spacing w:val="-4"/>
      <w:sz w:val="24"/>
      <w:lang w:eastAsia="cs-CZ"/>
    </w:rPr>
  </w:style>
  <w:style w:type="paragraph" w:styleId="Zkladntext">
    <w:name w:val="Body Text"/>
    <w:basedOn w:val="Normln"/>
    <w:link w:val="ZkladntextChar"/>
    <w:semiHidden/>
    <w:rsid w:val="00630A7F"/>
    <w:pPr>
      <w:jc w:val="both"/>
    </w:pPr>
    <w:rPr>
      <w:rFonts w:ascii="Arial" w:hAnsi="Arial" w:cs="Arial"/>
    </w:rPr>
  </w:style>
  <w:style w:type="character" w:customStyle="1" w:styleId="ZkladntextChar">
    <w:name w:val="Základní text Char"/>
    <w:basedOn w:val="Standardnpsmoodstavce"/>
    <w:link w:val="Zkladntext"/>
    <w:semiHidden/>
    <w:rsid w:val="00630A7F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630A7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0A7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  <w:rsid w:val="00630A7F"/>
  </w:style>
  <w:style w:type="paragraph" w:styleId="Titulek">
    <w:name w:val="caption"/>
    <w:basedOn w:val="Normln"/>
    <w:next w:val="Normln"/>
    <w:qFormat/>
    <w:rsid w:val="00630A7F"/>
    <w:pPr>
      <w:pBdr>
        <w:bottom w:val="single" w:sz="6" w:space="1" w:color="auto"/>
      </w:pBdr>
      <w:tabs>
        <w:tab w:val="right" w:pos="9468"/>
        <w:tab w:val="center" w:pos="9582"/>
      </w:tabs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48"/>
      <w:szCs w:val="20"/>
    </w:rPr>
  </w:style>
  <w:style w:type="paragraph" w:styleId="Odstavecseseznamem">
    <w:name w:val="List Paragraph"/>
    <w:basedOn w:val="Normln"/>
    <w:uiPriority w:val="34"/>
    <w:qFormat/>
    <w:rsid w:val="00014B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23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230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01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01EB"/>
    <w:rPr>
      <w:rFonts w:ascii="Segoe UI" w:eastAsia="Times New Roman" w:hAnsi="Segoe UI" w:cs="Segoe UI"/>
      <w:sz w:val="18"/>
      <w:szCs w:val="18"/>
      <w:lang w:eastAsia="cs-CZ"/>
    </w:rPr>
  </w:style>
  <w:style w:type="character" w:styleId="Siln">
    <w:name w:val="Strong"/>
    <w:basedOn w:val="Standardnpsmoodstavce"/>
    <w:uiPriority w:val="22"/>
    <w:qFormat/>
    <w:rsid w:val="006E243F"/>
    <w:rPr>
      <w:b/>
      <w:bCs/>
    </w:rPr>
  </w:style>
  <w:style w:type="character" w:styleId="Zdraznn">
    <w:name w:val="Emphasis"/>
    <w:basedOn w:val="Standardnpsmoodstavce"/>
    <w:uiPriority w:val="20"/>
    <w:qFormat/>
    <w:rsid w:val="00E23AC9"/>
    <w:rPr>
      <w:i/>
      <w:iCs/>
    </w:rPr>
  </w:style>
  <w:style w:type="paragraph" w:styleId="Normlnweb">
    <w:name w:val="Normal (Web)"/>
    <w:basedOn w:val="Normln"/>
    <w:uiPriority w:val="99"/>
    <w:unhideWhenUsed/>
    <w:rsid w:val="000B3E21"/>
    <w:pPr>
      <w:spacing w:before="100" w:beforeAutospacing="1" w:after="100" w:afterAutospacing="1"/>
    </w:pPr>
  </w:style>
  <w:style w:type="character" w:styleId="Odkaznakoment">
    <w:name w:val="annotation reference"/>
    <w:basedOn w:val="Standardnpsmoodstavce"/>
    <w:uiPriority w:val="99"/>
    <w:semiHidden/>
    <w:unhideWhenUsed/>
    <w:rsid w:val="007949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49E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49E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49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49E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949E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949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949EE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949EE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949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7949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23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38F44-3D40-4182-BBAE-C3C7E46FF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311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Dědová Hana JUDr.</dc:creator>
  <cp:keywords/>
  <dc:description/>
  <cp:lastModifiedBy>Jaroslav Louda</cp:lastModifiedBy>
  <cp:revision>9</cp:revision>
  <cp:lastPrinted>2022-05-11T08:29:00Z</cp:lastPrinted>
  <dcterms:created xsi:type="dcterms:W3CDTF">2024-07-01T18:21:00Z</dcterms:created>
  <dcterms:modified xsi:type="dcterms:W3CDTF">2024-07-31T09:33:00Z</dcterms:modified>
</cp:coreProperties>
</file>