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B0982B" w14:textId="77777777" w:rsidR="00CD1794" w:rsidRPr="00A33C1D" w:rsidRDefault="00CD1794" w:rsidP="00CD1794">
      <w:pPr>
        <w:jc w:val="center"/>
        <w:rPr>
          <w:b/>
          <w:sz w:val="28"/>
          <w:szCs w:val="28"/>
          <w:lang w:eastAsia="ar-SA"/>
        </w:rPr>
      </w:pPr>
      <w:r w:rsidRPr="00A33C1D">
        <w:rPr>
          <w:b/>
          <w:sz w:val="28"/>
          <w:szCs w:val="28"/>
          <w:lang w:eastAsia="ar-SA"/>
        </w:rPr>
        <w:t>Obec Višňová</w:t>
      </w:r>
    </w:p>
    <w:p w14:paraId="71CA9FB5" w14:textId="77777777" w:rsidR="00CD1794" w:rsidRPr="00A33C1D" w:rsidRDefault="00CD1794" w:rsidP="00CD1794">
      <w:pPr>
        <w:ind w:left="510"/>
        <w:jc w:val="center"/>
        <w:rPr>
          <w:b/>
          <w:sz w:val="28"/>
          <w:szCs w:val="28"/>
          <w:lang w:eastAsia="ar-SA"/>
        </w:rPr>
      </w:pPr>
      <w:r w:rsidRPr="00A33C1D">
        <w:rPr>
          <w:noProof/>
        </w:rPr>
        <w:drawing>
          <wp:anchor distT="0" distB="0" distL="114300" distR="114300" simplePos="0" relativeHeight="251659264" behindDoc="0" locked="0" layoutInCell="1" allowOverlap="1" wp14:anchorId="210AAE18" wp14:editId="31C587AA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850265" cy="909320"/>
            <wp:effectExtent l="0" t="0" r="6985" b="5080"/>
            <wp:wrapNone/>
            <wp:docPr id="1" name="Obrázek 1" descr="Višňová-znak 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išňová-znak č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DC6C9" w14:textId="77777777" w:rsidR="00CD1794" w:rsidRPr="00A33C1D" w:rsidRDefault="00CD1794" w:rsidP="00CD1794">
      <w:pPr>
        <w:ind w:left="510"/>
        <w:jc w:val="center"/>
        <w:rPr>
          <w:b/>
          <w:sz w:val="28"/>
          <w:szCs w:val="28"/>
          <w:lang w:eastAsia="ar-SA"/>
        </w:rPr>
      </w:pPr>
      <w:r w:rsidRPr="00A33C1D">
        <w:rPr>
          <w:b/>
          <w:sz w:val="28"/>
          <w:szCs w:val="28"/>
          <w:lang w:eastAsia="ar-SA"/>
        </w:rPr>
        <w:t xml:space="preserve">  </w:t>
      </w:r>
    </w:p>
    <w:p w14:paraId="799FD360" w14:textId="77777777" w:rsidR="00CD1794" w:rsidRPr="00A33C1D" w:rsidRDefault="00CD1794" w:rsidP="00CD1794">
      <w:pPr>
        <w:ind w:left="510"/>
        <w:jc w:val="center"/>
        <w:rPr>
          <w:b/>
          <w:sz w:val="28"/>
          <w:szCs w:val="28"/>
          <w:lang w:eastAsia="ar-SA"/>
        </w:rPr>
      </w:pPr>
    </w:p>
    <w:p w14:paraId="037CF939" w14:textId="77777777" w:rsidR="00CD1794" w:rsidRPr="00A33C1D" w:rsidRDefault="00CD1794" w:rsidP="00CD1794">
      <w:pPr>
        <w:rPr>
          <w:rFonts w:ascii="Arial" w:hAnsi="Arial" w:cs="Arial"/>
          <w:bCs/>
          <w:sz w:val="26"/>
          <w:szCs w:val="26"/>
        </w:rPr>
      </w:pPr>
    </w:p>
    <w:p w14:paraId="6C71B02F" w14:textId="77777777" w:rsidR="00CD1794" w:rsidRPr="00A33C1D" w:rsidRDefault="00CD1794" w:rsidP="00CD1794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  <w:bCs/>
        </w:rPr>
      </w:pPr>
    </w:p>
    <w:p w14:paraId="6080E8EB" w14:textId="77777777" w:rsidR="00CD1794" w:rsidRPr="00A33C1D" w:rsidRDefault="00CD1794" w:rsidP="00CD1794">
      <w:pPr>
        <w:spacing w:line="276" w:lineRule="auto"/>
        <w:jc w:val="center"/>
        <w:rPr>
          <w:rFonts w:ascii="Arial" w:hAnsi="Arial" w:cs="Arial"/>
          <w:b/>
        </w:rPr>
      </w:pPr>
      <w:r w:rsidRPr="00A33C1D">
        <w:rPr>
          <w:rFonts w:ascii="Arial" w:hAnsi="Arial" w:cs="Arial"/>
          <w:b/>
        </w:rPr>
        <w:t xml:space="preserve">Obecně závazná vyhláška obce Višňová </w:t>
      </w:r>
    </w:p>
    <w:p w14:paraId="4C74644D" w14:textId="77777777" w:rsidR="00CD1794" w:rsidRPr="00A33C1D" w:rsidRDefault="00CD1794" w:rsidP="00CD1794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33C1D">
        <w:rPr>
          <w:rFonts w:ascii="Arial" w:hAnsi="Arial" w:cs="Arial"/>
          <w:b/>
          <w:color w:val="000000"/>
        </w:rPr>
        <w:t xml:space="preserve">o stanovení obecního systému odpadového hospodářství </w:t>
      </w:r>
    </w:p>
    <w:p w14:paraId="1DEA7429" w14:textId="6C2C7698" w:rsidR="00CD1794" w:rsidRPr="00CD1794" w:rsidRDefault="00CD1794" w:rsidP="00CD1794">
      <w:pPr>
        <w:jc w:val="both"/>
        <w:rPr>
          <w:rFonts w:ascii="Arial" w:hAnsi="Arial" w:cs="Arial"/>
          <w:bCs/>
        </w:rPr>
      </w:pPr>
      <w:r w:rsidRPr="00A33C1D">
        <w:rPr>
          <w:rFonts w:ascii="Arial" w:hAnsi="Arial" w:cs="Arial"/>
          <w:bCs/>
        </w:rPr>
        <w:t xml:space="preserve">Zastupitelstvo obce Višňová se na svém zasedání dne </w:t>
      </w:r>
      <w:r>
        <w:rPr>
          <w:rFonts w:ascii="Arial" w:hAnsi="Arial" w:cs="Arial"/>
          <w:bCs/>
        </w:rPr>
        <w:t xml:space="preserve"> </w:t>
      </w:r>
      <w:proofErr w:type="gramStart"/>
      <w:r w:rsidR="001430CE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>.5.2026</w:t>
      </w:r>
      <w:proofErr w:type="gramEnd"/>
      <w:r w:rsidRPr="00A33C1D">
        <w:rPr>
          <w:rFonts w:ascii="Arial" w:hAnsi="Arial" w:cs="Arial"/>
          <w:bCs/>
        </w:rPr>
        <w:t xml:space="preserve">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26A1C7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6C7FE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873C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C0990D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05FE96" w14:textId="6AE867B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D1794">
        <w:rPr>
          <w:rFonts w:ascii="Arial" w:hAnsi="Arial" w:cs="Arial"/>
          <w:sz w:val="22"/>
          <w:szCs w:val="22"/>
        </w:rPr>
        <w:t>Višňová.</w:t>
      </w:r>
    </w:p>
    <w:p w14:paraId="53FCA2D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E00C87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F1717F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FFCC1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45EC1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7E343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4A645B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CCB9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DF606D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270888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232354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B31B7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5604DA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804D12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BD964B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DFAAC1C" w14:textId="32A5674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86F49">
        <w:rPr>
          <w:rFonts w:ascii="Arial" w:hAnsi="Arial" w:cs="Arial"/>
          <w:bCs/>
          <w:i/>
          <w:color w:val="000000"/>
        </w:rPr>
        <w:t xml:space="preserve"> a nápojového kartonu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4A974E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3F6ADB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974141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53457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41F070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2C75928" w14:textId="0E778701" w:rsidR="00E66B2E" w:rsidRDefault="006F432E" w:rsidP="00486F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38B1E127" w14:textId="6CE26598" w:rsidR="001430CE" w:rsidRPr="002D64B8" w:rsidRDefault="001430CE" w:rsidP="00486F4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Obalový polystyren</w:t>
      </w:r>
    </w:p>
    <w:p w14:paraId="5B17EFEA" w14:textId="769700F5" w:rsidR="007909DA" w:rsidRPr="001430CE" w:rsidRDefault="006F432E" w:rsidP="00115451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405BBCF3" w14:textId="67868E6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430C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430CE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A6C810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9FDA90" w14:textId="13ADD9C2" w:rsidR="00262D6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486F49">
        <w:rPr>
          <w:rFonts w:ascii="Arial" w:hAnsi="Arial" w:cs="Arial"/>
          <w:sz w:val="22"/>
          <w:szCs w:val="22"/>
        </w:rPr>
        <w:t>(</w:t>
      </w:r>
      <w:r w:rsidRPr="00486F49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="00486F49">
        <w:rPr>
          <w:rFonts w:ascii="Arial" w:hAnsi="Arial" w:cs="Arial"/>
          <w:i/>
          <w:iCs/>
          <w:sz w:val="22"/>
          <w:szCs w:val="22"/>
        </w:rPr>
        <w:t xml:space="preserve"> apod.</w:t>
      </w:r>
      <w:r w:rsidRPr="00486F49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8E5A59C" w14:textId="77777777" w:rsidR="001430CE" w:rsidRPr="001430CE" w:rsidRDefault="001430CE" w:rsidP="001430CE">
      <w:pPr>
        <w:rPr>
          <w:rFonts w:ascii="Arial" w:hAnsi="Arial" w:cs="Arial"/>
        </w:rPr>
      </w:pPr>
    </w:p>
    <w:p w14:paraId="3012B63A" w14:textId="2E31B1B6" w:rsidR="001430CE" w:rsidRPr="00122EA8" w:rsidRDefault="001430CE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Obalový polystyren je takový odpad, který vzhledem ke svým rozměrům nemůže být umístěn do sběrných nádob (např. od elektrospotřebičů, nábytku, apod.).</w:t>
      </w:r>
    </w:p>
    <w:p w14:paraId="4290B66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B2836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F68F00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CCE09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9D09C2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F135C4" w14:textId="179CA221" w:rsidR="00486F49" w:rsidRDefault="00486F49" w:rsidP="00486F4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496F3E">
        <w:rPr>
          <w:rFonts w:ascii="Arial" w:hAnsi="Arial" w:cs="Arial"/>
          <w:sz w:val="22"/>
          <w:szCs w:val="22"/>
        </w:rPr>
        <w:t>Papír, plasty</w:t>
      </w:r>
      <w:r>
        <w:rPr>
          <w:rFonts w:ascii="Arial" w:hAnsi="Arial" w:cs="Arial"/>
          <w:sz w:val="22"/>
          <w:szCs w:val="22"/>
        </w:rPr>
        <w:t xml:space="preserve"> a</w:t>
      </w:r>
      <w:r w:rsidRPr="00496F3E">
        <w:rPr>
          <w:rFonts w:ascii="Arial" w:hAnsi="Arial" w:cs="Arial"/>
          <w:sz w:val="22"/>
          <w:szCs w:val="22"/>
        </w:rPr>
        <w:t xml:space="preserve"> biologické odpady se soustřeďují </w:t>
      </w:r>
      <w:r>
        <w:rPr>
          <w:rFonts w:ascii="Arial" w:hAnsi="Arial" w:cs="Arial"/>
          <w:sz w:val="22"/>
          <w:szCs w:val="22"/>
        </w:rPr>
        <w:t xml:space="preserve">jednak </w:t>
      </w:r>
      <w:r w:rsidRPr="00496F3E">
        <w:rPr>
          <w:rFonts w:ascii="Arial" w:hAnsi="Arial" w:cs="Arial"/>
          <w:sz w:val="22"/>
          <w:szCs w:val="22"/>
        </w:rPr>
        <w:t xml:space="preserve">do </w:t>
      </w:r>
      <w:r w:rsidRPr="00496F3E">
        <w:rPr>
          <w:rFonts w:ascii="Arial" w:hAnsi="Arial" w:cs="Arial"/>
          <w:bCs/>
          <w:sz w:val="22"/>
          <w:szCs w:val="22"/>
        </w:rPr>
        <w:t>zvláštních sběrných nádob</w:t>
      </w:r>
      <w:r w:rsidRPr="00496F3E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nádoby o objemu 240 l (</w:t>
      </w:r>
      <w:r w:rsidRPr="00205D01">
        <w:rPr>
          <w:rFonts w:ascii="Arial" w:hAnsi="Arial" w:cs="Arial"/>
          <w:b/>
          <w:bCs/>
          <w:sz w:val="22"/>
          <w:szCs w:val="22"/>
        </w:rPr>
        <w:t>popelnice</w:t>
      </w:r>
      <w:r>
        <w:rPr>
          <w:rFonts w:ascii="Arial" w:hAnsi="Arial" w:cs="Arial"/>
          <w:sz w:val="22"/>
          <w:szCs w:val="22"/>
        </w:rPr>
        <w:t>) či plastové pytle o objemu 120 l (pouze papír a plast) přistavené u jednotlivých nemovitostí</w:t>
      </w:r>
      <w:r w:rsidRPr="00496F3E">
        <w:rPr>
          <w:rFonts w:ascii="Arial" w:hAnsi="Arial" w:cs="Arial"/>
          <w:sz w:val="22"/>
          <w:szCs w:val="22"/>
        </w:rPr>
        <w:t xml:space="preserve">. </w:t>
      </w:r>
    </w:p>
    <w:p w14:paraId="6CE3C4C1" w14:textId="3D549FE4" w:rsidR="00793847" w:rsidRPr="00AC2295" w:rsidRDefault="00486F49" w:rsidP="0079384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p</w:t>
      </w:r>
      <w:r w:rsidRPr="00496F3E">
        <w:rPr>
          <w:rFonts w:ascii="Arial" w:hAnsi="Arial" w:cs="Arial"/>
          <w:sz w:val="22"/>
          <w:szCs w:val="22"/>
        </w:rPr>
        <w:t>apír, plasty, sklo,</w:t>
      </w:r>
      <w:r>
        <w:rPr>
          <w:rFonts w:ascii="Arial" w:hAnsi="Arial" w:cs="Arial"/>
          <w:sz w:val="22"/>
          <w:szCs w:val="22"/>
        </w:rPr>
        <w:t xml:space="preserve"> kovy, jedlý olej a tuk a</w:t>
      </w:r>
      <w:r w:rsidRPr="00496F3E">
        <w:rPr>
          <w:rFonts w:ascii="Arial" w:hAnsi="Arial" w:cs="Arial"/>
          <w:sz w:val="22"/>
          <w:szCs w:val="22"/>
        </w:rPr>
        <w:t xml:space="preserve"> textil soustřeďují</w:t>
      </w:r>
      <w:r>
        <w:rPr>
          <w:rFonts w:ascii="Arial" w:hAnsi="Arial" w:cs="Arial"/>
          <w:sz w:val="22"/>
          <w:szCs w:val="22"/>
        </w:rPr>
        <w:t xml:space="preserve"> také</w:t>
      </w:r>
      <w:r w:rsidRPr="00496F3E">
        <w:rPr>
          <w:rFonts w:ascii="Arial" w:hAnsi="Arial" w:cs="Arial"/>
          <w:sz w:val="22"/>
          <w:szCs w:val="22"/>
        </w:rPr>
        <w:t xml:space="preserve"> do </w:t>
      </w:r>
      <w:r w:rsidRPr="00496F3E">
        <w:rPr>
          <w:rFonts w:ascii="Arial" w:hAnsi="Arial" w:cs="Arial"/>
          <w:bCs/>
          <w:sz w:val="22"/>
          <w:szCs w:val="22"/>
        </w:rPr>
        <w:t>zvláštních sběrných nádob</w:t>
      </w:r>
      <w:r w:rsidRPr="00496F3E">
        <w:rPr>
          <w:rFonts w:ascii="Arial" w:hAnsi="Arial" w:cs="Arial"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>sběrné nádoby o objemu 1100 l a vyšším (</w:t>
      </w:r>
      <w:r w:rsidRPr="00205D01">
        <w:rPr>
          <w:rFonts w:ascii="Arial" w:hAnsi="Arial" w:cs="Arial"/>
          <w:b/>
          <w:bCs/>
          <w:sz w:val="22"/>
          <w:szCs w:val="22"/>
        </w:rPr>
        <w:t>kontejnery</w:t>
      </w:r>
      <w:r>
        <w:rPr>
          <w:rFonts w:ascii="Arial" w:hAnsi="Arial" w:cs="Arial"/>
          <w:sz w:val="22"/>
          <w:szCs w:val="22"/>
        </w:rPr>
        <w:t>) nebo 120 l a 240 l (</w:t>
      </w:r>
      <w:r w:rsidRPr="00486F49">
        <w:rPr>
          <w:rFonts w:ascii="Arial" w:hAnsi="Arial" w:cs="Arial"/>
          <w:b/>
          <w:bCs/>
          <w:sz w:val="22"/>
          <w:szCs w:val="22"/>
        </w:rPr>
        <w:t>popelnice</w:t>
      </w:r>
      <w:r>
        <w:rPr>
          <w:rFonts w:ascii="Arial" w:hAnsi="Arial" w:cs="Arial"/>
          <w:sz w:val="22"/>
          <w:szCs w:val="22"/>
        </w:rPr>
        <w:t>), které jsou umístěny na veřejném prostranství.</w:t>
      </w:r>
    </w:p>
    <w:p w14:paraId="416849E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7974529" w14:textId="7E5D5AA9" w:rsidR="00CD1794" w:rsidRDefault="00486F49" w:rsidP="00CD1794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486F49">
        <w:rPr>
          <w:rFonts w:ascii="Arial" w:hAnsi="Arial" w:cs="Arial"/>
          <w:sz w:val="22"/>
          <w:szCs w:val="22"/>
        </w:rPr>
        <w:t>Zvláštní sběrné nádoby na papír, plast, sklo, kovy, textil a jedlý olej a tuk jsou umístěny na stanovištích, jejichž seznam je uveden na webových stránkách obce</w:t>
      </w:r>
      <w:r w:rsidR="00CD1794">
        <w:rPr>
          <w:rFonts w:ascii="Arial" w:hAnsi="Arial" w:cs="Arial"/>
          <w:sz w:val="22"/>
          <w:szCs w:val="22"/>
        </w:rPr>
        <w:t xml:space="preserve"> Višňová.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FFFEF8" w14:textId="77777777" w:rsidR="00793847" w:rsidRDefault="00793847" w:rsidP="00793847">
      <w:pPr>
        <w:pStyle w:val="NormlnIMP"/>
        <w:suppressAutoHyphens w:val="0"/>
        <w:overflowPunct/>
        <w:autoSpaceDE/>
        <w:autoSpaceDN/>
        <w:adjustRightInd/>
        <w:spacing w:line="240" w:lineRule="auto"/>
        <w:ind w:left="426"/>
        <w:textAlignment w:val="auto"/>
        <w:rPr>
          <w:rFonts w:ascii="Arial" w:hAnsi="Arial" w:cs="Arial"/>
          <w:sz w:val="22"/>
          <w:szCs w:val="22"/>
        </w:rPr>
      </w:pPr>
    </w:p>
    <w:p w14:paraId="0FE56ECD" w14:textId="7286C411" w:rsidR="00793847" w:rsidRPr="00793847" w:rsidRDefault="00793847" w:rsidP="00793847">
      <w:pPr>
        <w:autoSpaceDN w:val="0"/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793847">
        <w:rPr>
          <w:rFonts w:ascii="Arial" w:eastAsia="Calibri" w:hAnsi="Arial" w:cs="Arial"/>
          <w:sz w:val="22"/>
          <w:szCs w:val="22"/>
        </w:rPr>
        <w:t xml:space="preserve">Další odkládání kovů je možné na manipulačním dvoru obce na p. p. č. 1427/2, </w:t>
      </w:r>
      <w:proofErr w:type="spellStart"/>
      <w:proofErr w:type="gramStart"/>
      <w:r w:rsidRPr="00793847">
        <w:rPr>
          <w:rFonts w:ascii="Arial" w:eastAsia="Calibri" w:hAnsi="Arial" w:cs="Arial"/>
          <w:sz w:val="22"/>
          <w:szCs w:val="22"/>
        </w:rPr>
        <w:t>k.ú</w:t>
      </w:r>
      <w:proofErr w:type="spellEnd"/>
      <w:r w:rsidRPr="00793847">
        <w:rPr>
          <w:rFonts w:ascii="Arial" w:eastAsia="Calibri" w:hAnsi="Arial" w:cs="Arial"/>
          <w:sz w:val="22"/>
          <w:szCs w:val="22"/>
        </w:rPr>
        <w:t>.</w:t>
      </w:r>
      <w:proofErr w:type="gramEnd"/>
      <w:r w:rsidRPr="00793847">
        <w:rPr>
          <w:rFonts w:ascii="Arial" w:eastAsia="Calibri" w:hAnsi="Arial" w:cs="Arial"/>
          <w:sz w:val="22"/>
          <w:szCs w:val="22"/>
        </w:rPr>
        <w:t xml:space="preserve"> Višňová u Frýdlantu. Odkládání odpadu na manipulačním dvoru probíhá dle harmonogramu, zveřejněného v manipulačním dvoře, na úřední desce OÚ Višňová, místním tisku a informačních tabulích obce.  </w:t>
      </w:r>
    </w:p>
    <w:p w14:paraId="5BA2AD3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0028BF" w14:textId="77777777" w:rsidR="0019794F" w:rsidRPr="00FB6AE5" w:rsidRDefault="0019794F" w:rsidP="0019794F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>
        <w:rPr>
          <w:rFonts w:ascii="Arial" w:hAnsi="Arial" w:cs="Arial"/>
          <w:sz w:val="22"/>
          <w:szCs w:val="22"/>
        </w:rPr>
        <w:t xml:space="preserve"> (popelnice, kontejnery)</w:t>
      </w:r>
      <w:r w:rsidRPr="00FB6AE5">
        <w:rPr>
          <w:rFonts w:ascii="Arial" w:hAnsi="Arial" w:cs="Arial"/>
          <w:sz w:val="22"/>
          <w:szCs w:val="22"/>
        </w:rPr>
        <w:t xml:space="preserve"> jsou barevně odlišeny a označeny příslušnými nápisy:</w:t>
      </w:r>
    </w:p>
    <w:p w14:paraId="0927E0DC" w14:textId="77777777" w:rsidR="0019794F" w:rsidRDefault="0019794F" w:rsidP="0019794F">
      <w:pPr>
        <w:jc w:val="both"/>
        <w:rPr>
          <w:rFonts w:ascii="Arial" w:hAnsi="Arial" w:cs="Arial"/>
          <w:sz w:val="22"/>
          <w:szCs w:val="22"/>
        </w:rPr>
      </w:pPr>
    </w:p>
    <w:p w14:paraId="59EA179C" w14:textId="02743460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>
        <w:rPr>
          <w:rFonts w:ascii="Arial" w:hAnsi="Arial" w:cs="Arial"/>
          <w:bCs/>
          <w:i/>
          <w:color w:val="000000"/>
        </w:rPr>
        <w:t>odpady, barva černá s hnědým víkem nebo hnědá</w:t>
      </w:r>
    </w:p>
    <w:p w14:paraId="0498A4A6" w14:textId="0844D112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černá s modrým víkem nebo modrá</w:t>
      </w:r>
    </w:p>
    <w:p w14:paraId="6EF13A23" w14:textId="138AE0FB" w:rsidR="0019794F" w:rsidRPr="00AC2295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</w:t>
      </w:r>
      <w:r>
        <w:rPr>
          <w:rFonts w:ascii="Arial" w:hAnsi="Arial" w:cs="Arial"/>
          <w:bCs/>
          <w:i/>
          <w:color w:val="000000"/>
        </w:rPr>
        <w:t xml:space="preserve"> vč.</w:t>
      </w:r>
      <w:r w:rsidRPr="00AC2295">
        <w:rPr>
          <w:rFonts w:ascii="Arial" w:hAnsi="Arial" w:cs="Arial"/>
          <w:bCs/>
          <w:i/>
          <w:color w:val="000000"/>
        </w:rPr>
        <w:t xml:space="preserve"> PET lahv</w:t>
      </w:r>
      <w:r>
        <w:rPr>
          <w:rFonts w:ascii="Arial" w:hAnsi="Arial" w:cs="Arial"/>
          <w:bCs/>
          <w:i/>
          <w:color w:val="000000"/>
        </w:rPr>
        <w:t xml:space="preserve">í a nápojového kartonu, </w:t>
      </w:r>
      <w:r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černá se žlutým víkem nebo</w:t>
      </w:r>
      <w:r w:rsidRPr="00AC2295">
        <w:rPr>
          <w:rFonts w:ascii="Arial" w:hAnsi="Arial" w:cs="Arial"/>
          <w:bCs/>
          <w:i/>
          <w:color w:val="000000"/>
        </w:rPr>
        <w:t xml:space="preserve"> </w:t>
      </w:r>
      <w:r>
        <w:rPr>
          <w:rFonts w:ascii="Arial" w:hAnsi="Arial" w:cs="Arial"/>
          <w:bCs/>
          <w:i/>
          <w:color w:val="000000"/>
        </w:rPr>
        <w:t>žlutá</w:t>
      </w:r>
    </w:p>
    <w:p w14:paraId="375035A5" w14:textId="163F36C9" w:rsidR="0019794F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klo, barva zelená</w:t>
      </w:r>
    </w:p>
    <w:p w14:paraId="39DAE40E" w14:textId="77777777" w:rsidR="0019794F" w:rsidRDefault="0019794F" w:rsidP="0019794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 xml:space="preserve">Kovy, barva </w:t>
      </w:r>
      <w:r>
        <w:rPr>
          <w:rFonts w:ascii="Arial" w:hAnsi="Arial" w:cs="Arial"/>
          <w:bCs/>
          <w:i/>
          <w:color w:val="000000"/>
        </w:rPr>
        <w:t>šedá</w:t>
      </w:r>
    </w:p>
    <w:p w14:paraId="1D6BC847" w14:textId="0404C292" w:rsidR="0019794F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 žlutá</w:t>
      </w:r>
    </w:p>
    <w:p w14:paraId="4AEF0171" w14:textId="77777777" w:rsidR="0019794F" w:rsidRPr="00F534BD" w:rsidRDefault="0019794F" w:rsidP="0019794F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barva bílá s nápisem „TEXTIL“ </w:t>
      </w:r>
    </w:p>
    <w:p w14:paraId="27D0297B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7D41DC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F879A83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03F5C0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9BB04A4" w14:textId="77777777" w:rsidR="003A0DB1" w:rsidRPr="003A0DB1" w:rsidRDefault="003A0DB1" w:rsidP="003A0DB1">
      <w:pPr>
        <w:pStyle w:val="Default"/>
        <w:ind w:left="360"/>
      </w:pPr>
    </w:p>
    <w:p w14:paraId="29C71CEA" w14:textId="3E9A000F" w:rsidR="00192869" w:rsidRDefault="00192869" w:rsidP="00AB00EF">
      <w:pPr>
        <w:pStyle w:val="NormlnIMP"/>
        <w:numPr>
          <w:ilvl w:val="0"/>
          <w:numId w:val="4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C461DB">
        <w:rPr>
          <w:rFonts w:ascii="Arial" w:hAnsi="Arial" w:cs="Arial"/>
          <w:sz w:val="22"/>
          <w:szCs w:val="22"/>
        </w:rPr>
        <w:t>K</w:t>
      </w:r>
      <w:r w:rsidR="006101FB" w:rsidRPr="00C461DB">
        <w:rPr>
          <w:rFonts w:ascii="Arial" w:hAnsi="Arial" w:cs="Arial"/>
          <w:sz w:val="22"/>
          <w:szCs w:val="22"/>
        </w:rPr>
        <w:t>ovy</w:t>
      </w:r>
      <w:r w:rsidRPr="00C461DB">
        <w:rPr>
          <w:rFonts w:ascii="Arial" w:hAnsi="Arial" w:cs="Arial"/>
          <w:sz w:val="22"/>
          <w:szCs w:val="22"/>
        </w:rPr>
        <w:t xml:space="preserve"> a obalový polystyren</w:t>
      </w:r>
      <w:r w:rsidR="00FB298C" w:rsidRPr="00C461DB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Pr="00C461DB">
        <w:rPr>
          <w:rFonts w:ascii="Arial" w:hAnsi="Arial" w:cs="Arial"/>
          <w:sz w:val="22"/>
          <w:szCs w:val="22"/>
        </w:rPr>
        <w:t xml:space="preserve"> na </w:t>
      </w:r>
      <w:proofErr w:type="spellStart"/>
      <w:r w:rsidRPr="00C461DB">
        <w:rPr>
          <w:rFonts w:ascii="Arial" w:hAnsi="Arial" w:cs="Arial"/>
          <w:sz w:val="22"/>
          <w:szCs w:val="22"/>
        </w:rPr>
        <w:t>p.p.č</w:t>
      </w:r>
      <w:proofErr w:type="spellEnd"/>
      <w:r w:rsidRPr="00C461DB">
        <w:rPr>
          <w:rFonts w:ascii="Arial" w:hAnsi="Arial" w:cs="Arial"/>
          <w:sz w:val="22"/>
          <w:szCs w:val="22"/>
        </w:rPr>
        <w:t xml:space="preserve">. 1427/2, </w:t>
      </w:r>
      <w:proofErr w:type="spellStart"/>
      <w:proofErr w:type="gramStart"/>
      <w:r w:rsidRPr="00C461DB">
        <w:rPr>
          <w:rFonts w:ascii="Arial" w:hAnsi="Arial" w:cs="Arial"/>
          <w:sz w:val="22"/>
          <w:szCs w:val="22"/>
        </w:rPr>
        <w:t>k.ú</w:t>
      </w:r>
      <w:proofErr w:type="spellEnd"/>
      <w:r w:rsidRPr="00C461DB">
        <w:rPr>
          <w:rFonts w:ascii="Arial" w:hAnsi="Arial" w:cs="Arial"/>
          <w:sz w:val="22"/>
          <w:szCs w:val="22"/>
        </w:rPr>
        <w:t>.</w:t>
      </w:r>
      <w:proofErr w:type="gramEnd"/>
      <w:r w:rsidRPr="00C461DB">
        <w:rPr>
          <w:rFonts w:ascii="Arial" w:hAnsi="Arial" w:cs="Arial"/>
          <w:sz w:val="22"/>
          <w:szCs w:val="22"/>
        </w:rPr>
        <w:t xml:space="preserve"> Višňová u Frýdlantu (manipulační dvůr u Muzea ve Višňové). </w:t>
      </w:r>
    </w:p>
    <w:p w14:paraId="6A892115" w14:textId="77777777" w:rsidR="00192869" w:rsidRDefault="00192869" w:rsidP="001430C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A0CA8F9" w14:textId="77777777" w:rsidR="001430CE" w:rsidRDefault="001430CE" w:rsidP="001430CE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1699FB5" w14:textId="1E3EE383" w:rsidR="003A0DB1" w:rsidRDefault="003A0DB1" w:rsidP="00525338">
      <w:pPr>
        <w:jc w:val="both"/>
      </w:pPr>
    </w:p>
    <w:p w14:paraId="3C20B9E5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E8869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245F4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B46345" w14:textId="2EC4FD08" w:rsidR="0024722A" w:rsidRPr="00997254" w:rsidRDefault="006101FB" w:rsidP="00997254">
      <w:pPr>
        <w:numPr>
          <w:ilvl w:val="0"/>
          <w:numId w:val="33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</w:t>
      </w:r>
      <w:r w:rsidR="00997254">
        <w:rPr>
          <w:rFonts w:ascii="Arial" w:hAnsi="Arial" w:cs="Arial"/>
          <w:sz w:val="22"/>
          <w:szCs w:val="22"/>
        </w:rPr>
        <w:t xml:space="preserve">h nádob k tomuto sběru </w:t>
      </w:r>
      <w:r w:rsidR="00997254" w:rsidRPr="00997254">
        <w:rPr>
          <w:rFonts w:ascii="Arial" w:hAnsi="Arial" w:cs="Arial"/>
          <w:sz w:val="22"/>
          <w:szCs w:val="22"/>
        </w:rPr>
        <w:t xml:space="preserve">určených nebo na manipulačním dvoru obce na </w:t>
      </w:r>
      <w:proofErr w:type="spellStart"/>
      <w:r w:rsidR="00997254" w:rsidRPr="00997254">
        <w:rPr>
          <w:rFonts w:ascii="Arial" w:hAnsi="Arial" w:cs="Arial"/>
          <w:sz w:val="22"/>
          <w:szCs w:val="22"/>
        </w:rPr>
        <w:t>p.p.č</w:t>
      </w:r>
      <w:proofErr w:type="spellEnd"/>
      <w:r w:rsidR="00997254" w:rsidRPr="00997254">
        <w:rPr>
          <w:rFonts w:ascii="Arial" w:hAnsi="Arial" w:cs="Arial"/>
          <w:sz w:val="22"/>
          <w:szCs w:val="22"/>
        </w:rPr>
        <w:t xml:space="preserve">. 1427/2, </w:t>
      </w:r>
      <w:proofErr w:type="spellStart"/>
      <w:proofErr w:type="gramStart"/>
      <w:r w:rsidR="00997254" w:rsidRPr="00997254">
        <w:rPr>
          <w:rFonts w:ascii="Arial" w:hAnsi="Arial" w:cs="Arial"/>
          <w:sz w:val="22"/>
          <w:szCs w:val="22"/>
        </w:rPr>
        <w:t>k.ú</w:t>
      </w:r>
      <w:proofErr w:type="spellEnd"/>
      <w:r w:rsidR="00997254" w:rsidRPr="00997254">
        <w:rPr>
          <w:rFonts w:ascii="Arial" w:hAnsi="Arial" w:cs="Arial"/>
          <w:sz w:val="22"/>
          <w:szCs w:val="22"/>
        </w:rPr>
        <w:t>.</w:t>
      </w:r>
      <w:proofErr w:type="gramEnd"/>
      <w:r w:rsidR="00997254" w:rsidRPr="00997254">
        <w:rPr>
          <w:rFonts w:ascii="Arial" w:hAnsi="Arial" w:cs="Arial"/>
          <w:sz w:val="22"/>
          <w:szCs w:val="22"/>
        </w:rPr>
        <w:t xml:space="preserve"> Višňová u Frýdlantu. Informace o svozu jsou zveřejňovány na úřední desce Obecního úřadu Višňová, místním tisku</w:t>
      </w:r>
      <w:r w:rsidR="00997254">
        <w:rPr>
          <w:rFonts w:ascii="Arial" w:hAnsi="Arial" w:cs="Arial"/>
          <w:sz w:val="22"/>
          <w:szCs w:val="22"/>
        </w:rPr>
        <w:t xml:space="preserve">, na </w:t>
      </w:r>
      <w:r w:rsidR="00997254" w:rsidRPr="00997254">
        <w:rPr>
          <w:rFonts w:ascii="Arial" w:hAnsi="Arial" w:cs="Arial"/>
          <w:sz w:val="22"/>
          <w:szCs w:val="22"/>
        </w:rPr>
        <w:t>informačních tabulích obce</w:t>
      </w:r>
      <w:r w:rsidR="00997254">
        <w:rPr>
          <w:rFonts w:ascii="Arial" w:hAnsi="Arial" w:cs="Arial"/>
          <w:sz w:val="22"/>
          <w:szCs w:val="22"/>
        </w:rPr>
        <w:t xml:space="preserve"> a na webových stránkách obce Višňová.</w:t>
      </w:r>
    </w:p>
    <w:p w14:paraId="704DED87" w14:textId="77777777" w:rsidR="00C94283" w:rsidRDefault="00C94283" w:rsidP="00997254">
      <w:pPr>
        <w:jc w:val="both"/>
        <w:rPr>
          <w:rFonts w:ascii="Arial" w:hAnsi="Arial" w:cs="Arial"/>
          <w:sz w:val="22"/>
          <w:szCs w:val="22"/>
        </w:rPr>
      </w:pPr>
    </w:p>
    <w:p w14:paraId="69894F4B" w14:textId="6E1EDF86" w:rsidR="00FE0414" w:rsidRPr="000B3767" w:rsidRDefault="00A94551" w:rsidP="000B376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  <w:r w:rsidR="00FE0414" w:rsidRPr="000B3767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53B3E9D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81F48D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339D7C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D18340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8FD91D" w14:textId="2629F9F8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0B3767">
        <w:rPr>
          <w:rFonts w:ascii="Arial" w:hAnsi="Arial" w:cs="Arial"/>
          <w:sz w:val="22"/>
          <w:szCs w:val="22"/>
        </w:rPr>
        <w:t xml:space="preserve">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0B3767" w:rsidRPr="00FB6AE5">
        <w:rPr>
          <w:rFonts w:ascii="Arial" w:hAnsi="Arial" w:cs="Arial"/>
          <w:sz w:val="22"/>
          <w:szCs w:val="22"/>
        </w:rPr>
        <w:t>Informace o </w:t>
      </w:r>
      <w:r w:rsidR="000B3767">
        <w:rPr>
          <w:rFonts w:ascii="Arial" w:hAnsi="Arial" w:cs="Arial"/>
          <w:sz w:val="22"/>
          <w:szCs w:val="22"/>
        </w:rPr>
        <w:t>svozu</w:t>
      </w:r>
      <w:r w:rsidR="000B3767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B3767" w:rsidRPr="0019794F">
        <w:rPr>
          <w:rFonts w:ascii="Arial" w:hAnsi="Arial" w:cs="Arial"/>
          <w:sz w:val="22"/>
          <w:szCs w:val="22"/>
        </w:rPr>
        <w:t>ú</w:t>
      </w:r>
      <w:r w:rsidR="00997254">
        <w:rPr>
          <w:rFonts w:ascii="Arial" w:hAnsi="Arial" w:cs="Arial"/>
          <w:sz w:val="22"/>
          <w:szCs w:val="22"/>
        </w:rPr>
        <w:t>řední desce O</w:t>
      </w:r>
      <w:r w:rsidR="000B3767" w:rsidRPr="0019794F">
        <w:rPr>
          <w:rFonts w:ascii="Arial" w:hAnsi="Arial" w:cs="Arial"/>
          <w:sz w:val="22"/>
          <w:szCs w:val="22"/>
        </w:rPr>
        <w:t>becního úřadu</w:t>
      </w:r>
      <w:r w:rsidR="00997254">
        <w:rPr>
          <w:rFonts w:ascii="Arial" w:hAnsi="Arial" w:cs="Arial"/>
          <w:sz w:val="22"/>
          <w:szCs w:val="22"/>
        </w:rPr>
        <w:t xml:space="preserve"> Višňová, v místním tisku, na informačních tabulích obce</w:t>
      </w:r>
      <w:r w:rsidR="000B3767" w:rsidRPr="0019794F">
        <w:rPr>
          <w:rFonts w:ascii="Arial" w:hAnsi="Arial" w:cs="Arial"/>
          <w:sz w:val="22"/>
          <w:szCs w:val="22"/>
        </w:rPr>
        <w:t xml:space="preserve"> a na webových stránkách obce</w:t>
      </w:r>
      <w:r w:rsidR="00997254">
        <w:rPr>
          <w:rFonts w:ascii="Arial" w:hAnsi="Arial" w:cs="Arial"/>
          <w:iCs/>
          <w:sz w:val="22"/>
          <w:szCs w:val="22"/>
        </w:rPr>
        <w:t xml:space="preserve"> Višňová.</w:t>
      </w:r>
    </w:p>
    <w:p w14:paraId="04495C80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D6E56BF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02925C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6B5BD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52EB93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83F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E665181" w14:textId="7B985568" w:rsidR="0025354B" w:rsidRPr="001078B1" w:rsidRDefault="0025354B" w:rsidP="00D47946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47946" w:rsidRPr="00D47946">
        <w:rPr>
          <w:rFonts w:ascii="Arial" w:hAnsi="Arial" w:cs="Arial"/>
          <w:sz w:val="22"/>
          <w:szCs w:val="22"/>
        </w:rPr>
        <w:t>:</w:t>
      </w:r>
    </w:p>
    <w:p w14:paraId="6FDD907B" w14:textId="427509BE" w:rsidR="000B3767" w:rsidRPr="00D47946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474D76">
        <w:rPr>
          <w:rFonts w:ascii="Arial" w:hAnsi="Arial" w:cs="Arial"/>
          <w:bCs/>
          <w:iCs/>
          <w:sz w:val="22"/>
          <w:szCs w:val="22"/>
        </w:rPr>
        <w:t>P</w:t>
      </w:r>
      <w:r w:rsidR="000B3767" w:rsidRPr="00474D76">
        <w:rPr>
          <w:rFonts w:ascii="Arial" w:hAnsi="Arial" w:cs="Arial"/>
          <w:bCs/>
          <w:iCs/>
          <w:sz w:val="22"/>
          <w:szCs w:val="22"/>
        </w:rPr>
        <w:t>opelnice</w:t>
      </w:r>
    </w:p>
    <w:p w14:paraId="78A0912B" w14:textId="17ABF870" w:rsidR="00D47946" w:rsidRPr="00474D76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Kontejnery o objemu 1100 l</w:t>
      </w:r>
    </w:p>
    <w:p w14:paraId="21FCB18D" w14:textId="689F88D1" w:rsidR="000B3767" w:rsidRDefault="00D47946" w:rsidP="00D47946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0B3767" w:rsidRPr="00474D76">
        <w:rPr>
          <w:rFonts w:ascii="Arial" w:hAnsi="Arial" w:cs="Arial"/>
          <w:iCs/>
          <w:sz w:val="22"/>
          <w:szCs w:val="22"/>
        </w:rPr>
        <w:t>elkoobjemové kontejnery</w:t>
      </w:r>
    </w:p>
    <w:p w14:paraId="719021D5" w14:textId="1F673304" w:rsidR="000B3767" w:rsidRPr="00485425" w:rsidRDefault="00D47946" w:rsidP="00485425">
      <w:pPr>
        <w:numPr>
          <w:ilvl w:val="0"/>
          <w:numId w:val="2"/>
        </w:numPr>
        <w:tabs>
          <w:tab w:val="clear" w:pos="360"/>
        </w:tabs>
        <w:spacing w:line="276" w:lineRule="auto"/>
        <w:ind w:left="851" w:hanging="425"/>
        <w:jc w:val="both"/>
        <w:rPr>
          <w:rFonts w:ascii="Arial" w:hAnsi="Arial" w:cs="Arial"/>
          <w:iCs/>
          <w:sz w:val="22"/>
          <w:szCs w:val="22"/>
        </w:rPr>
      </w:pPr>
      <w:r w:rsidRPr="006C3C5D">
        <w:rPr>
          <w:rFonts w:ascii="Arial" w:hAnsi="Arial" w:cs="Arial"/>
          <w:iCs/>
          <w:sz w:val="22"/>
          <w:szCs w:val="22"/>
        </w:rPr>
        <w:t>P</w:t>
      </w:r>
      <w:r w:rsidR="000B3767" w:rsidRPr="006C3C5D">
        <w:rPr>
          <w:rFonts w:ascii="Arial" w:hAnsi="Arial" w:cs="Arial"/>
          <w:iCs/>
          <w:sz w:val="22"/>
          <w:szCs w:val="22"/>
        </w:rPr>
        <w:t>lastové p</w:t>
      </w:r>
      <w:r w:rsidR="006C3C5D" w:rsidRPr="006C3C5D">
        <w:rPr>
          <w:rFonts w:ascii="Arial" w:hAnsi="Arial" w:cs="Arial"/>
          <w:iCs/>
          <w:sz w:val="22"/>
          <w:szCs w:val="22"/>
        </w:rPr>
        <w:t xml:space="preserve">ytle </w:t>
      </w:r>
      <w:r w:rsidR="006C3C5D" w:rsidRPr="00485425">
        <w:rPr>
          <w:rFonts w:ascii="Arial" w:eastAsia="Calibri" w:hAnsi="Arial" w:cs="Arial"/>
          <w:bCs/>
          <w:sz w:val="22"/>
          <w:szCs w:val="22"/>
        </w:rPr>
        <w:t>o obsahu 120 l (s logem FCC nebo Mikroregion Frýdlantsko), sloužící k </w:t>
      </w:r>
      <w:r w:rsidR="00485425" w:rsidRPr="00485425">
        <w:rPr>
          <w:rFonts w:ascii="Arial" w:eastAsia="Calibri" w:hAnsi="Arial" w:cs="Arial"/>
          <w:bCs/>
          <w:sz w:val="22"/>
          <w:szCs w:val="22"/>
        </w:rPr>
        <w:t>od</w:t>
      </w:r>
      <w:r w:rsidR="006C3C5D" w:rsidRPr="00485425">
        <w:rPr>
          <w:rFonts w:ascii="Arial" w:eastAsia="Calibri" w:hAnsi="Arial" w:cs="Arial"/>
          <w:bCs/>
          <w:sz w:val="22"/>
          <w:szCs w:val="22"/>
        </w:rPr>
        <w:t>kládání odpadu u staveb určených nebo sloužících k individuální rekreaci a dále pro případy, kdy pro odložení směsného komunálního odpadu nedostačuje kapacita nádoby dle písm. a). Naplněné a zavázané pytle se odkláda</w:t>
      </w:r>
      <w:r w:rsidR="00485425">
        <w:rPr>
          <w:rFonts w:ascii="Arial" w:eastAsia="Calibri" w:hAnsi="Arial" w:cs="Arial"/>
          <w:bCs/>
          <w:sz w:val="22"/>
          <w:szCs w:val="22"/>
        </w:rPr>
        <w:t xml:space="preserve">jí na sběrném místě u </w:t>
      </w:r>
      <w:r w:rsidR="00C461DB">
        <w:rPr>
          <w:rFonts w:ascii="Arial" w:eastAsia="Calibri" w:hAnsi="Arial" w:cs="Arial"/>
          <w:bCs/>
          <w:sz w:val="22"/>
          <w:szCs w:val="22"/>
        </w:rPr>
        <w:t xml:space="preserve">domu </w:t>
      </w:r>
      <w:r w:rsidR="00485425">
        <w:rPr>
          <w:rFonts w:ascii="Arial" w:eastAsia="Calibri" w:hAnsi="Arial" w:cs="Arial"/>
          <w:bCs/>
          <w:sz w:val="22"/>
          <w:szCs w:val="22"/>
        </w:rPr>
        <w:t xml:space="preserve">čp. 149 Višňová. </w:t>
      </w:r>
    </w:p>
    <w:p w14:paraId="1DF94B5F" w14:textId="4E5006BE" w:rsidR="00CF5BE8" w:rsidRDefault="00D47946" w:rsidP="00D47946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0B3767" w:rsidRPr="009373C2">
        <w:rPr>
          <w:rFonts w:ascii="Arial" w:hAnsi="Arial" w:cs="Arial"/>
          <w:iCs/>
          <w:sz w:val="22"/>
          <w:szCs w:val="22"/>
        </w:rPr>
        <w:t>dpadkové koše, které jsou umístěny na veřejných prostranstvích v obci, sloužící pro odkládání drobného směsného komunálního odpadu</w:t>
      </w:r>
    </w:p>
    <w:p w14:paraId="55DE7601" w14:textId="77777777" w:rsidR="000B3767" w:rsidRDefault="000B3767" w:rsidP="000B3767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FCD422A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070507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2BB1692" w14:textId="77777777" w:rsidR="001430CE" w:rsidRDefault="001430C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CC1EA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42CBD24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04E27BD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705CBDC" w14:textId="77777777" w:rsidR="000E56FB" w:rsidRPr="000E56FB" w:rsidRDefault="000E56FB" w:rsidP="000E56FB"/>
    <w:p w14:paraId="39F93265" w14:textId="77777777" w:rsidR="00211D36" w:rsidRPr="0031415A" w:rsidRDefault="00211D36" w:rsidP="00D47946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7770A6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5CD66D87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6F5BAFA5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6B727CA" w14:textId="15FC7314" w:rsidR="000E56FB" w:rsidRPr="000E56FB" w:rsidRDefault="00F771CC" w:rsidP="000E56FB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0E56FB">
        <w:rPr>
          <w:rFonts w:ascii="Arial" w:hAnsi="Arial" w:cs="Arial"/>
        </w:rPr>
        <w:lastRenderedPageBreak/>
        <w:t>Výrobky s ukončenou životností</w:t>
      </w:r>
      <w:r w:rsidR="00211D36" w:rsidRPr="000E56FB">
        <w:rPr>
          <w:rFonts w:ascii="Arial" w:hAnsi="Arial" w:cs="Arial"/>
        </w:rPr>
        <w:t xml:space="preserve"> uvedené v odst. 1</w:t>
      </w:r>
      <w:r w:rsidRPr="000E56FB">
        <w:rPr>
          <w:rFonts w:ascii="Arial" w:hAnsi="Arial" w:cs="Arial"/>
        </w:rPr>
        <w:t xml:space="preserve"> lze předávat</w:t>
      </w:r>
      <w:r w:rsidR="000E56FB" w:rsidRPr="000E56FB">
        <w:rPr>
          <w:rFonts w:ascii="Arial" w:hAnsi="Arial" w:cs="Arial"/>
        </w:rPr>
        <w:t xml:space="preserve"> do sběrných nádob zelenočervené barvy, které jsou umístěny na těchto stanovištích: </w:t>
      </w:r>
    </w:p>
    <w:p w14:paraId="2B7E35C5" w14:textId="77777777" w:rsidR="000E56FB" w:rsidRPr="000E56FB" w:rsidRDefault="000E56FB" w:rsidP="000E56FB">
      <w:pPr>
        <w:numPr>
          <w:ilvl w:val="0"/>
          <w:numId w:val="39"/>
        </w:numPr>
        <w:spacing w:before="120"/>
        <w:rPr>
          <w:rFonts w:ascii="Arial" w:hAnsi="Arial" w:cs="Arial"/>
          <w:sz w:val="22"/>
          <w:szCs w:val="22"/>
        </w:rPr>
      </w:pPr>
      <w:r w:rsidRPr="000E56FB">
        <w:rPr>
          <w:rFonts w:ascii="Arial" w:hAnsi="Arial" w:cs="Arial"/>
          <w:sz w:val="22"/>
          <w:szCs w:val="22"/>
        </w:rPr>
        <w:t>Višňová (u obchodu č. p. 180)</w:t>
      </w:r>
    </w:p>
    <w:p w14:paraId="23E181B0" w14:textId="77777777" w:rsidR="000E56FB" w:rsidRPr="000E56FB" w:rsidRDefault="000E56FB" w:rsidP="000E56FB">
      <w:pPr>
        <w:numPr>
          <w:ilvl w:val="0"/>
          <w:numId w:val="39"/>
        </w:numPr>
        <w:spacing w:before="120"/>
        <w:rPr>
          <w:rFonts w:ascii="Arial" w:hAnsi="Arial" w:cs="Arial"/>
          <w:sz w:val="22"/>
          <w:szCs w:val="22"/>
        </w:rPr>
      </w:pPr>
      <w:r w:rsidRPr="000E56FB">
        <w:rPr>
          <w:rFonts w:ascii="Arial" w:hAnsi="Arial" w:cs="Arial"/>
          <w:sz w:val="22"/>
          <w:szCs w:val="22"/>
        </w:rPr>
        <w:t>Višňová (v budově č. p. 184)</w:t>
      </w:r>
    </w:p>
    <w:p w14:paraId="6B3EFE61" w14:textId="52C55F75" w:rsidR="00012F79" w:rsidRPr="001B40CD" w:rsidRDefault="000E56FB" w:rsidP="001B40CD">
      <w:pPr>
        <w:numPr>
          <w:ilvl w:val="0"/>
          <w:numId w:val="39"/>
        </w:numPr>
        <w:spacing w:before="120"/>
        <w:rPr>
          <w:rFonts w:ascii="Arial" w:hAnsi="Arial" w:cs="Arial"/>
          <w:sz w:val="22"/>
          <w:szCs w:val="22"/>
        </w:rPr>
      </w:pPr>
      <w:r w:rsidRPr="000E56FB">
        <w:rPr>
          <w:rFonts w:ascii="Arial" w:hAnsi="Arial" w:cs="Arial"/>
          <w:sz w:val="22"/>
          <w:szCs w:val="22"/>
        </w:rPr>
        <w:t>Víska (u obchodu č. p. 8)</w:t>
      </w:r>
    </w:p>
    <w:p w14:paraId="6AB1CCBE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2087874" w14:textId="10425E4D" w:rsidR="00103649" w:rsidRPr="0051226B" w:rsidRDefault="001B40CD" w:rsidP="001036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5A01D567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2793949" w14:textId="77777777" w:rsidR="001B40CD" w:rsidRPr="00C461DB" w:rsidRDefault="001B40CD" w:rsidP="001B40CD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0F9780B6" w14:textId="77777777" w:rsidR="001B40CD" w:rsidRPr="00C461DB" w:rsidRDefault="001B40CD" w:rsidP="001B40C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461DB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C461DB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C461DB">
        <w:rPr>
          <w:rFonts w:ascii="Arial" w:hAnsi="Arial" w:cs="Arial"/>
          <w:sz w:val="22"/>
          <w:szCs w:val="22"/>
        </w:rPr>
        <w:t>.</w:t>
      </w:r>
    </w:p>
    <w:p w14:paraId="42317BC4" w14:textId="77777777" w:rsidR="001B40CD" w:rsidRPr="00C461DB" w:rsidRDefault="001B40CD" w:rsidP="001B40CD">
      <w:pPr>
        <w:jc w:val="both"/>
        <w:rPr>
          <w:rFonts w:ascii="Arial" w:hAnsi="Arial" w:cs="Arial"/>
          <w:sz w:val="22"/>
          <w:szCs w:val="22"/>
        </w:rPr>
      </w:pPr>
    </w:p>
    <w:p w14:paraId="7F65EA23" w14:textId="77777777" w:rsidR="001B40CD" w:rsidRPr="00C461DB" w:rsidRDefault="001B40CD" w:rsidP="001B40C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C461DB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Pr="00C461DB">
        <w:rPr>
          <w:rFonts w:ascii="Arial" w:hAnsi="Arial" w:cs="Arial"/>
          <w:sz w:val="22"/>
          <w:szCs w:val="22"/>
        </w:rPr>
        <w:br/>
        <w:t xml:space="preserve">a kuchyní, drny se zeminou, rostliny a jejich zbytky neznečištěné chemickými látkami, které budou využity v rámci komunitního kompostování, lze </w:t>
      </w:r>
      <w:r w:rsidRPr="00C461DB">
        <w:rPr>
          <w:rFonts w:ascii="Arial" w:eastAsia="Calibri" w:hAnsi="Arial" w:cs="Arial"/>
          <w:sz w:val="22"/>
          <w:szCs w:val="22"/>
        </w:rPr>
        <w:t xml:space="preserve">odkládat na manipulačním dvoru obce na </w:t>
      </w:r>
      <w:proofErr w:type="spellStart"/>
      <w:r w:rsidRPr="00C461DB">
        <w:rPr>
          <w:rFonts w:ascii="Arial" w:eastAsia="Calibri" w:hAnsi="Arial" w:cs="Arial"/>
          <w:sz w:val="22"/>
          <w:szCs w:val="22"/>
        </w:rPr>
        <w:t>p.p.č</w:t>
      </w:r>
      <w:proofErr w:type="spellEnd"/>
      <w:r w:rsidRPr="00C461DB">
        <w:rPr>
          <w:rFonts w:ascii="Arial" w:eastAsia="Calibri" w:hAnsi="Arial" w:cs="Arial"/>
          <w:sz w:val="22"/>
          <w:szCs w:val="22"/>
        </w:rPr>
        <w:t xml:space="preserve">. 1427/2, </w:t>
      </w:r>
      <w:proofErr w:type="spellStart"/>
      <w:proofErr w:type="gramStart"/>
      <w:r w:rsidRPr="00C461DB">
        <w:rPr>
          <w:rFonts w:ascii="Arial" w:eastAsia="Calibri" w:hAnsi="Arial" w:cs="Arial"/>
          <w:sz w:val="22"/>
          <w:szCs w:val="22"/>
        </w:rPr>
        <w:t>k.ú</w:t>
      </w:r>
      <w:proofErr w:type="spellEnd"/>
      <w:r w:rsidRPr="00C461DB">
        <w:rPr>
          <w:rFonts w:ascii="Arial" w:eastAsia="Calibri" w:hAnsi="Arial" w:cs="Arial"/>
          <w:sz w:val="22"/>
          <w:szCs w:val="22"/>
        </w:rPr>
        <w:t>.</w:t>
      </w:r>
      <w:proofErr w:type="gramEnd"/>
      <w:r w:rsidRPr="00C461DB">
        <w:rPr>
          <w:rFonts w:ascii="Arial" w:eastAsia="Calibri" w:hAnsi="Arial" w:cs="Arial"/>
          <w:sz w:val="22"/>
          <w:szCs w:val="22"/>
        </w:rPr>
        <w:t xml:space="preserve"> Višňová u Frýdlantu. Odkládání odpadu na manipulačním dvoru probíhá dle harmonogramu, zveřejněného v manipulačním dvoře, na úřední desce </w:t>
      </w:r>
      <w:r>
        <w:rPr>
          <w:rFonts w:ascii="Arial" w:eastAsia="Calibri" w:hAnsi="Arial" w:cs="Arial"/>
          <w:sz w:val="22"/>
          <w:szCs w:val="22"/>
        </w:rPr>
        <w:t>Obecního úřadu Višňová</w:t>
      </w:r>
      <w:r w:rsidRPr="00C461DB">
        <w:rPr>
          <w:rFonts w:ascii="Arial" w:eastAsia="Calibri" w:hAnsi="Arial" w:cs="Arial"/>
          <w:sz w:val="22"/>
          <w:szCs w:val="22"/>
        </w:rPr>
        <w:t>, místním tisku</w:t>
      </w:r>
      <w:r>
        <w:rPr>
          <w:rFonts w:ascii="Arial" w:eastAsia="Calibri" w:hAnsi="Arial" w:cs="Arial"/>
          <w:sz w:val="22"/>
          <w:szCs w:val="22"/>
        </w:rPr>
        <w:t>, na informačních tabulích obce a webových stránkách obce Višňová.</w:t>
      </w:r>
    </w:p>
    <w:p w14:paraId="03D43C0D" w14:textId="77777777" w:rsidR="001B40CD" w:rsidRPr="00C461DB" w:rsidRDefault="001B40CD" w:rsidP="001B40CD">
      <w:pPr>
        <w:spacing w:after="200" w:line="276" w:lineRule="auto"/>
        <w:ind w:left="1440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0010719A" w14:textId="77777777" w:rsidR="001B40CD" w:rsidRPr="00C461DB" w:rsidRDefault="001B40CD" w:rsidP="001B40CD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C461DB">
        <w:rPr>
          <w:rFonts w:ascii="Arial" w:eastAsia="Calibri" w:hAnsi="Arial" w:cs="Arial"/>
          <w:sz w:val="22"/>
          <w:szCs w:val="22"/>
        </w:rPr>
        <w:t xml:space="preserve">Rostlinné zbytky z údržby zeleně, zahrad a domácností z území obce převzaté podle odst. 2 písm. a) a b) obec následně přemísťuje do komunitní kompostárny, </w:t>
      </w:r>
      <w:r w:rsidRPr="00C461DB">
        <w:rPr>
          <w:rFonts w:ascii="Arial" w:eastAsia="MS Mincho" w:hAnsi="Arial" w:cs="Arial"/>
          <w:bCs/>
          <w:color w:val="000000"/>
          <w:sz w:val="22"/>
          <w:szCs w:val="22"/>
        </w:rPr>
        <w:t>kde dochází k úpravě a následnému zpracování rostlinných zbytků na kompost.</w:t>
      </w:r>
    </w:p>
    <w:p w14:paraId="1885BB89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D7828AC" w14:textId="01AB0356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B40CD">
        <w:rPr>
          <w:rFonts w:ascii="Arial" w:hAnsi="Arial" w:cs="Arial"/>
          <w:b/>
          <w:sz w:val="22"/>
          <w:szCs w:val="22"/>
        </w:rPr>
        <w:t>9</w:t>
      </w:r>
    </w:p>
    <w:p w14:paraId="24988BA3" w14:textId="4B57EE90" w:rsidR="0024722A" w:rsidRPr="001B40CD" w:rsidRDefault="00730253" w:rsidP="001B40CD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31B293" w14:textId="60AE7622" w:rsidR="00963A13" w:rsidRPr="001B40CD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1B40CD" w:rsidRPr="00D873F9">
        <w:rPr>
          <w:rFonts w:ascii="Arial" w:hAnsi="Arial" w:cs="Arial"/>
          <w:sz w:val="22"/>
          <w:szCs w:val="22"/>
        </w:rPr>
        <w:t>1</w:t>
      </w:r>
      <w:r w:rsidRPr="00D873F9">
        <w:rPr>
          <w:rFonts w:ascii="Arial" w:hAnsi="Arial" w:cs="Arial"/>
          <w:sz w:val="22"/>
          <w:szCs w:val="22"/>
        </w:rPr>
        <w:t>/</w:t>
      </w:r>
      <w:r w:rsidR="001B40CD" w:rsidRPr="00D873F9">
        <w:rPr>
          <w:rFonts w:ascii="Arial" w:hAnsi="Arial" w:cs="Arial"/>
          <w:sz w:val="22"/>
          <w:szCs w:val="22"/>
        </w:rPr>
        <w:t>2025</w:t>
      </w:r>
      <w:r w:rsidR="001B40CD">
        <w:rPr>
          <w:rFonts w:ascii="Arial" w:hAnsi="Arial" w:cs="Arial"/>
          <w:sz w:val="22"/>
          <w:szCs w:val="22"/>
        </w:rPr>
        <w:t xml:space="preserve"> </w:t>
      </w:r>
      <w:r w:rsidR="001B40CD" w:rsidRPr="001B40CD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B40CD">
        <w:rPr>
          <w:rFonts w:ascii="Arial" w:hAnsi="Arial" w:cs="Arial"/>
          <w:i/>
          <w:sz w:val="22"/>
          <w:szCs w:val="22"/>
        </w:rPr>
        <w:t xml:space="preserve"> </w:t>
      </w:r>
      <w:r w:rsidRPr="001B40CD">
        <w:rPr>
          <w:rFonts w:ascii="Arial" w:hAnsi="Arial" w:cs="Arial"/>
          <w:sz w:val="22"/>
          <w:szCs w:val="22"/>
        </w:rPr>
        <w:t>ze dne</w:t>
      </w:r>
      <w:r w:rsidRPr="001B40C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1B40CD" w:rsidRPr="001B40CD">
        <w:rPr>
          <w:rFonts w:ascii="Arial" w:hAnsi="Arial" w:cs="Arial"/>
          <w:sz w:val="22"/>
          <w:szCs w:val="22"/>
        </w:rPr>
        <w:t>20.2.2025</w:t>
      </w:r>
      <w:proofErr w:type="gramEnd"/>
      <w:r w:rsidR="001B40CD" w:rsidRPr="001B40CD">
        <w:rPr>
          <w:rFonts w:ascii="Arial" w:hAnsi="Arial" w:cs="Arial"/>
          <w:sz w:val="22"/>
          <w:szCs w:val="22"/>
        </w:rPr>
        <w:t>.</w:t>
      </w:r>
      <w:r w:rsidRPr="001B40CD">
        <w:rPr>
          <w:rFonts w:ascii="Arial" w:hAnsi="Arial" w:cs="Arial"/>
          <w:i/>
          <w:sz w:val="22"/>
          <w:szCs w:val="22"/>
        </w:rPr>
        <w:t xml:space="preserve"> </w:t>
      </w:r>
    </w:p>
    <w:p w14:paraId="0E3F6829" w14:textId="77777777" w:rsidR="001B40CD" w:rsidRPr="000F4ADB" w:rsidRDefault="001B40C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0C9C7A63" w14:textId="68C53C75" w:rsidR="00730253" w:rsidRPr="001D113B" w:rsidRDefault="00AC6832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6A0FD84B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CE9952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B8AA45D" w14:textId="06780991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1B40CD">
        <w:rPr>
          <w:rFonts w:ascii="Arial" w:hAnsi="Arial" w:cs="Arial"/>
          <w:sz w:val="22"/>
          <w:szCs w:val="22"/>
        </w:rPr>
        <w:t>1.7.2026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40D07753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610590E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354E4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9F827A9" w14:textId="5D5A22E7" w:rsidR="0024722A" w:rsidRPr="001D113B" w:rsidRDefault="001B40CD" w:rsidP="001B40C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……</w:t>
      </w:r>
      <w:r w:rsidR="00E2491F" w:rsidRPr="001D113B"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</w:t>
      </w:r>
      <w:r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70166C76" w14:textId="0E5DCF23" w:rsidR="0024722A" w:rsidRPr="001B40CD" w:rsidRDefault="001B40C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B40CD">
        <w:rPr>
          <w:rFonts w:ascii="Arial" w:hAnsi="Arial" w:cs="Arial"/>
          <w:bCs/>
          <w:sz w:val="22"/>
          <w:szCs w:val="22"/>
        </w:rPr>
        <w:t>Mgr</w:t>
      </w:r>
      <w:r w:rsidR="001430CE">
        <w:rPr>
          <w:rFonts w:ascii="Arial" w:hAnsi="Arial" w:cs="Arial"/>
          <w:bCs/>
          <w:sz w:val="22"/>
          <w:szCs w:val="22"/>
        </w:rPr>
        <w:t>.</w:t>
      </w:r>
      <w:bookmarkStart w:id="1" w:name="_GoBack"/>
      <w:bookmarkEnd w:id="1"/>
      <w:r w:rsidRPr="001B40CD">
        <w:rPr>
          <w:rFonts w:ascii="Arial" w:hAnsi="Arial" w:cs="Arial"/>
          <w:bCs/>
          <w:sz w:val="22"/>
          <w:szCs w:val="22"/>
        </w:rPr>
        <w:t xml:space="preserve"> Vladimíra Erbanová</w:t>
      </w:r>
      <w:r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1B40CD">
        <w:rPr>
          <w:rFonts w:ascii="Arial" w:hAnsi="Arial" w:cs="Arial"/>
          <w:bCs/>
          <w:sz w:val="22"/>
          <w:szCs w:val="22"/>
        </w:rPr>
        <w:tab/>
      </w:r>
      <w:r w:rsidR="00E2491F" w:rsidRPr="001B40CD">
        <w:rPr>
          <w:rFonts w:ascii="Arial" w:hAnsi="Arial" w:cs="Arial"/>
          <w:bCs/>
          <w:sz w:val="22"/>
          <w:szCs w:val="22"/>
        </w:rPr>
        <w:tab/>
      </w:r>
      <w:r w:rsidR="00E2491F" w:rsidRPr="001B40CD">
        <w:rPr>
          <w:rFonts w:ascii="Arial" w:hAnsi="Arial" w:cs="Arial"/>
          <w:bCs/>
          <w:sz w:val="22"/>
          <w:szCs w:val="22"/>
        </w:rPr>
        <w:tab/>
      </w:r>
      <w:r w:rsidR="00E2491F" w:rsidRPr="001B40CD">
        <w:rPr>
          <w:rFonts w:ascii="Arial" w:hAnsi="Arial" w:cs="Arial"/>
          <w:bCs/>
          <w:sz w:val="22"/>
          <w:szCs w:val="22"/>
        </w:rPr>
        <w:tab/>
      </w:r>
      <w:r w:rsidR="00E2491F" w:rsidRPr="001B40CD">
        <w:rPr>
          <w:rFonts w:ascii="Arial" w:hAnsi="Arial" w:cs="Arial"/>
          <w:bCs/>
          <w:sz w:val="22"/>
          <w:szCs w:val="22"/>
        </w:rPr>
        <w:tab/>
      </w:r>
      <w:r w:rsidRPr="001B40CD">
        <w:rPr>
          <w:rFonts w:ascii="Arial" w:hAnsi="Arial" w:cs="Arial"/>
          <w:bCs/>
          <w:sz w:val="22"/>
          <w:szCs w:val="22"/>
        </w:rPr>
        <w:t xml:space="preserve">Ing. Michal </w:t>
      </w:r>
      <w:proofErr w:type="spellStart"/>
      <w:r w:rsidRPr="001B40CD">
        <w:rPr>
          <w:rFonts w:ascii="Arial" w:hAnsi="Arial" w:cs="Arial"/>
          <w:bCs/>
          <w:sz w:val="22"/>
          <w:szCs w:val="22"/>
        </w:rPr>
        <w:t>Scheidl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Cs/>
          <w:sz w:val="22"/>
          <w:szCs w:val="22"/>
        </w:rPr>
        <w:t>v.r.</w:t>
      </w:r>
      <w:proofErr w:type="gramEnd"/>
    </w:p>
    <w:p w14:paraId="274BE48D" w14:textId="04FD86FE" w:rsidR="0024722A" w:rsidRPr="001B40CD" w:rsidRDefault="001B40CD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B40CD">
        <w:rPr>
          <w:rFonts w:ascii="Arial" w:hAnsi="Arial" w:cs="Arial"/>
          <w:bCs/>
          <w:sz w:val="22"/>
          <w:szCs w:val="22"/>
        </w:rPr>
        <w:t>m</w:t>
      </w:r>
      <w:r w:rsidR="0024722A" w:rsidRPr="001B40CD">
        <w:rPr>
          <w:rFonts w:ascii="Arial" w:hAnsi="Arial" w:cs="Arial"/>
          <w:bCs/>
          <w:sz w:val="22"/>
          <w:szCs w:val="22"/>
        </w:rPr>
        <w:t>ístostarost</w:t>
      </w:r>
      <w:r w:rsidRPr="001B40CD">
        <w:rPr>
          <w:rFonts w:ascii="Arial" w:hAnsi="Arial" w:cs="Arial"/>
          <w:bCs/>
          <w:sz w:val="22"/>
          <w:szCs w:val="22"/>
        </w:rPr>
        <w:t xml:space="preserve">ka  </w:t>
      </w:r>
      <w:r w:rsidR="00E2491F" w:rsidRPr="001B40CD">
        <w:rPr>
          <w:rFonts w:ascii="Arial" w:hAnsi="Arial" w:cs="Arial"/>
          <w:bCs/>
          <w:sz w:val="22"/>
          <w:szCs w:val="22"/>
        </w:rPr>
        <w:tab/>
      </w:r>
      <w:r w:rsidR="00E2491F" w:rsidRPr="001B40CD">
        <w:rPr>
          <w:rFonts w:ascii="Arial" w:hAnsi="Arial" w:cs="Arial"/>
          <w:bCs/>
          <w:sz w:val="22"/>
          <w:szCs w:val="22"/>
        </w:rPr>
        <w:tab/>
      </w:r>
      <w:r w:rsidR="00E2491F" w:rsidRPr="001B40CD">
        <w:rPr>
          <w:rFonts w:ascii="Arial" w:hAnsi="Arial" w:cs="Arial"/>
          <w:bCs/>
          <w:sz w:val="22"/>
          <w:szCs w:val="22"/>
        </w:rPr>
        <w:tab/>
      </w:r>
      <w:r w:rsidR="00E2491F" w:rsidRPr="001B40CD">
        <w:rPr>
          <w:rFonts w:ascii="Arial" w:hAnsi="Arial" w:cs="Arial"/>
          <w:bCs/>
          <w:sz w:val="22"/>
          <w:szCs w:val="22"/>
        </w:rPr>
        <w:tab/>
      </w:r>
      <w:r w:rsidR="00E2491F" w:rsidRPr="001B40CD">
        <w:rPr>
          <w:rFonts w:ascii="Arial" w:hAnsi="Arial" w:cs="Arial"/>
          <w:bCs/>
          <w:sz w:val="22"/>
          <w:szCs w:val="22"/>
        </w:rPr>
        <w:tab/>
      </w:r>
      <w:r w:rsidR="00E2491F" w:rsidRPr="001B40CD">
        <w:rPr>
          <w:rFonts w:ascii="Arial" w:hAnsi="Arial" w:cs="Arial"/>
          <w:bCs/>
          <w:sz w:val="22"/>
          <w:szCs w:val="22"/>
        </w:rPr>
        <w:tab/>
        <w:t>starosta</w:t>
      </w:r>
    </w:p>
    <w:p w14:paraId="258BCE77" w14:textId="77777777" w:rsidR="004D5A15" w:rsidRPr="001B40CD" w:rsidRDefault="004D5A15">
      <w:pPr>
        <w:rPr>
          <w:rFonts w:ascii="Arial" w:hAnsi="Arial" w:cs="Arial"/>
          <w:sz w:val="22"/>
          <w:szCs w:val="22"/>
        </w:rPr>
      </w:pPr>
    </w:p>
    <w:p w14:paraId="7F7C6B84" w14:textId="77777777" w:rsidR="00362DF8" w:rsidRPr="001B40CD" w:rsidRDefault="00362DF8">
      <w:pPr>
        <w:rPr>
          <w:rFonts w:ascii="Arial" w:hAnsi="Arial" w:cs="Arial"/>
          <w:sz w:val="22"/>
          <w:szCs w:val="22"/>
        </w:rPr>
      </w:pPr>
    </w:p>
    <w:p w14:paraId="1B7A455E" w14:textId="77777777" w:rsidR="00362DF8" w:rsidRDefault="00362DF8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637BEA3" w14:textId="77777777" w:rsidR="00AC6832" w:rsidRDefault="00AC6832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3993335" w14:textId="77777777" w:rsidR="00AC6832" w:rsidRPr="00362DF8" w:rsidRDefault="00AC6832" w:rsidP="00362DF8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sectPr w:rsidR="00AC6832" w:rsidRPr="00362DF8" w:rsidSect="001430CE">
      <w:footerReference w:type="default" r:id="rId9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F7486E" w16cex:dateUtc="2026-03-16T10:23:00Z"/>
  <w16cex:commentExtensible w16cex:durableId="69E3BEA3" w16cex:dateUtc="2026-03-16T10:25:00Z"/>
  <w16cex:commentExtensible w16cex:durableId="3CF0C451" w16cex:dateUtc="2026-03-16T10:25:00Z"/>
  <w16cex:commentExtensible w16cex:durableId="528DEDF7" w16cex:dateUtc="2026-03-16T10:25:00Z"/>
  <w16cex:commentExtensible w16cex:durableId="4BE15D0A" w16cex:dateUtc="2026-03-16T10:26:00Z"/>
  <w16cex:commentExtensible w16cex:durableId="43D55577" w16cex:dateUtc="2026-03-16T10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225863B" w16cid:durableId="4FF7486E"/>
  <w16cid:commentId w16cid:paraId="1883725A" w16cid:durableId="69E3BEA3"/>
  <w16cid:commentId w16cid:paraId="01A363EC" w16cid:durableId="3CF0C451"/>
  <w16cid:commentId w16cid:paraId="2ADADFCB" w16cid:durableId="528DEDF7"/>
  <w16cid:commentId w16cid:paraId="4A298CEC" w16cid:durableId="4BE15D0A"/>
  <w16cid:commentId w16cid:paraId="56627B27" w16cid:durableId="43D5557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6A5EF" w14:textId="77777777" w:rsidR="00AC4A65" w:rsidRDefault="00AC4A65">
      <w:r>
        <w:separator/>
      </w:r>
    </w:p>
  </w:endnote>
  <w:endnote w:type="continuationSeparator" w:id="0">
    <w:p w14:paraId="42F2AAEE" w14:textId="77777777" w:rsidR="00AC4A65" w:rsidRDefault="00AC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9AE1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430CE">
      <w:rPr>
        <w:noProof/>
      </w:rPr>
      <w:t>4</w:t>
    </w:r>
    <w:r>
      <w:fldChar w:fldCharType="end"/>
    </w:r>
  </w:p>
  <w:p w14:paraId="08F9328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0735A" w14:textId="77777777" w:rsidR="00AC4A65" w:rsidRDefault="00AC4A65">
      <w:r>
        <w:separator/>
      </w:r>
    </w:p>
  </w:footnote>
  <w:footnote w:type="continuationSeparator" w:id="0">
    <w:p w14:paraId="5CD01A7A" w14:textId="77777777" w:rsidR="00AC4A65" w:rsidRDefault="00AC4A65">
      <w:r>
        <w:continuationSeparator/>
      </w:r>
    </w:p>
  </w:footnote>
  <w:footnote w:id="1">
    <w:p w14:paraId="206203B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B3442C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1E2E13D" w14:textId="77777777" w:rsidR="001B40CD" w:rsidRDefault="001B40CD" w:rsidP="001B40CD">
      <w:pPr>
        <w:pStyle w:val="Textpoznpodarou"/>
        <w:rPr>
          <w:rFonts w:ascii="Arial" w:hAnsi="Arial" w:cs="Arial"/>
        </w:rPr>
      </w:pPr>
      <w:r>
        <w:rPr>
          <w:rFonts w:ascii="Arial" w:hAnsi="Arial" w:cs="Arial"/>
        </w:rPr>
        <w:t>3 § 65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1536E"/>
    <w:multiLevelType w:val="hybridMultilevel"/>
    <w:tmpl w:val="B2DAF81A"/>
    <w:lvl w:ilvl="0" w:tplc="332EEBE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8FCC32B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3DFA082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EB62730"/>
    <w:multiLevelType w:val="hybridMultilevel"/>
    <w:tmpl w:val="EECEF21A"/>
    <w:lvl w:ilvl="0" w:tplc="E96690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7636D"/>
    <w:multiLevelType w:val="hybridMultilevel"/>
    <w:tmpl w:val="0B1C94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80CFB"/>
    <w:multiLevelType w:val="hybridMultilevel"/>
    <w:tmpl w:val="57C228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43D49764"/>
    <w:lvl w:ilvl="0" w:tplc="852C671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5"/>
  </w:num>
  <w:num w:numId="3">
    <w:abstractNumId w:val="5"/>
  </w:num>
  <w:num w:numId="4">
    <w:abstractNumId w:val="24"/>
  </w:num>
  <w:num w:numId="5">
    <w:abstractNumId w:val="21"/>
  </w:num>
  <w:num w:numId="6">
    <w:abstractNumId w:val="30"/>
  </w:num>
  <w:num w:numId="7">
    <w:abstractNumId w:val="9"/>
  </w:num>
  <w:num w:numId="8">
    <w:abstractNumId w:val="2"/>
  </w:num>
  <w:num w:numId="9">
    <w:abstractNumId w:val="29"/>
  </w:num>
  <w:num w:numId="10">
    <w:abstractNumId w:val="23"/>
  </w:num>
  <w:num w:numId="11">
    <w:abstractNumId w:val="22"/>
  </w:num>
  <w:num w:numId="12">
    <w:abstractNumId w:val="11"/>
  </w:num>
  <w:num w:numId="13">
    <w:abstractNumId w:val="26"/>
  </w:num>
  <w:num w:numId="14">
    <w:abstractNumId w:val="34"/>
  </w:num>
  <w:num w:numId="15">
    <w:abstractNumId w:val="14"/>
  </w:num>
  <w:num w:numId="16">
    <w:abstractNumId w:val="33"/>
  </w:num>
  <w:num w:numId="17">
    <w:abstractNumId w:val="6"/>
  </w:num>
  <w:num w:numId="18">
    <w:abstractNumId w:val="0"/>
  </w:num>
  <w:num w:numId="19">
    <w:abstractNumId w:val="17"/>
  </w:num>
  <w:num w:numId="20">
    <w:abstractNumId w:val="27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3"/>
  </w:num>
  <w:num w:numId="26">
    <w:abstractNumId w:val="16"/>
  </w:num>
  <w:num w:numId="27">
    <w:abstractNumId w:val="4"/>
  </w:num>
  <w:num w:numId="28">
    <w:abstractNumId w:val="15"/>
  </w:num>
  <w:num w:numId="29">
    <w:abstractNumId w:val="10"/>
  </w:num>
  <w:num w:numId="30">
    <w:abstractNumId w:val="12"/>
  </w:num>
  <w:num w:numId="31">
    <w:abstractNumId w:val="31"/>
  </w:num>
  <w:num w:numId="32">
    <w:abstractNumId w:val="20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  <w:num w:numId="38">
    <w:abstractNumId w:val="10"/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3767"/>
    <w:rsid w:val="000B560B"/>
    <w:rsid w:val="000D0024"/>
    <w:rsid w:val="000D356A"/>
    <w:rsid w:val="000D40B5"/>
    <w:rsid w:val="000E56FB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0CE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2869"/>
    <w:rsid w:val="0019794F"/>
    <w:rsid w:val="001A1793"/>
    <w:rsid w:val="001A5FC6"/>
    <w:rsid w:val="001B0AEB"/>
    <w:rsid w:val="001B40CD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5425"/>
    <w:rsid w:val="00486F49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338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97987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5168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C3C5D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3847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9725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A65"/>
    <w:rsid w:val="00AC4B55"/>
    <w:rsid w:val="00AC6832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61DB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794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7946"/>
    <w:rsid w:val="00D51D24"/>
    <w:rsid w:val="00D546F5"/>
    <w:rsid w:val="00D62F8B"/>
    <w:rsid w:val="00D7341B"/>
    <w:rsid w:val="00D736CB"/>
    <w:rsid w:val="00D832B7"/>
    <w:rsid w:val="00D873F9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36A0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40CD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461D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D73C6-912B-43B7-BD42-14DDD23B6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1171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lenka.chadimova</cp:lastModifiedBy>
  <cp:revision>7</cp:revision>
  <cp:lastPrinted>2026-05-05T12:12:00Z</cp:lastPrinted>
  <dcterms:created xsi:type="dcterms:W3CDTF">2022-05-18T08:41:00Z</dcterms:created>
  <dcterms:modified xsi:type="dcterms:W3CDTF">2026-05-14T06:50:00Z</dcterms:modified>
</cp:coreProperties>
</file>