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Default="003A0C09" w:rsidP="00164E51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1" style="position:absolute;left:0;text-align:left;z-index:2;mso-position-horizontal-relative:page;mso-position-vertical-relative:page" from="132.75pt,58.1pt" to="132.75pt,127.5pt" o:allowincell="f" strokeweight=".5pt">
            <w10:wrap anchorx="page" anchory="page"/>
            <w10:anchorlock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8.2pt;margin-top:63.35pt;width:45.85pt;height:50.65pt;z-index:1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164E51">
        <w:rPr>
          <w:rFonts w:ascii="Century Gothic" w:hAnsi="Century Gothic"/>
          <w:sz w:val="28"/>
          <w:szCs w:val="28"/>
        </w:rPr>
        <w:t xml:space="preserve">Město </w:t>
      </w:r>
      <w:r w:rsidR="00DB1484" w:rsidRPr="00B81690">
        <w:rPr>
          <w:rFonts w:ascii="Century Gothic" w:hAnsi="Century Gothic"/>
          <w:sz w:val="28"/>
          <w:szCs w:val="28"/>
        </w:rPr>
        <w:t>Prostějov</w:t>
      </w:r>
    </w:p>
    <w:p w:rsidR="00164E51" w:rsidRPr="00164E51" w:rsidRDefault="00164E51" w:rsidP="00164E51">
      <w:pPr>
        <w:pStyle w:val="PVZahlavi1"/>
        <w:ind w:firstLine="708"/>
        <w:outlineLvl w:val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zastupitelstvo města Prostějova</w:t>
      </w:r>
    </w:p>
    <w:p w:rsidR="00CA591D" w:rsidRPr="00967EDA" w:rsidRDefault="00CA591D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8"/>
        </w:rPr>
      </w:pPr>
      <w:r>
        <w:rPr>
          <w:rFonts w:ascii="Century Gothic" w:hAnsi="Century Gothic"/>
          <w:caps w:val="0"/>
        </w:rPr>
        <w:tab/>
      </w:r>
      <w:r>
        <w:rPr>
          <w:rFonts w:ascii="Century Gothic" w:hAnsi="Century Gothic"/>
          <w:caps w:val="0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88355D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1B0248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 w:rsidRPr="00121139"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29XMK"/>
                  </w:textInput>
                </w:ffData>
              </w:fldChar>
            </w:r>
            <w:r w:rsidRPr="00121139">
              <w:rPr>
                <w:rFonts w:ascii="Times New Roman" w:hAnsi="Times New Roman"/>
              </w:rPr>
              <w:instrText xml:space="preserve"> FORMTEXT </w:instrText>
            </w:r>
            <w:r w:rsidRPr="00121139">
              <w:rPr>
                <w:rFonts w:ascii="Times New Roman" w:hAnsi="Times New Roman"/>
              </w:rPr>
            </w:r>
            <w:r w:rsidRPr="00121139">
              <w:rPr>
                <w:rFonts w:ascii="Times New Roman" w:hAnsi="Times New Roman"/>
              </w:rPr>
              <w:fldChar w:fldCharType="separate"/>
            </w:r>
            <w:r w:rsidR="00FC561B">
              <w:rPr>
                <w:rFonts w:ascii="Times New Roman" w:hAnsi="Times New Roman"/>
              </w:rPr>
              <w:t>S00AX0329XMK</w:t>
            </w:r>
            <w:r w:rsidRPr="00121139">
              <w:rPr>
                <w:rFonts w:ascii="Times New Roman" w:hAnsi="Times New Roman"/>
              </w:rPr>
              <w:fldChar w:fldCharType="end"/>
            </w:r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29XMK"/>
                  </w:textInput>
                </w:ffData>
              </w:fldCha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>
              <w:rPr>
                <w:rFonts w:ascii="CKKrausSmall" w:hAnsi="CKKrausSmall"/>
                <w:b w:val="0"/>
                <w:sz w:val="52"/>
                <w:szCs w:val="52"/>
              </w:rP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FC561B">
              <w:rPr>
                <w:rFonts w:ascii="CKKrausSmall" w:hAnsi="CKKrausSmall"/>
                <w:b w:val="0"/>
                <w:sz w:val="52"/>
                <w:szCs w:val="52"/>
              </w:rPr>
              <w:t>S00AX0329XMK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1B0248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C561B">
              <w:rPr>
                <w:rFonts w:ascii="Times New Roman" w:hAnsi="Times New Roman"/>
                <w:sz w:val="20"/>
                <w:szCs w:val="20"/>
              </w:rPr>
              <w:t>55.1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C561B"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C561B">
              <w:rPr>
                <w:rFonts w:ascii="Times New Roman" w:hAnsi="Times New Roman"/>
                <w:sz w:val="20"/>
                <w:szCs w:val="20"/>
              </w:rPr>
              <w:t>5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64E5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64E51" w:rsidRPr="007F654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39989/2022  22"/>
                  </w:textInput>
                </w:ffData>
              </w:fldChar>
            </w:r>
            <w:r w:rsidR="00164E51" w:rsidRPr="007F654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164E51" w:rsidRPr="007F6540">
              <w:rPr>
                <w:rFonts w:ascii="Times New Roman" w:hAnsi="Times New Roman"/>
                <w:sz w:val="18"/>
                <w:szCs w:val="18"/>
              </w:rPr>
            </w:r>
            <w:r w:rsidR="00164E51" w:rsidRPr="007F654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64E51">
              <w:rPr>
                <w:rFonts w:ascii="Times New Roman" w:hAnsi="Times New Roman"/>
                <w:sz w:val="18"/>
                <w:szCs w:val="18"/>
              </w:rPr>
              <w:t>PVMU    139989/2022  22</w:t>
            </w:r>
            <w:r w:rsidR="00164E51" w:rsidRPr="007F654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0" w:name="ssl_poc_listu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C561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/>
                </w:ffData>
              </w:fldChar>
            </w:r>
            <w:bookmarkStart w:id="1" w:name="ssl_poc_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/>
                </w:ffData>
              </w:fldChar>
            </w:r>
            <w:bookmarkStart w:id="2" w:name="ssl_poc_l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 w:rsidR="00FC561B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76EC" w:rsidRPr="007F6540" w:rsidRDefault="008C76EC" w:rsidP="00457C6A">
      <w:pPr>
        <w:pStyle w:val="PVSSL"/>
        <w:rPr>
          <w:rFonts w:ascii="Times New Roman" w:hAnsi="Times New Roman"/>
          <w:caps w:val="0"/>
          <w:sz w:val="24"/>
        </w:rPr>
      </w:pPr>
    </w:p>
    <w:p w:rsidR="00B81690" w:rsidRPr="00164E51" w:rsidRDefault="00164E51" w:rsidP="00164E51">
      <w:pPr>
        <w:pStyle w:val="PVNormal"/>
        <w:jc w:val="center"/>
        <w:rPr>
          <w:rFonts w:ascii="Times New Roman" w:hAnsi="Times New Roman"/>
          <w:b/>
          <w:sz w:val="28"/>
          <w:szCs w:val="28"/>
        </w:rPr>
      </w:pPr>
      <w:r w:rsidRPr="00164E51">
        <w:rPr>
          <w:rFonts w:ascii="Times New Roman" w:hAnsi="Times New Roman"/>
          <w:b/>
          <w:sz w:val="28"/>
          <w:szCs w:val="28"/>
        </w:rPr>
        <w:t>Statutární město Prostějov</w:t>
      </w:r>
    </w:p>
    <w:p w:rsidR="00164E51" w:rsidRPr="00164E51" w:rsidRDefault="00164E51" w:rsidP="00164E51">
      <w:pPr>
        <w:pStyle w:val="PVNormal"/>
        <w:jc w:val="center"/>
        <w:rPr>
          <w:rFonts w:ascii="Times New Roman" w:hAnsi="Times New Roman"/>
          <w:b/>
          <w:sz w:val="28"/>
          <w:szCs w:val="28"/>
        </w:rPr>
      </w:pPr>
      <w:r w:rsidRPr="00164E51">
        <w:rPr>
          <w:rFonts w:ascii="Times New Roman" w:hAnsi="Times New Roman"/>
          <w:b/>
          <w:sz w:val="28"/>
          <w:szCs w:val="28"/>
        </w:rPr>
        <w:t>Zastupitelstvo města Prostějova</w:t>
      </w:r>
    </w:p>
    <w:p w:rsidR="00164E51" w:rsidRPr="007F6540" w:rsidRDefault="00164E51" w:rsidP="00B81690">
      <w:pPr>
        <w:pStyle w:val="PVNormal"/>
        <w:rPr>
          <w:rFonts w:ascii="Times New Roman" w:hAnsi="Times New Roman"/>
        </w:rPr>
      </w:pPr>
    </w:p>
    <w:p w:rsidR="00164E51" w:rsidRDefault="00164E51" w:rsidP="00164E51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Obecně závazná vyhláška Statutárního města Prostějova</w:t>
      </w:r>
    </w:p>
    <w:p w:rsidR="00164E51" w:rsidRPr="00995B82" w:rsidRDefault="00164E51" w:rsidP="00164E51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 w:rsidRPr="00995B82">
        <w:rPr>
          <w:rFonts w:ascii="Times New Roman" w:hAnsi="Times New Roman"/>
          <w:b/>
          <w:bCs/>
          <w:sz w:val="28"/>
          <w:szCs w:val="28"/>
        </w:rPr>
        <w:t xml:space="preserve"> zákazu požívání alkoholických nápojů na veřejném prostranství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Zastupitelstvo města Prostějova se v souladu s ustanovením §10 písm. a), ustanovením §35 a ustanovením § 84 odst. 2 písm. h) zákona č. 128/2000 Sb., o obcích (obecní zřízení), ve znění pozdějších předpisů (dále jen „zákon o obcích“), vydalo na svém zasedání dne </w:t>
      </w:r>
      <w:proofErr w:type="gramStart"/>
      <w:r w:rsidRPr="00B90D65">
        <w:rPr>
          <w:rFonts w:ascii="Times New Roman" w:hAnsi="Times New Roman"/>
        </w:rPr>
        <w:t>06.09.2022</w:t>
      </w:r>
      <w:proofErr w:type="gramEnd"/>
      <w:r w:rsidRPr="00B90D65">
        <w:rPr>
          <w:rFonts w:ascii="Times New Roman" w:hAnsi="Times New Roman"/>
        </w:rPr>
        <w:t xml:space="preserve"> </w:t>
      </w:r>
      <w:r w:rsidR="00DB7E63">
        <w:rPr>
          <w:rFonts w:ascii="Times New Roman" w:hAnsi="Times New Roman"/>
        </w:rPr>
        <w:t xml:space="preserve">usnesením č. </w:t>
      </w:r>
      <w:r w:rsidR="00DB7E63" w:rsidRPr="00DB7E63">
        <w:rPr>
          <w:rFonts w:ascii="Times New Roman" w:hAnsi="Times New Roman"/>
        </w:rPr>
        <w:t>ZM/2022/33/09</w:t>
      </w:r>
      <w:r w:rsidR="00DB7E63">
        <w:rPr>
          <w:rFonts w:ascii="Times New Roman" w:hAnsi="Times New Roman"/>
        </w:rPr>
        <w:t xml:space="preserve"> </w:t>
      </w:r>
      <w:r w:rsidRPr="00B90D65">
        <w:rPr>
          <w:rFonts w:ascii="Times New Roman" w:hAnsi="Times New Roman"/>
        </w:rPr>
        <w:t xml:space="preserve">tuto obecně závaznou vyhlášku (dále jen „vyhláška“).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Čl.1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 xml:space="preserve">Úvodní ustanovení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Cílem této obecně závazné vyhlášky je v rámci zabezpečení místních záležitostí veřejného pořádku na území města Prostějova vymezit některé plochy veřejného prostranství, na kterých se zakazuje konzumovat alkoholické nápoje a vytvořit tak opatření směřující k zachování veřejného pořádku, ochraně občanů, zejména dětí a mladistvých (do 18 let věku), před negativními jevy provázejícími konzumaci alkoholu.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Čl.2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 xml:space="preserve">Vymezení pojmů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0D65">
        <w:rPr>
          <w:rFonts w:ascii="Times New Roman" w:hAnsi="Times New Roman"/>
        </w:rPr>
        <w:t>Veřejným prostranstvím jsou všechna náměstí, ulice, tržiště, chodníky, veřejná zeleň, parky podchody, nadchody, lávky, pasáže, sportoviště, dětské koutky a další prostory přístupné každému bez omezení, sloužící obecnému užívání, a to bez ohledu na vlastnictví k danému prostoru.</w:t>
      </w:r>
      <w:r w:rsidRPr="00B90D65">
        <w:rPr>
          <w:rStyle w:val="Znakapoznpodarou"/>
          <w:rFonts w:ascii="Times New Roman" w:hAnsi="Times New Roman"/>
        </w:rPr>
        <w:footnoteReference w:id="1"/>
      </w: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Čl.3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>Zákaz požívání alkoholických nápojů na veřejném prostranství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Zakazuje se konzumace alkoholických nápojů</w:t>
      </w:r>
      <w:r w:rsidRPr="00B90D65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B90D6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90D65">
        <w:rPr>
          <w:rFonts w:ascii="Times New Roman" w:hAnsi="Times New Roman"/>
          <w:sz w:val="24"/>
          <w:szCs w:val="24"/>
        </w:rPr>
        <w:t xml:space="preserve">na vymezených plochách veřejného </w:t>
      </w:r>
      <w:r w:rsidRPr="00B90D65">
        <w:rPr>
          <w:rFonts w:ascii="Times New Roman" w:hAnsi="Times New Roman"/>
          <w:sz w:val="24"/>
          <w:szCs w:val="24"/>
        </w:rPr>
        <w:lastRenderedPageBreak/>
        <w:t xml:space="preserve">prostranství ve městě Prostějově. 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Konzumací alkoholických nápojů na veřejném prostranství se rozumí požívání alkoholického nápoje nebo zdržování se na veřejném prostranství s otevřenou lahví anebo jinou nádobou s alkoholickým nápojem. 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Vymezené plochy veřejného prostranství se zákazem požívání alkoholických nápojů na veřejném prostranství jsou uvedeny v Příloze č. 1, která je nedílnou součástí této vyhlášky.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Na území města se dále zakazuje konzumace alkoholických nápojů: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na zastávkách, nástupištích, přístřešcích a čekárnách veřejné silniční dopravy a městské hromadné dopravy, 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na veřejně přístupných zařízeních sportovišť a dětských hřišť a pískovišť a v okruhu 100 metrů od nich, 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na veřejných prostranstvích, která se nacházejí v okruhu do 100 metrů od budov škol a školských zařízení</w:t>
      </w:r>
      <w:r w:rsidRPr="00B90D65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B90D65">
        <w:rPr>
          <w:rFonts w:ascii="Times New Roman" w:hAnsi="Times New Roman"/>
          <w:sz w:val="24"/>
          <w:szCs w:val="24"/>
        </w:rPr>
        <w:t>, zdravotnických zařízení</w:t>
      </w:r>
      <w:r w:rsidRPr="00B90D65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B90D65">
        <w:rPr>
          <w:rFonts w:ascii="Times New Roman" w:hAnsi="Times New Roman"/>
          <w:sz w:val="24"/>
          <w:szCs w:val="24"/>
        </w:rPr>
        <w:t xml:space="preserve"> a zařízení sociálních služeb</w:t>
      </w:r>
      <w:r w:rsidRPr="00B90D65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B90D65">
        <w:rPr>
          <w:rFonts w:ascii="Times New Roman" w:hAnsi="Times New Roman"/>
          <w:sz w:val="24"/>
          <w:szCs w:val="24"/>
        </w:rPr>
        <w:t xml:space="preserve">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Čl.4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 xml:space="preserve">Veřejná prostranství a akce, na něž se zákaz nevztahuje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Zákaz se nevztahuje na konzumaci alkoholických nápojů: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v zahrádkách a předzahrádkách zařízení poskytujících hostinskou činnost, a to po dobu jejich provozu,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0D65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v prostorech bezprostředně přiléhajících k prodejním stánkům a prodejním místům v tržnici, kde je povolen prodej alkoholických nápojů, a to po dobu prodeje,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ve dnech 31. prosince a 1. ledna.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 Zákaz se dále nevztahuje na konzumaci alkoholických nápojů po dobu konání těchto akcí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B90D65">
        <w:rPr>
          <w:rFonts w:ascii="Times New Roman" w:hAnsi="Times New Roman"/>
          <w:sz w:val="24"/>
          <w:szCs w:val="24"/>
        </w:rPr>
        <w:t>: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Prostějovské hanácké slavnosti – nám. T. G. Masaryka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Prostějovské léto – nám. T. G. Masaryka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Prostějovský masopust – nám. T. G. Masaryka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Prostějovská zima – nám. T. G. Masaryka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Letní kino – nádvoří zámku Prostějov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Pořadatel akce oznámí Odboru kancelář primátora Magistrátu města Prostějova nejméně 10 dní před pořádáním akce konkrétní termín konání akce dle odstavce 2) tohoto článku této obecně závazné vyhlášky. 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Informace o konkrétním termínu konání akcí uvedených v odstavci 2) tohoto článku této obecně závazné vyhlášky bude zveřejněna Odborem kancelář primátora Magistrátu města Prostějova na úřední desce minimálně 5 dnů před datem konání.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4E51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Čl.5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 xml:space="preserve">Kontrola a sankce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90D65">
        <w:rPr>
          <w:rFonts w:ascii="Times New Roman" w:hAnsi="Times New Roman"/>
        </w:rPr>
        <w:t>Porušení jednotlivých ustanovení této obecně závazné vyhlášky bude postihováno podle zvláštního právního předpisu</w:t>
      </w:r>
      <w:r w:rsidRPr="00B90D65">
        <w:rPr>
          <w:rStyle w:val="Znakapoznpodarou"/>
          <w:rFonts w:ascii="Times New Roman" w:hAnsi="Times New Roman"/>
        </w:rPr>
        <w:footnoteReference w:id="7"/>
      </w:r>
      <w:r w:rsidRPr="00B90D65">
        <w:rPr>
          <w:rFonts w:ascii="Times New Roman" w:hAnsi="Times New Roman"/>
        </w:rPr>
        <w:t xml:space="preserve">.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B90D65">
        <w:rPr>
          <w:rFonts w:ascii="Times New Roman" w:hAnsi="Times New Roman"/>
        </w:rPr>
        <w:t>Čl.6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90D65">
        <w:rPr>
          <w:rFonts w:ascii="Times New Roman" w:hAnsi="Times New Roman"/>
          <w:b/>
          <w:bCs/>
        </w:rPr>
        <w:t xml:space="preserve">Závěrečná ustanovení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Tato obecně závazná vyhláška nabývá účinnosti patnáctým dnem po dni jejího vyhlášení.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 </w:t>
      </w: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>Zrušuje se Obecně závazná vyhláška 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2/2011,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4/2011,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9/2013,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2/2015,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3/2015,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E51" w:rsidRPr="00B90D65" w:rsidRDefault="00164E51" w:rsidP="00164E5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D65">
        <w:rPr>
          <w:rFonts w:ascii="Times New Roman" w:hAnsi="Times New Roman"/>
          <w:sz w:val="24"/>
          <w:szCs w:val="24"/>
        </w:rPr>
        <w:t xml:space="preserve">Zrušuje se Obecně závazná vyhláška č. 4/2019, kterou se mění Obecně závazná vyhláška </w:t>
      </w:r>
      <w:r w:rsidRPr="00B90D65">
        <w:rPr>
          <w:rFonts w:ascii="Times New Roman" w:hAnsi="Times New Roman"/>
          <w:sz w:val="24"/>
          <w:szCs w:val="24"/>
        </w:rPr>
        <w:br/>
        <w:t>č. 10/2009 Sb., o zákazu požívání alkoholických nápojů na veřejném prostranství.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64E51" w:rsidRPr="00164E51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164E51">
        <w:rPr>
          <w:rFonts w:ascii="Times New Roman" w:hAnsi="Times New Roman"/>
          <w:bCs/>
        </w:rPr>
        <w:t xml:space="preserve">Mgr. František Jura </w:t>
      </w:r>
      <w:bookmarkStart w:id="3" w:name="_GoBack"/>
      <w:proofErr w:type="gramStart"/>
      <w:r>
        <w:rPr>
          <w:rFonts w:ascii="Times New Roman" w:hAnsi="Times New Roman"/>
          <w:bCs/>
        </w:rPr>
        <w:t>v.r.</w:t>
      </w:r>
      <w:bookmarkEnd w:id="3"/>
      <w:proofErr w:type="gram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</w:t>
      </w:r>
      <w:r w:rsidRPr="00164E51">
        <w:rPr>
          <w:rFonts w:ascii="Times New Roman" w:hAnsi="Times New Roman"/>
          <w:bCs/>
        </w:rPr>
        <w:t xml:space="preserve">Mgr. Jiří Pospíšil </w:t>
      </w:r>
      <w:proofErr w:type="gramStart"/>
      <w:r>
        <w:rPr>
          <w:rFonts w:ascii="Times New Roman" w:hAnsi="Times New Roman"/>
          <w:bCs/>
        </w:rPr>
        <w:t>v.r.</w:t>
      </w:r>
      <w:proofErr w:type="gramEnd"/>
    </w:p>
    <w:p w:rsidR="00164E51" w:rsidRPr="00B90D65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</w:t>
      </w:r>
      <w:r w:rsidRPr="00B90D65">
        <w:rPr>
          <w:rFonts w:ascii="Times New Roman" w:hAnsi="Times New Roman"/>
        </w:rPr>
        <w:t>rimátor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0D65">
        <w:rPr>
          <w:rFonts w:ascii="Times New Roman" w:hAnsi="Times New Roman"/>
        </w:rPr>
        <w:t xml:space="preserve">1. náměstek primátora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64E51" w:rsidRDefault="00164E51" w:rsidP="00164E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Příloha č. 1 - Stanovení</w:t>
      </w:r>
      <w:r w:rsidRPr="00117ED8">
        <w:rPr>
          <w:rFonts w:ascii="Times New Roman" w:hAnsi="Times New Roman"/>
          <w:b/>
          <w:bCs/>
        </w:rPr>
        <w:t xml:space="preserve"> veřejných prostranství na území města, na kterých se zakazuje požívání alkoholických nápojů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B90D65">
        <w:rPr>
          <w:rFonts w:ascii="Times New Roman" w:hAnsi="Times New Roman"/>
          <w:u w:val="single"/>
        </w:rPr>
        <w:t xml:space="preserve">Náměstí a ulice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nám. T. G. Masaryka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náměstí E. </w:t>
      </w:r>
      <w:proofErr w:type="spellStart"/>
      <w:r w:rsidRPr="00117ED8">
        <w:rPr>
          <w:rFonts w:ascii="Times New Roman" w:hAnsi="Times New Roman"/>
        </w:rPr>
        <w:t>Husserla</w:t>
      </w:r>
      <w:proofErr w:type="spellEnd"/>
      <w:r w:rsidRPr="00117ED8">
        <w:rPr>
          <w:rFonts w:ascii="Times New Roman" w:hAnsi="Times New Roman"/>
        </w:rPr>
        <w:t xml:space="preserve">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ulice kpt. Nálepky, část </w:t>
      </w:r>
      <w:proofErr w:type="spellStart"/>
      <w:r w:rsidRPr="00117ED8">
        <w:rPr>
          <w:rFonts w:ascii="Times New Roman" w:hAnsi="Times New Roman"/>
        </w:rPr>
        <w:t>Vrahovice</w:t>
      </w:r>
      <w:proofErr w:type="spellEnd"/>
      <w:r w:rsidRPr="00117ED8">
        <w:rPr>
          <w:rFonts w:ascii="Times New Roman" w:hAnsi="Times New Roman"/>
        </w:rPr>
        <w:t xml:space="preserve">, obec Prostějov od křižovatky u sídliště Svornosti po křižovatku s ulicí Smetanovou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Žižkovo náměstí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Pernštýnské náměstí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Lužická ulice, vnitroblok mezi ulicemi Budovcova, Olomoucká a Lužická 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ulice </w:t>
      </w:r>
      <w:proofErr w:type="spellStart"/>
      <w:r w:rsidRPr="00117ED8">
        <w:rPr>
          <w:rFonts w:ascii="Times New Roman" w:hAnsi="Times New Roman"/>
        </w:rPr>
        <w:t>Určická</w:t>
      </w:r>
      <w:proofErr w:type="spellEnd"/>
      <w:r w:rsidRPr="00117ED8">
        <w:rPr>
          <w:rFonts w:ascii="Times New Roman" w:hAnsi="Times New Roman"/>
        </w:rPr>
        <w:t xml:space="preserve"> 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ulice Krapkova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ulice Fanderlíkova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ulice U Boží muky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ulice Pod Záhořím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 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Veřejná zeleň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117ED8">
        <w:rPr>
          <w:rFonts w:ascii="Times New Roman" w:hAnsi="Times New Roman"/>
        </w:rPr>
        <w:t xml:space="preserve">parčík na náměstí Spojenců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biokoridor Hloučela - celý lesopark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parčík u hřiště na basketbal na ulici Tylova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rybníka Na hrázi a jeho okolí do vzdálenosti 50m po celém jeho obvodu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rybníka na ulici Západní a jeho okolí do vzdálenosti 50 po celém jeho obvodu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parčík u Domu služeb, </w:t>
      </w:r>
      <w:proofErr w:type="spellStart"/>
      <w:r w:rsidRPr="00117ED8">
        <w:rPr>
          <w:rFonts w:ascii="Times New Roman" w:hAnsi="Times New Roman"/>
        </w:rPr>
        <w:t>Vrahovická</w:t>
      </w:r>
      <w:proofErr w:type="spellEnd"/>
      <w:r w:rsidRPr="00117ED8">
        <w:rPr>
          <w:rFonts w:ascii="Times New Roman" w:hAnsi="Times New Roman"/>
        </w:rPr>
        <w:t xml:space="preserve"> č. 83 vymezený </w:t>
      </w:r>
      <w:proofErr w:type="spellStart"/>
      <w:proofErr w:type="gramStart"/>
      <w:r w:rsidRPr="00117ED8">
        <w:rPr>
          <w:rFonts w:ascii="Times New Roman" w:hAnsi="Times New Roman"/>
        </w:rPr>
        <w:t>p.č</w:t>
      </w:r>
      <w:proofErr w:type="spellEnd"/>
      <w:r w:rsidRPr="00117ED8">
        <w:rPr>
          <w:rFonts w:ascii="Times New Roman" w:hAnsi="Times New Roman"/>
        </w:rPr>
        <w:t>.</w:t>
      </w:r>
      <w:proofErr w:type="gramEnd"/>
      <w:r w:rsidRPr="00117ED8">
        <w:rPr>
          <w:rFonts w:ascii="Times New Roman" w:hAnsi="Times New Roman"/>
        </w:rPr>
        <w:t xml:space="preserve"> 768/2 </w:t>
      </w:r>
      <w:proofErr w:type="spellStart"/>
      <w:r w:rsidRPr="00117ED8">
        <w:rPr>
          <w:rFonts w:ascii="Times New Roman" w:hAnsi="Times New Roman"/>
        </w:rPr>
        <w:t>k.ú</w:t>
      </w:r>
      <w:proofErr w:type="spellEnd"/>
      <w:r w:rsidRPr="00117ED8">
        <w:rPr>
          <w:rFonts w:ascii="Times New Roman" w:hAnsi="Times New Roman"/>
        </w:rPr>
        <w:t xml:space="preserve">. </w:t>
      </w:r>
      <w:proofErr w:type="spellStart"/>
      <w:r w:rsidRPr="00117ED8">
        <w:rPr>
          <w:rFonts w:ascii="Times New Roman" w:hAnsi="Times New Roman"/>
        </w:rPr>
        <w:t>Vrahovice</w:t>
      </w:r>
      <w:proofErr w:type="spellEnd"/>
      <w:r w:rsidRPr="00117ED8">
        <w:rPr>
          <w:rFonts w:ascii="Times New Roman" w:hAnsi="Times New Roman"/>
        </w:rPr>
        <w:t xml:space="preserve">, obec Prostějov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 </w:t>
      </w:r>
    </w:p>
    <w:p w:rsidR="00164E51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B90D65">
        <w:rPr>
          <w:rFonts w:ascii="Times New Roman" w:hAnsi="Times New Roman"/>
          <w:u w:val="single"/>
        </w:rPr>
        <w:t>Parky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117ED8">
        <w:rPr>
          <w:rFonts w:ascii="Times New Roman" w:hAnsi="Times New Roman"/>
        </w:rPr>
        <w:t xml:space="preserve">Smetanovy sady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Kolářovy sady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 </w:t>
      </w:r>
    </w:p>
    <w:p w:rsidR="00164E51" w:rsidRPr="00B90D65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B90D65">
        <w:rPr>
          <w:rFonts w:ascii="Times New Roman" w:hAnsi="Times New Roman"/>
          <w:u w:val="single"/>
        </w:rPr>
        <w:t xml:space="preserve">Další prostory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Veřejné prostranství v okruhu do 100 m od obchodního domu SM Družba, Albert, nákupní centrum Haná, prodejna Večerka na ulici Vodní, večerka „ U </w:t>
      </w:r>
      <w:proofErr w:type="spellStart"/>
      <w:r w:rsidRPr="00117ED8">
        <w:rPr>
          <w:rFonts w:ascii="Times New Roman" w:hAnsi="Times New Roman"/>
        </w:rPr>
        <w:t>Babinky</w:t>
      </w:r>
      <w:proofErr w:type="spellEnd"/>
      <w:r w:rsidRPr="00117ED8">
        <w:rPr>
          <w:rFonts w:ascii="Times New Roman" w:hAnsi="Times New Roman"/>
        </w:rPr>
        <w:t xml:space="preserve">“ na ulici </w:t>
      </w:r>
      <w:proofErr w:type="spellStart"/>
      <w:r w:rsidRPr="00117ED8">
        <w:rPr>
          <w:rFonts w:ascii="Times New Roman" w:hAnsi="Times New Roman"/>
        </w:rPr>
        <w:t>Vrahovická</w:t>
      </w:r>
      <w:proofErr w:type="spellEnd"/>
      <w:r w:rsidRPr="00117ED8">
        <w:rPr>
          <w:rFonts w:ascii="Times New Roman" w:hAnsi="Times New Roman"/>
        </w:rPr>
        <w:t xml:space="preserve">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veřejné prostranství a parkoviště na ulici Mathonova, venkovní areál nemocnice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veřejné prostranství do 100 m od OC Zlatá Brána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prostory městské tržnice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okolí do 50 m od hlavního nádraží ČD, na ulici Janáčkova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okolí do 50 m od prodejní zóny s prodejnami </w:t>
      </w:r>
      <w:proofErr w:type="spellStart"/>
      <w:r w:rsidRPr="00117ED8">
        <w:rPr>
          <w:rFonts w:ascii="Times New Roman" w:hAnsi="Times New Roman"/>
        </w:rPr>
        <w:t>Lidl</w:t>
      </w:r>
      <w:proofErr w:type="spellEnd"/>
      <w:r w:rsidRPr="00117ED8">
        <w:rPr>
          <w:rFonts w:ascii="Times New Roman" w:hAnsi="Times New Roman"/>
        </w:rPr>
        <w:t xml:space="preserve"> a obchodní pasáže Anděl, na ulici Anenská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okolí do 50 m od prodejní zóny s prodejnami </w:t>
      </w:r>
      <w:proofErr w:type="spellStart"/>
      <w:r w:rsidRPr="00117ED8">
        <w:rPr>
          <w:rFonts w:ascii="Times New Roman" w:hAnsi="Times New Roman"/>
        </w:rPr>
        <w:t>Kik</w:t>
      </w:r>
      <w:proofErr w:type="spellEnd"/>
      <w:r w:rsidRPr="00117ED8">
        <w:rPr>
          <w:rFonts w:ascii="Times New Roman" w:hAnsi="Times New Roman"/>
        </w:rPr>
        <w:t xml:space="preserve">, Lidovka, nábytek Paul, </w:t>
      </w:r>
      <w:proofErr w:type="spellStart"/>
      <w:r w:rsidRPr="00117ED8">
        <w:rPr>
          <w:rFonts w:ascii="Times New Roman" w:hAnsi="Times New Roman"/>
        </w:rPr>
        <w:t>Alpine</w:t>
      </w:r>
      <w:proofErr w:type="spellEnd"/>
      <w:r w:rsidRPr="00117ED8">
        <w:rPr>
          <w:rFonts w:ascii="Times New Roman" w:hAnsi="Times New Roman"/>
        </w:rPr>
        <w:t xml:space="preserve"> Pro, </w:t>
      </w:r>
      <w:proofErr w:type="spellStart"/>
      <w:r w:rsidRPr="00117ED8">
        <w:rPr>
          <w:rFonts w:ascii="Times New Roman" w:hAnsi="Times New Roman"/>
        </w:rPr>
        <w:t>Oresi</w:t>
      </w:r>
      <w:proofErr w:type="spellEnd"/>
      <w:r w:rsidRPr="00117ED8">
        <w:rPr>
          <w:rFonts w:ascii="Times New Roman" w:hAnsi="Times New Roman"/>
        </w:rPr>
        <w:t xml:space="preserve"> kuchyně, </w:t>
      </w:r>
      <w:proofErr w:type="spellStart"/>
      <w:r w:rsidRPr="00117ED8">
        <w:rPr>
          <w:rFonts w:ascii="Times New Roman" w:hAnsi="Times New Roman"/>
        </w:rPr>
        <w:t>Okay</w:t>
      </w:r>
      <w:proofErr w:type="spellEnd"/>
      <w:r w:rsidRPr="00117ED8">
        <w:rPr>
          <w:rFonts w:ascii="Times New Roman" w:hAnsi="Times New Roman"/>
        </w:rPr>
        <w:t xml:space="preserve"> elektro, na ulici Plumlovská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okolí do 50 m od prodejny Spar, nově HM Albert, na ulici Plumlovská 9, 10 m od zastávek MHD. </w:t>
      </w:r>
    </w:p>
    <w:p w:rsidR="00164E51" w:rsidRPr="00117ED8" w:rsidRDefault="00164E51" w:rsidP="00164E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17ED8">
        <w:rPr>
          <w:rFonts w:ascii="Times New Roman" w:hAnsi="Times New Roman"/>
        </w:rPr>
        <w:t xml:space="preserve"> </w:t>
      </w:r>
    </w:p>
    <w:p w:rsidR="00B81690" w:rsidRPr="007F6540" w:rsidRDefault="00B81690" w:rsidP="00B81690">
      <w:pPr>
        <w:pStyle w:val="PVNormal"/>
        <w:rPr>
          <w:rFonts w:ascii="Times New Roman" w:hAnsi="Times New Roman"/>
        </w:rPr>
      </w:pPr>
    </w:p>
    <w:p w:rsidR="00B81690" w:rsidRPr="007F6540" w:rsidRDefault="00B81690" w:rsidP="00B81690">
      <w:pPr>
        <w:pStyle w:val="PVNormal"/>
        <w:rPr>
          <w:rFonts w:ascii="Times New Roman" w:hAnsi="Times New Roman"/>
        </w:rPr>
      </w:pPr>
    </w:p>
    <w:p w:rsidR="00B81690" w:rsidRPr="007F6540" w:rsidRDefault="00B81690" w:rsidP="00B81690">
      <w:pPr>
        <w:pStyle w:val="PVNormal"/>
        <w:rPr>
          <w:rStyle w:val="Psmoodstavce"/>
          <w:rFonts w:ascii="Times New Roman" w:hAnsi="Times New Roman"/>
        </w:rPr>
      </w:pPr>
    </w:p>
    <w:p w:rsidR="004D2C82" w:rsidRPr="007F6540" w:rsidRDefault="004D2C82" w:rsidP="004D2C82">
      <w:pPr>
        <w:pStyle w:val="PVSSL"/>
        <w:ind w:firstLine="0"/>
        <w:rPr>
          <w:rFonts w:ascii="Times New Roman" w:hAnsi="Times New Roman"/>
          <w:b w:val="0"/>
          <w:sz w:val="24"/>
        </w:rPr>
      </w:pPr>
    </w:p>
    <w:p w:rsidR="004D2C82" w:rsidRPr="007F6540" w:rsidRDefault="004D2C82" w:rsidP="004D2C82">
      <w:pPr>
        <w:pStyle w:val="PVSSL"/>
        <w:ind w:firstLine="0"/>
        <w:rPr>
          <w:rFonts w:ascii="Times New Roman" w:hAnsi="Times New Roman"/>
          <w:b w:val="0"/>
          <w:sz w:val="24"/>
        </w:rPr>
      </w:pPr>
    </w:p>
    <w:p w:rsidR="004D2C82" w:rsidRPr="007F6540" w:rsidRDefault="004D2C82" w:rsidP="004D2C82">
      <w:pPr>
        <w:pStyle w:val="PVSSL"/>
        <w:ind w:firstLine="0"/>
        <w:rPr>
          <w:rFonts w:ascii="Times New Roman" w:hAnsi="Times New Roman"/>
          <w:b w:val="0"/>
          <w:sz w:val="24"/>
        </w:rPr>
      </w:pPr>
    </w:p>
    <w:p w:rsidR="004D2C82" w:rsidRPr="007F6540" w:rsidRDefault="004D2C82" w:rsidP="004D2C82">
      <w:pPr>
        <w:pStyle w:val="PVSSL"/>
        <w:ind w:firstLine="0"/>
        <w:rPr>
          <w:rFonts w:ascii="Times New Roman" w:hAnsi="Times New Roman"/>
          <w:b w:val="0"/>
          <w:sz w:val="24"/>
        </w:rPr>
      </w:pPr>
    </w:p>
    <w:p w:rsidR="004D2C82" w:rsidRPr="007F6540" w:rsidRDefault="004D2C82" w:rsidP="004D2C82">
      <w:pPr>
        <w:pStyle w:val="PVSSL"/>
        <w:ind w:firstLine="0"/>
        <w:rPr>
          <w:rFonts w:ascii="Times New Roman" w:hAnsi="Times New Roman"/>
          <w:b w:val="0"/>
          <w:sz w:val="24"/>
        </w:rPr>
      </w:pPr>
    </w:p>
    <w:sectPr w:rsidR="004D2C82" w:rsidRPr="007F65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09" w:rsidRDefault="003A0C09" w:rsidP="00164E51">
      <w:r>
        <w:separator/>
      </w:r>
    </w:p>
  </w:endnote>
  <w:endnote w:type="continuationSeparator" w:id="0">
    <w:p w:rsidR="003A0C09" w:rsidRDefault="003A0C09" w:rsidP="0016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09" w:rsidRDefault="003A0C09" w:rsidP="00164E51">
      <w:r>
        <w:separator/>
      </w:r>
    </w:p>
  </w:footnote>
  <w:footnote w:type="continuationSeparator" w:id="0">
    <w:p w:rsidR="003A0C09" w:rsidRDefault="003A0C09" w:rsidP="00164E51">
      <w:r>
        <w:continuationSeparator/>
      </w:r>
    </w:p>
  </w:footnote>
  <w:footnote w:id="1">
    <w:p w:rsidR="00164E51" w:rsidRPr="00117ED8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Dle ustanovení §34 zákona č. 128/2000 Sb.,</w:t>
      </w:r>
      <w:r w:rsidRPr="00995B82">
        <w:rPr>
          <w:rFonts w:ascii="Times New Roman" w:hAnsi="Times New Roman"/>
          <w:sz w:val="18"/>
          <w:szCs w:val="18"/>
        </w:rPr>
        <w:t xml:space="preserve"> o obcích, ve znění pozdějších předpisů</w:t>
      </w:r>
      <w:r>
        <w:rPr>
          <w:rFonts w:ascii="Times New Roman" w:hAnsi="Times New Roman"/>
          <w:sz w:val="18"/>
          <w:szCs w:val="18"/>
        </w:rPr>
        <w:t xml:space="preserve"> (dále jen „zákon o obcích“)</w:t>
      </w:r>
    </w:p>
    <w:p w:rsidR="00164E51" w:rsidRDefault="00164E51" w:rsidP="00164E51">
      <w:pPr>
        <w:pStyle w:val="Textpoznpodarou"/>
      </w:pPr>
    </w:p>
  </w:footnote>
  <w:footnote w:id="2">
    <w:p w:rsidR="00164E51" w:rsidRPr="00117ED8" w:rsidRDefault="00164E51" w:rsidP="00164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 w:rsidRPr="004F23B4">
        <w:rPr>
          <w:sz w:val="18"/>
          <w:szCs w:val="18"/>
        </w:rPr>
        <w:t xml:space="preserve"> </w:t>
      </w:r>
      <w:r w:rsidRPr="004F23B4">
        <w:rPr>
          <w:rFonts w:ascii="Times New Roman" w:hAnsi="Times New Roman"/>
          <w:sz w:val="18"/>
          <w:szCs w:val="18"/>
        </w:rPr>
        <w:t xml:space="preserve">Dle ustanovení </w:t>
      </w:r>
      <w:r>
        <w:rPr>
          <w:rFonts w:ascii="Times New Roman" w:hAnsi="Times New Roman"/>
          <w:sz w:val="18"/>
          <w:szCs w:val="18"/>
        </w:rPr>
        <w:t xml:space="preserve">§2 písm. f) zákona č. 65/2017 Sb., </w:t>
      </w:r>
      <w:r w:rsidRPr="004F23B4">
        <w:rPr>
          <w:rFonts w:ascii="Times New Roman" w:hAnsi="Times New Roman"/>
          <w:sz w:val="18"/>
          <w:szCs w:val="18"/>
        </w:rPr>
        <w:t>o ochraně zdraví před škodlivými účinky návykových látek, v</w:t>
      </w:r>
      <w:r>
        <w:rPr>
          <w:rFonts w:ascii="Times New Roman" w:hAnsi="Times New Roman"/>
          <w:sz w:val="18"/>
          <w:szCs w:val="18"/>
        </w:rPr>
        <w:t>e znění pozdějších předpisů</w:t>
      </w:r>
      <w:r w:rsidRPr="004F23B4">
        <w:rPr>
          <w:rFonts w:ascii="Times New Roman" w:hAnsi="Times New Roman"/>
          <w:sz w:val="18"/>
          <w:szCs w:val="18"/>
        </w:rPr>
        <w:t xml:space="preserve">. </w:t>
      </w:r>
    </w:p>
    <w:p w:rsidR="00164E51" w:rsidRDefault="00164E51" w:rsidP="00164E51">
      <w:pPr>
        <w:pStyle w:val="Textpoznpodarou"/>
      </w:pPr>
    </w:p>
  </w:footnote>
  <w:footnote w:id="3">
    <w:p w:rsidR="00164E51" w:rsidRDefault="00164E51" w:rsidP="00164E51">
      <w:pPr>
        <w:pStyle w:val="Textpoznpodarou"/>
      </w:pPr>
      <w:r w:rsidRPr="00EF46D3">
        <w:rPr>
          <w:rStyle w:val="Znakapoznpodarou"/>
          <w:rFonts w:ascii="Times New Roman" w:hAnsi="Times New Roman"/>
        </w:rPr>
        <w:footnoteRef/>
      </w:r>
      <w:r w:rsidRPr="00EF46D3">
        <w:rPr>
          <w:rFonts w:ascii="Times New Roman" w:hAnsi="Times New Roman"/>
        </w:rPr>
        <w:t xml:space="preserve"> </w:t>
      </w:r>
      <w:r w:rsidRPr="00EF46D3">
        <w:rPr>
          <w:rFonts w:ascii="Times New Roman" w:hAnsi="Times New Roman"/>
          <w:sz w:val="18"/>
          <w:szCs w:val="18"/>
        </w:rPr>
        <w:t xml:space="preserve">dle ustanovení </w:t>
      </w:r>
      <w:r>
        <w:rPr>
          <w:rFonts w:ascii="Times New Roman" w:hAnsi="Times New Roman"/>
          <w:sz w:val="18"/>
          <w:szCs w:val="18"/>
        </w:rPr>
        <w:t>§</w:t>
      </w:r>
      <w:r w:rsidRPr="00EF46D3">
        <w:rPr>
          <w:rFonts w:ascii="Times New Roman" w:hAnsi="Times New Roman"/>
          <w:sz w:val="18"/>
          <w:szCs w:val="18"/>
        </w:rPr>
        <w:t>7 zákona č. 561/2004 Sb., o předškolním základním, středním, vyšším odborném a jiném vzdělání (školský zákon),</w:t>
      </w:r>
      <w:r>
        <w:rPr>
          <w:rFonts w:ascii="Times New Roman" w:hAnsi="Times New Roman"/>
          <w:sz w:val="18"/>
          <w:szCs w:val="18"/>
        </w:rPr>
        <w:t xml:space="preserve"> ve znění pozdějších předpisů</w:t>
      </w:r>
    </w:p>
  </w:footnote>
  <w:footnote w:id="4">
    <w:p w:rsidR="00164E51" w:rsidRDefault="00164E51" w:rsidP="00164E51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 w:rsidRPr="00451581">
        <w:rPr>
          <w:rFonts w:ascii="Times New Roman" w:hAnsi="Times New Roman"/>
          <w:sz w:val="18"/>
          <w:szCs w:val="18"/>
        </w:rPr>
        <w:t>ákon č.</w:t>
      </w:r>
      <w:r>
        <w:rPr>
          <w:rFonts w:ascii="Times New Roman" w:hAnsi="Times New Roman"/>
          <w:sz w:val="18"/>
          <w:szCs w:val="18"/>
        </w:rPr>
        <w:t xml:space="preserve"> 372/2011 Sb.,</w:t>
      </w:r>
      <w:r w:rsidRPr="00451581">
        <w:rPr>
          <w:rFonts w:ascii="Times New Roman" w:hAnsi="Times New Roman"/>
          <w:sz w:val="18"/>
          <w:szCs w:val="18"/>
        </w:rPr>
        <w:t xml:space="preserve"> o zdravotních službách a podmínkách jejich poskytování (zákon o zdravotních službách), v</w:t>
      </w:r>
      <w:r>
        <w:rPr>
          <w:rFonts w:ascii="Times New Roman" w:hAnsi="Times New Roman"/>
          <w:sz w:val="18"/>
          <w:szCs w:val="18"/>
        </w:rPr>
        <w:t>e znění pozdějších předpisů</w:t>
      </w:r>
    </w:p>
  </w:footnote>
  <w:footnote w:id="5">
    <w:p w:rsidR="00164E51" w:rsidRDefault="00164E51" w:rsidP="00164E51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451581">
        <w:rPr>
          <w:rFonts w:ascii="Times New Roman" w:hAnsi="Times New Roman"/>
          <w:sz w:val="18"/>
          <w:szCs w:val="18"/>
        </w:rPr>
        <w:t>le ustanovení §34 zákona č. 108/2006 Sb., o sociálních službách, ve znění pozdějších předpisů</w:t>
      </w:r>
    </w:p>
  </w:footnote>
  <w:footnote w:id="6">
    <w:p w:rsidR="00164E51" w:rsidRDefault="00164E51" w:rsidP="00164E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d</w:t>
      </w:r>
      <w:r w:rsidRPr="005D057A">
        <w:rPr>
          <w:rFonts w:ascii="Times New Roman" w:hAnsi="Times New Roman"/>
          <w:sz w:val="18"/>
          <w:szCs w:val="18"/>
        </w:rPr>
        <w:t>le ustanoven</w:t>
      </w:r>
      <w:r>
        <w:rPr>
          <w:rFonts w:ascii="Times New Roman" w:hAnsi="Times New Roman"/>
          <w:sz w:val="18"/>
          <w:szCs w:val="18"/>
        </w:rPr>
        <w:t>í §</w:t>
      </w:r>
      <w:r w:rsidRPr="005D057A">
        <w:rPr>
          <w:rFonts w:ascii="Times New Roman" w:hAnsi="Times New Roman"/>
          <w:sz w:val="18"/>
          <w:szCs w:val="18"/>
        </w:rPr>
        <w:t>ustanovení § 11 odst. 2 písm. d) zákona o ochraně veřejného zdraví před škodlivými účinky návykových látek,</w:t>
      </w:r>
      <w:r>
        <w:rPr>
          <w:rFonts w:ascii="Times New Roman" w:hAnsi="Times New Roman"/>
          <w:sz w:val="18"/>
          <w:szCs w:val="18"/>
        </w:rPr>
        <w:t xml:space="preserve"> ve znění pozdějších předpisů,</w:t>
      </w:r>
      <w:r w:rsidRPr="005D057A">
        <w:rPr>
          <w:rFonts w:ascii="Times New Roman" w:hAnsi="Times New Roman"/>
          <w:sz w:val="18"/>
          <w:szCs w:val="18"/>
        </w:rPr>
        <w:t xml:space="preserve"> je kromě jiného zakázáno prodávat nebo podávat alkoholické nápoje na akci určené pro osoby mladší 18 let a dle § 11 odst. 2 písm. g) téhož zákona je rovněž zakázáno prodávat nebo podávat alkoholické nápoje na veřejnosti přístupné sportovní akci, s výjimkou alkoholického nápoje obsahujícího nejvýše 4,3 % objemová </w:t>
      </w:r>
      <w:proofErr w:type="spellStart"/>
      <w:r w:rsidRPr="005D057A">
        <w:rPr>
          <w:rFonts w:ascii="Times New Roman" w:hAnsi="Times New Roman"/>
          <w:sz w:val="18"/>
          <w:szCs w:val="18"/>
        </w:rPr>
        <w:t>ethanolu</w:t>
      </w:r>
      <w:proofErr w:type="spellEnd"/>
      <w:r w:rsidRPr="005D057A">
        <w:rPr>
          <w:rFonts w:ascii="Times New Roman" w:hAnsi="Times New Roman"/>
          <w:sz w:val="18"/>
          <w:szCs w:val="18"/>
        </w:rPr>
        <w:t xml:space="preserve"> a vína</w:t>
      </w:r>
      <w:r>
        <w:rPr>
          <w:rFonts w:ascii="Times New Roman" w:hAnsi="Times New Roman"/>
          <w:sz w:val="18"/>
          <w:szCs w:val="18"/>
        </w:rPr>
        <w:t xml:space="preserve">. </w:t>
      </w:r>
    </w:p>
  </w:footnote>
  <w:footnote w:id="7">
    <w:p w:rsidR="00164E51" w:rsidRDefault="00164E51" w:rsidP="00164E51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275F9F">
        <w:rPr>
          <w:rFonts w:ascii="Times New Roman" w:hAnsi="Times New Roman"/>
          <w:sz w:val="18"/>
          <w:szCs w:val="18"/>
        </w:rPr>
        <w:t>le ustanovení § 4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259F"/>
    <w:multiLevelType w:val="hybridMultilevel"/>
    <w:tmpl w:val="1BDAE32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A75E7"/>
    <w:multiLevelType w:val="hybridMultilevel"/>
    <w:tmpl w:val="7AFC8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A3928"/>
    <w:multiLevelType w:val="hybridMultilevel"/>
    <w:tmpl w:val="B8E6E4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442971"/>
    <w:multiLevelType w:val="hybridMultilevel"/>
    <w:tmpl w:val="1BDAE32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C05DE"/>
    <w:multiLevelType w:val="hybridMultilevel"/>
    <w:tmpl w:val="7AFC8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2214A"/>
    <w:multiLevelType w:val="hybridMultilevel"/>
    <w:tmpl w:val="7AFC8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61B"/>
    <w:rsid w:val="00164E51"/>
    <w:rsid w:val="001B0248"/>
    <w:rsid w:val="0025567E"/>
    <w:rsid w:val="00367B16"/>
    <w:rsid w:val="003A0C09"/>
    <w:rsid w:val="003D0A67"/>
    <w:rsid w:val="00457C6A"/>
    <w:rsid w:val="004D2C82"/>
    <w:rsid w:val="00656A74"/>
    <w:rsid w:val="007F6540"/>
    <w:rsid w:val="0088355D"/>
    <w:rsid w:val="008C76EC"/>
    <w:rsid w:val="008F0A1B"/>
    <w:rsid w:val="00B13F29"/>
    <w:rsid w:val="00B81690"/>
    <w:rsid w:val="00BE19B4"/>
    <w:rsid w:val="00CA591D"/>
    <w:rsid w:val="00DB1484"/>
    <w:rsid w:val="00DB7E63"/>
    <w:rsid w:val="00DD551B"/>
    <w:rsid w:val="00FB3C23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0831A90-D054-4B32-8AC4-045A417B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paragraph" w:styleId="Textpoznpodarou">
    <w:name w:val="footnote text"/>
    <w:basedOn w:val="Normln"/>
    <w:link w:val="TextpoznpodarouChar"/>
    <w:uiPriority w:val="99"/>
    <w:unhideWhenUsed/>
    <w:rsid w:val="00164E51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64E51"/>
    <w:rPr>
      <w:rFonts w:ascii="Calibri" w:hAnsi="Calibri"/>
    </w:rPr>
  </w:style>
  <w:style w:type="character" w:styleId="Znakapoznpodarou">
    <w:name w:val="footnote reference"/>
    <w:uiPriority w:val="99"/>
    <w:unhideWhenUsed/>
    <w:rsid w:val="00164E5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4E5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164E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64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anska%20aneta\AppData\Local\Temp\159F17A6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159F17A6.doc</Template>
  <TotalTime>6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6869</CharactersWithSpaces>
  <SharedDoc>false</SharedDoc>
  <HLinks>
    <vt:vector size="6" baseType="variant">
      <vt:variant>
        <vt:i4>3276805</vt:i4>
      </vt:variant>
      <vt:variant>
        <vt:i4>-1</vt:i4>
      </vt:variant>
      <vt:variant>
        <vt:i4>1030</vt:i4>
      </vt:variant>
      <vt:variant>
        <vt:i4>1</vt:i4>
      </vt:variant>
      <vt:variant>
        <vt:lpwstr>C:\Temp\Sablony_PV\znak_C.bmp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Lešanská Aneta</dc:creator>
  <cp:keywords/>
  <cp:lastModifiedBy>Lešanská Aneta</cp:lastModifiedBy>
  <cp:revision>3</cp:revision>
  <cp:lastPrinted>2022-09-14T11:42:00Z</cp:lastPrinted>
  <dcterms:created xsi:type="dcterms:W3CDTF">2022-09-14T11:34:00Z</dcterms:created>
  <dcterms:modified xsi:type="dcterms:W3CDTF">2022-09-14T11:42:00Z</dcterms:modified>
</cp:coreProperties>
</file>